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D77CF" w14:textId="77777777" w:rsidR="007A634C" w:rsidRPr="00F718D6" w:rsidRDefault="007A634C" w:rsidP="007A634C">
      <w:pPr>
        <w:widowControl/>
        <w:autoSpaceDE/>
        <w:autoSpaceDN/>
        <w:spacing w:line="360" w:lineRule="auto"/>
        <w:jc w:val="center"/>
        <w:rPr>
          <w:rFonts w:eastAsiaTheme="minorHAnsi"/>
          <w:sz w:val="28"/>
          <w:szCs w:val="28"/>
          <w:lang w:val="en-US" w:eastAsia="id-ID"/>
        </w:rPr>
      </w:pPr>
      <w:r w:rsidRPr="00F718D6">
        <w:rPr>
          <w:rFonts w:eastAsiaTheme="minorEastAsia"/>
          <w:b/>
          <w:bCs/>
          <w:color w:val="000000"/>
          <w:sz w:val="28"/>
          <w:szCs w:val="28"/>
          <w:lang w:val="en-US" w:eastAsia="id-ID"/>
        </w:rPr>
        <w:t>PENGARUH RELAKSASI OTOT PROGRESIF TERHADAP KADAR GLUKOSA DARAH PADA PASIEN DENGAN DM TIPE II</w:t>
      </w:r>
      <w:r>
        <w:rPr>
          <w:rFonts w:eastAsiaTheme="minorEastAsia"/>
          <w:b/>
          <w:bCs/>
          <w:color w:val="000000"/>
          <w:sz w:val="28"/>
          <w:szCs w:val="28"/>
          <w:lang w:val="en-US" w:eastAsia="id-ID"/>
        </w:rPr>
        <w:t xml:space="preserve"> DI RUANG CATTLEYA RSUD dr. GONDO SUWARNO</w:t>
      </w:r>
    </w:p>
    <w:p w14:paraId="727A42B9" w14:textId="77777777" w:rsidR="007A634C" w:rsidRDefault="007A634C" w:rsidP="007A634C">
      <w:pPr>
        <w:widowControl/>
        <w:autoSpaceDE/>
        <w:autoSpaceDN/>
        <w:spacing w:line="360" w:lineRule="auto"/>
        <w:jc w:val="center"/>
        <w:rPr>
          <w:rFonts w:eastAsiaTheme="minorHAnsi"/>
          <w:sz w:val="28"/>
          <w:szCs w:val="28"/>
          <w:lang w:val="en-US" w:eastAsia="id-ID"/>
        </w:rPr>
      </w:pPr>
    </w:p>
    <w:p w14:paraId="575E9D14" w14:textId="77777777" w:rsidR="007A634C" w:rsidRPr="00F718D6" w:rsidRDefault="007A634C" w:rsidP="007A634C">
      <w:pPr>
        <w:widowControl/>
        <w:autoSpaceDE/>
        <w:autoSpaceDN/>
        <w:spacing w:line="360" w:lineRule="auto"/>
        <w:jc w:val="center"/>
        <w:rPr>
          <w:rFonts w:eastAsiaTheme="minorHAnsi"/>
          <w:sz w:val="28"/>
          <w:szCs w:val="28"/>
          <w:lang w:val="en-US" w:eastAsia="id-ID"/>
        </w:rPr>
      </w:pPr>
    </w:p>
    <w:p w14:paraId="63BCFB6E" w14:textId="77777777" w:rsidR="007A634C" w:rsidRPr="00F718D6" w:rsidRDefault="007A634C" w:rsidP="007A634C">
      <w:pPr>
        <w:widowControl/>
        <w:autoSpaceDE/>
        <w:autoSpaceDN/>
        <w:spacing w:after="200" w:line="276" w:lineRule="auto"/>
        <w:jc w:val="center"/>
        <w:rPr>
          <w:rFonts w:eastAsiaTheme="minorHAnsi"/>
          <w:sz w:val="28"/>
          <w:szCs w:val="28"/>
          <w:lang w:val="en-US" w:eastAsia="id-ID"/>
        </w:rPr>
      </w:pPr>
      <w:r w:rsidRPr="00F718D6">
        <w:rPr>
          <w:rFonts w:eastAsiaTheme="minorHAnsi"/>
          <w:noProof/>
          <w:sz w:val="28"/>
          <w:szCs w:val="28"/>
          <w:lang w:val="en-US"/>
        </w:rPr>
        <w:drawing>
          <wp:inline distT="0" distB="0" distL="0" distR="0" wp14:anchorId="6312A111" wp14:editId="5CB9FC1D">
            <wp:extent cx="1838528" cy="1848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K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1879" cy="1851624"/>
                    </a:xfrm>
                    <a:prstGeom prst="rect">
                      <a:avLst/>
                    </a:prstGeom>
                  </pic:spPr>
                </pic:pic>
              </a:graphicData>
            </a:graphic>
          </wp:inline>
        </w:drawing>
      </w:r>
    </w:p>
    <w:p w14:paraId="64068BC4" w14:textId="77777777" w:rsidR="007A634C" w:rsidRPr="00F718D6" w:rsidRDefault="007A634C" w:rsidP="007A634C">
      <w:pPr>
        <w:widowControl/>
        <w:autoSpaceDE/>
        <w:autoSpaceDN/>
        <w:spacing w:after="200" w:line="276" w:lineRule="auto"/>
        <w:jc w:val="center"/>
        <w:rPr>
          <w:rFonts w:eastAsiaTheme="minorHAnsi"/>
          <w:sz w:val="28"/>
          <w:szCs w:val="28"/>
          <w:lang w:val="en-US" w:eastAsia="id-ID"/>
        </w:rPr>
      </w:pPr>
    </w:p>
    <w:p w14:paraId="6A2CD21D" w14:textId="77777777" w:rsidR="007A634C" w:rsidRPr="00F718D6" w:rsidRDefault="007A634C" w:rsidP="007A634C">
      <w:pPr>
        <w:widowControl/>
        <w:autoSpaceDE/>
        <w:autoSpaceDN/>
        <w:spacing w:after="200" w:line="276" w:lineRule="auto"/>
        <w:rPr>
          <w:rFonts w:eastAsiaTheme="minorHAnsi"/>
          <w:sz w:val="28"/>
          <w:szCs w:val="28"/>
          <w:lang w:val="en-US" w:eastAsia="id-ID"/>
        </w:rPr>
      </w:pPr>
    </w:p>
    <w:p w14:paraId="5485A2A9" w14:textId="77777777" w:rsidR="007A634C" w:rsidRPr="00F718D6" w:rsidRDefault="007A634C" w:rsidP="007A634C">
      <w:pPr>
        <w:widowControl/>
        <w:autoSpaceDE/>
        <w:autoSpaceDN/>
        <w:spacing w:line="480" w:lineRule="auto"/>
        <w:jc w:val="center"/>
        <w:rPr>
          <w:rFonts w:ascii="-webkit-standard" w:eastAsiaTheme="minorEastAsia" w:hAnsi="-webkit-standard"/>
          <w:color w:val="000000"/>
          <w:sz w:val="27"/>
          <w:szCs w:val="27"/>
          <w:lang w:val="id-ID" w:eastAsia="id-ID"/>
        </w:rPr>
      </w:pPr>
      <w:r w:rsidRPr="00F718D6">
        <w:rPr>
          <w:rFonts w:eastAsiaTheme="minorEastAsia"/>
          <w:b/>
          <w:bCs/>
          <w:color w:val="000000"/>
          <w:sz w:val="26"/>
          <w:szCs w:val="26"/>
          <w:lang w:val="id-ID" w:eastAsia="id-ID"/>
        </w:rPr>
        <w:t>Karya Ilmiah Akhir</w:t>
      </w:r>
    </w:p>
    <w:p w14:paraId="25BE1E77" w14:textId="77777777" w:rsidR="007A634C" w:rsidRPr="00F718D6" w:rsidRDefault="007A634C" w:rsidP="007A634C">
      <w:pPr>
        <w:widowControl/>
        <w:autoSpaceDE/>
        <w:autoSpaceDN/>
        <w:spacing w:after="120" w:line="480" w:lineRule="auto"/>
        <w:ind w:right="105"/>
        <w:jc w:val="center"/>
        <w:rPr>
          <w:rFonts w:ascii="-webkit-standard" w:eastAsiaTheme="minorEastAsia" w:hAnsi="-webkit-standard"/>
          <w:color w:val="000000"/>
          <w:sz w:val="27"/>
          <w:szCs w:val="27"/>
          <w:lang w:val="id-ID" w:eastAsia="id-ID"/>
        </w:rPr>
      </w:pPr>
      <w:r w:rsidRPr="00F718D6">
        <w:rPr>
          <w:rFonts w:eastAsiaTheme="minorEastAsia"/>
          <w:b/>
          <w:bCs/>
          <w:color w:val="000000"/>
          <w:sz w:val="26"/>
          <w:szCs w:val="26"/>
          <w:lang w:val="id-ID" w:eastAsia="id-ID"/>
        </w:rPr>
        <w:t>Untuk Memenuhi Salah Satu Persyaratan Dalam Menyelesaikan </w:t>
      </w:r>
    </w:p>
    <w:p w14:paraId="09A37262" w14:textId="77777777" w:rsidR="007A634C" w:rsidRPr="00F718D6" w:rsidRDefault="007A634C" w:rsidP="007A634C">
      <w:pPr>
        <w:widowControl/>
        <w:autoSpaceDE/>
        <w:autoSpaceDN/>
        <w:spacing w:after="120" w:line="480" w:lineRule="auto"/>
        <w:ind w:right="105"/>
        <w:jc w:val="center"/>
        <w:rPr>
          <w:rFonts w:ascii="-webkit-standard" w:eastAsiaTheme="minorEastAsia" w:hAnsi="-webkit-standard"/>
          <w:color w:val="000000"/>
          <w:sz w:val="27"/>
          <w:szCs w:val="27"/>
          <w:lang w:val="id-ID" w:eastAsia="id-ID"/>
        </w:rPr>
      </w:pPr>
      <w:r w:rsidRPr="00F718D6">
        <w:rPr>
          <w:rFonts w:eastAsiaTheme="minorEastAsia"/>
          <w:b/>
          <w:bCs/>
          <w:color w:val="000000"/>
          <w:sz w:val="26"/>
          <w:szCs w:val="26"/>
          <w:lang w:val="id-ID" w:eastAsia="id-ID"/>
        </w:rPr>
        <w:t>Program Pendidikan Profesi Ners</w:t>
      </w:r>
    </w:p>
    <w:p w14:paraId="5E67C116" w14:textId="77777777" w:rsidR="007A634C" w:rsidRPr="00F718D6" w:rsidRDefault="007A634C" w:rsidP="007A634C">
      <w:pPr>
        <w:widowControl/>
        <w:autoSpaceDE/>
        <w:autoSpaceDN/>
        <w:spacing w:after="200" w:line="276" w:lineRule="auto"/>
        <w:rPr>
          <w:rFonts w:eastAsiaTheme="minorHAnsi"/>
          <w:sz w:val="28"/>
          <w:szCs w:val="28"/>
          <w:lang w:val="en-US" w:eastAsia="id-ID"/>
        </w:rPr>
      </w:pPr>
    </w:p>
    <w:p w14:paraId="4D675EA1" w14:textId="77777777" w:rsidR="007A634C" w:rsidRPr="00F718D6" w:rsidRDefault="007A634C" w:rsidP="007A634C">
      <w:pPr>
        <w:widowControl/>
        <w:autoSpaceDE/>
        <w:autoSpaceDN/>
        <w:spacing w:before="240" w:line="276" w:lineRule="auto"/>
        <w:jc w:val="center"/>
        <w:rPr>
          <w:rFonts w:eastAsiaTheme="minorHAnsi"/>
          <w:b/>
          <w:bCs/>
          <w:sz w:val="26"/>
          <w:szCs w:val="26"/>
          <w:lang w:val="id-ID" w:eastAsia="id-ID"/>
        </w:rPr>
      </w:pPr>
      <w:r w:rsidRPr="00F718D6">
        <w:rPr>
          <w:rFonts w:eastAsiaTheme="minorHAnsi"/>
          <w:b/>
          <w:bCs/>
          <w:sz w:val="26"/>
          <w:szCs w:val="26"/>
          <w:lang w:val="en-US" w:eastAsia="id-ID"/>
        </w:rPr>
        <w:t>D</w:t>
      </w:r>
      <w:r w:rsidRPr="00F718D6">
        <w:rPr>
          <w:rFonts w:eastAsiaTheme="minorHAnsi"/>
          <w:b/>
          <w:bCs/>
          <w:sz w:val="26"/>
          <w:szCs w:val="26"/>
          <w:lang w:val="id-ID" w:eastAsia="id-ID"/>
        </w:rPr>
        <w:t>ISUSUN OLEH:</w:t>
      </w:r>
    </w:p>
    <w:p w14:paraId="11A62713" w14:textId="77777777" w:rsidR="007A634C" w:rsidRDefault="007A634C" w:rsidP="007A634C">
      <w:pPr>
        <w:widowControl/>
        <w:autoSpaceDE/>
        <w:autoSpaceDN/>
        <w:spacing w:after="200" w:line="360" w:lineRule="auto"/>
        <w:jc w:val="center"/>
        <w:rPr>
          <w:rFonts w:eastAsiaTheme="minorEastAsia"/>
          <w:b/>
          <w:bCs/>
          <w:color w:val="000000"/>
          <w:sz w:val="26"/>
          <w:szCs w:val="26"/>
          <w:lang w:val="en-US" w:eastAsia="id-ID"/>
        </w:rPr>
      </w:pPr>
      <w:r w:rsidRPr="00F718D6">
        <w:rPr>
          <w:rFonts w:eastAsiaTheme="minorEastAsia"/>
          <w:b/>
          <w:bCs/>
          <w:color w:val="000000"/>
          <w:sz w:val="26"/>
          <w:szCs w:val="26"/>
          <w:lang w:val="en-US" w:eastAsia="id-ID"/>
        </w:rPr>
        <w:t>YOHANA SARI K. TUATI (SN222067)</w:t>
      </w:r>
    </w:p>
    <w:p w14:paraId="2E35BC8D" w14:textId="77777777" w:rsidR="007A634C" w:rsidRPr="00195629" w:rsidRDefault="007A634C" w:rsidP="007A634C">
      <w:pPr>
        <w:widowControl/>
        <w:autoSpaceDE/>
        <w:autoSpaceDN/>
        <w:spacing w:after="200" w:line="360" w:lineRule="auto"/>
        <w:jc w:val="center"/>
        <w:rPr>
          <w:rFonts w:eastAsiaTheme="minorEastAsia"/>
          <w:b/>
          <w:bCs/>
          <w:color w:val="000000"/>
          <w:sz w:val="26"/>
          <w:szCs w:val="26"/>
          <w:lang w:val="en-US" w:eastAsia="id-ID"/>
        </w:rPr>
      </w:pPr>
    </w:p>
    <w:p w14:paraId="5E8F2CFC" w14:textId="77777777" w:rsidR="007A634C" w:rsidRPr="00F718D6" w:rsidRDefault="007A634C" w:rsidP="007A634C">
      <w:pPr>
        <w:widowControl/>
        <w:autoSpaceDE/>
        <w:autoSpaceDN/>
        <w:spacing w:after="200" w:line="360" w:lineRule="auto"/>
        <w:jc w:val="center"/>
        <w:rPr>
          <w:rFonts w:eastAsiaTheme="minorHAnsi"/>
          <w:sz w:val="28"/>
          <w:szCs w:val="28"/>
          <w:lang w:val="en-US" w:eastAsia="id-ID"/>
        </w:rPr>
      </w:pPr>
    </w:p>
    <w:p w14:paraId="35BDAF7E" w14:textId="77777777" w:rsidR="007A634C" w:rsidRPr="00F718D6" w:rsidRDefault="007A634C" w:rsidP="007A634C">
      <w:pPr>
        <w:widowControl/>
        <w:autoSpaceDE/>
        <w:autoSpaceDN/>
        <w:spacing w:after="200" w:line="360" w:lineRule="auto"/>
        <w:jc w:val="center"/>
        <w:rPr>
          <w:rFonts w:eastAsiaTheme="minorHAnsi"/>
          <w:b/>
          <w:sz w:val="28"/>
          <w:szCs w:val="28"/>
          <w:lang w:val="en-US" w:eastAsia="id-ID"/>
        </w:rPr>
      </w:pPr>
      <w:r w:rsidRPr="00F718D6">
        <w:rPr>
          <w:rFonts w:eastAsiaTheme="minorHAnsi"/>
          <w:b/>
          <w:sz w:val="28"/>
          <w:szCs w:val="28"/>
          <w:lang w:val="en-US" w:eastAsia="id-ID"/>
        </w:rPr>
        <w:t>PROGRAM STUDI PROFESI NERS PROGRAM PROFESI</w:t>
      </w:r>
    </w:p>
    <w:p w14:paraId="4902367C" w14:textId="77777777" w:rsidR="007A634C" w:rsidRPr="00F718D6" w:rsidRDefault="007A634C" w:rsidP="007A634C">
      <w:pPr>
        <w:widowControl/>
        <w:autoSpaceDE/>
        <w:autoSpaceDN/>
        <w:spacing w:after="200" w:line="360" w:lineRule="auto"/>
        <w:jc w:val="center"/>
        <w:rPr>
          <w:rFonts w:eastAsiaTheme="minorHAnsi"/>
          <w:b/>
          <w:sz w:val="28"/>
          <w:szCs w:val="28"/>
          <w:lang w:val="en-US" w:eastAsia="id-ID"/>
        </w:rPr>
      </w:pPr>
      <w:r w:rsidRPr="00F718D6">
        <w:rPr>
          <w:rFonts w:eastAsiaTheme="minorHAnsi"/>
          <w:b/>
          <w:sz w:val="28"/>
          <w:szCs w:val="28"/>
          <w:lang w:val="en-US" w:eastAsia="id-ID"/>
        </w:rPr>
        <w:t>UNIVERSITAS KUSUMA HUSADA SURAKARTA</w:t>
      </w:r>
    </w:p>
    <w:p w14:paraId="74F11859" w14:textId="77777777" w:rsidR="007A634C" w:rsidRPr="00F718D6" w:rsidRDefault="007A634C" w:rsidP="007A634C">
      <w:pPr>
        <w:widowControl/>
        <w:autoSpaceDE/>
        <w:autoSpaceDN/>
        <w:spacing w:after="200" w:line="360" w:lineRule="auto"/>
        <w:jc w:val="center"/>
        <w:rPr>
          <w:rFonts w:eastAsiaTheme="minorHAnsi"/>
          <w:b/>
          <w:sz w:val="28"/>
          <w:szCs w:val="28"/>
          <w:lang w:val="en-US" w:eastAsia="id-ID"/>
        </w:rPr>
      </w:pPr>
      <w:r w:rsidRPr="00F718D6">
        <w:rPr>
          <w:rFonts w:eastAsiaTheme="minorHAnsi"/>
          <w:b/>
          <w:sz w:val="28"/>
          <w:szCs w:val="28"/>
          <w:lang w:val="en-US" w:eastAsia="id-ID"/>
        </w:rPr>
        <w:t>TAHUN AKADEMIK 2023/2024</w:t>
      </w:r>
    </w:p>
    <w:p w14:paraId="603FFE59" w14:textId="77777777" w:rsidR="007A634C" w:rsidRDefault="007A634C" w:rsidP="007A634C">
      <w:pPr>
        <w:spacing w:line="362" w:lineRule="auto"/>
        <w:rPr>
          <w:sz w:val="28"/>
        </w:rPr>
        <w:sectPr w:rsidR="007A634C" w:rsidSect="006165FB">
          <w:footerReference w:type="default" r:id="rId9"/>
          <w:pgSz w:w="11910" w:h="16840"/>
          <w:pgMar w:top="1580" w:right="1160" w:bottom="280" w:left="1680" w:header="720" w:footer="720" w:gutter="0"/>
          <w:pgNumType w:fmt="lowerRoman"/>
          <w:cols w:space="720"/>
          <w:titlePg/>
          <w:docGrid w:linePitch="299"/>
        </w:sectPr>
      </w:pPr>
    </w:p>
    <w:p w14:paraId="120D8B74" w14:textId="77777777" w:rsidR="007A634C" w:rsidRDefault="007A634C" w:rsidP="007A634C">
      <w:pPr>
        <w:pStyle w:val="TeksIsi"/>
        <w:rPr>
          <w:b/>
          <w:sz w:val="20"/>
        </w:rPr>
      </w:pPr>
    </w:p>
    <w:p w14:paraId="2CABA2EE" w14:textId="77777777" w:rsidR="007A634C" w:rsidRPr="00ED453B" w:rsidRDefault="007A634C" w:rsidP="007A634C">
      <w:pPr>
        <w:pStyle w:val="Judul1"/>
      </w:pPr>
      <w:bookmarkStart w:id="0" w:name="_Toc144232714"/>
      <w:bookmarkStart w:id="1" w:name="_Toc151437775"/>
      <w:r w:rsidRPr="00ED453B">
        <w:t>SURAT PERNYATAAN</w:t>
      </w:r>
      <w:bookmarkEnd w:id="0"/>
      <w:bookmarkEnd w:id="1"/>
    </w:p>
    <w:p w14:paraId="4F964A5E" w14:textId="77777777" w:rsidR="007A634C" w:rsidRPr="000877F0" w:rsidRDefault="007A634C" w:rsidP="007A634C">
      <w:pPr>
        <w:widowControl/>
        <w:autoSpaceDE/>
        <w:autoSpaceDN/>
        <w:spacing w:line="259" w:lineRule="auto"/>
        <w:jc w:val="center"/>
        <w:rPr>
          <w:i/>
        </w:rPr>
      </w:pPr>
    </w:p>
    <w:p w14:paraId="53AFE40B" w14:textId="77777777" w:rsidR="007A634C" w:rsidRPr="00EE5F12" w:rsidRDefault="007A634C" w:rsidP="007A634C">
      <w:pPr>
        <w:widowControl/>
        <w:autoSpaceDE/>
        <w:autoSpaceDN/>
        <w:spacing w:after="160" w:line="360" w:lineRule="auto"/>
        <w:jc w:val="both"/>
        <w:rPr>
          <w:sz w:val="24"/>
          <w:szCs w:val="24"/>
        </w:rPr>
      </w:pPr>
      <w:r w:rsidRPr="00EE5F12">
        <w:rPr>
          <w:sz w:val="24"/>
          <w:szCs w:val="24"/>
        </w:rPr>
        <w:t xml:space="preserve">Yang bertanda tangan dibawah ini : </w:t>
      </w:r>
    </w:p>
    <w:p w14:paraId="1DCC696B" w14:textId="77777777" w:rsidR="007A634C" w:rsidRPr="00D26252" w:rsidRDefault="007A634C" w:rsidP="007A634C">
      <w:pPr>
        <w:widowControl/>
        <w:autoSpaceDE/>
        <w:autoSpaceDN/>
        <w:spacing w:after="160" w:line="360" w:lineRule="auto"/>
        <w:jc w:val="both"/>
        <w:rPr>
          <w:sz w:val="24"/>
          <w:szCs w:val="24"/>
          <w:lang w:val="en-US"/>
        </w:rPr>
      </w:pPr>
      <w:r w:rsidRPr="00EE5F12">
        <w:rPr>
          <w:sz w:val="24"/>
          <w:szCs w:val="24"/>
        </w:rPr>
        <w:t xml:space="preserve">Nama : </w:t>
      </w:r>
      <w:proofErr w:type="spellStart"/>
      <w:r>
        <w:rPr>
          <w:sz w:val="24"/>
          <w:szCs w:val="24"/>
          <w:lang w:val="en-US"/>
        </w:rPr>
        <w:t>Yohana</w:t>
      </w:r>
      <w:proofErr w:type="spellEnd"/>
      <w:r>
        <w:rPr>
          <w:sz w:val="24"/>
          <w:szCs w:val="24"/>
          <w:lang w:val="en-US"/>
        </w:rPr>
        <w:t xml:space="preserve"> Sari K. </w:t>
      </w:r>
      <w:proofErr w:type="spellStart"/>
      <w:r>
        <w:rPr>
          <w:sz w:val="24"/>
          <w:szCs w:val="24"/>
          <w:lang w:val="en-US"/>
        </w:rPr>
        <w:t>Tuati</w:t>
      </w:r>
      <w:proofErr w:type="spellEnd"/>
    </w:p>
    <w:p w14:paraId="45F4E52B" w14:textId="77777777" w:rsidR="007A634C" w:rsidRPr="00D26252" w:rsidRDefault="007A634C" w:rsidP="007A634C">
      <w:pPr>
        <w:widowControl/>
        <w:autoSpaceDE/>
        <w:autoSpaceDN/>
        <w:spacing w:after="160" w:line="360" w:lineRule="auto"/>
        <w:jc w:val="both"/>
        <w:rPr>
          <w:sz w:val="24"/>
          <w:szCs w:val="24"/>
          <w:lang w:val="en-US"/>
        </w:rPr>
      </w:pPr>
      <w:r w:rsidRPr="00EE5F12">
        <w:rPr>
          <w:sz w:val="24"/>
          <w:szCs w:val="24"/>
        </w:rPr>
        <w:t xml:space="preserve">NIM : </w:t>
      </w:r>
      <w:r>
        <w:rPr>
          <w:sz w:val="24"/>
          <w:szCs w:val="24"/>
          <w:lang w:val="id-ID"/>
        </w:rPr>
        <w:t>SN22</w:t>
      </w:r>
      <w:r>
        <w:rPr>
          <w:sz w:val="24"/>
          <w:szCs w:val="24"/>
          <w:lang w:val="en-US"/>
        </w:rPr>
        <w:t>2067</w:t>
      </w:r>
    </w:p>
    <w:p w14:paraId="5F087E68" w14:textId="77777777" w:rsidR="007A634C" w:rsidRPr="00EE5F12" w:rsidRDefault="007A634C" w:rsidP="007A634C">
      <w:pPr>
        <w:widowControl/>
        <w:autoSpaceDE/>
        <w:autoSpaceDN/>
        <w:spacing w:after="160" w:line="360" w:lineRule="auto"/>
        <w:jc w:val="both"/>
        <w:rPr>
          <w:sz w:val="24"/>
          <w:szCs w:val="24"/>
        </w:rPr>
      </w:pPr>
      <w:r w:rsidRPr="00EE5F12">
        <w:rPr>
          <w:sz w:val="24"/>
          <w:szCs w:val="24"/>
        </w:rPr>
        <w:t>Dengan ini saya menyatakan bahwa :</w:t>
      </w:r>
    </w:p>
    <w:p w14:paraId="63E6492D" w14:textId="77777777" w:rsidR="007A634C" w:rsidRPr="00EE5F12" w:rsidRDefault="007A634C" w:rsidP="007A634C">
      <w:pPr>
        <w:pStyle w:val="DaftarParagraf"/>
        <w:widowControl/>
        <w:numPr>
          <w:ilvl w:val="0"/>
          <w:numId w:val="1"/>
        </w:numPr>
        <w:autoSpaceDE/>
        <w:autoSpaceDN/>
        <w:spacing w:after="160" w:line="360" w:lineRule="auto"/>
        <w:contextualSpacing/>
        <w:rPr>
          <w:b/>
          <w:sz w:val="24"/>
          <w:szCs w:val="24"/>
        </w:rPr>
      </w:pPr>
      <w:r w:rsidRPr="00EE5F12">
        <w:rPr>
          <w:sz w:val="24"/>
          <w:szCs w:val="24"/>
        </w:rPr>
        <w:t>Karya tulis saya, Karya Ilmiah Akhir ini adalah asli dan belum pernah diajukan untuk mendapatkan gelar akademik (ners) , baik di Universitas Kusuma Husada Surakarta maupun di perguruan tinggi lain.</w:t>
      </w:r>
    </w:p>
    <w:p w14:paraId="149224AF" w14:textId="77777777" w:rsidR="007A634C" w:rsidRPr="00EE5F12" w:rsidRDefault="007A634C" w:rsidP="007A634C">
      <w:pPr>
        <w:pStyle w:val="DaftarParagraf"/>
        <w:widowControl/>
        <w:numPr>
          <w:ilvl w:val="0"/>
          <w:numId w:val="1"/>
        </w:numPr>
        <w:autoSpaceDE/>
        <w:autoSpaceDN/>
        <w:spacing w:after="160" w:line="360" w:lineRule="auto"/>
        <w:contextualSpacing/>
        <w:rPr>
          <w:b/>
          <w:sz w:val="24"/>
          <w:szCs w:val="24"/>
        </w:rPr>
      </w:pPr>
      <w:r w:rsidRPr="00EE5F12">
        <w:rPr>
          <w:sz w:val="24"/>
          <w:szCs w:val="24"/>
        </w:rPr>
        <w:t xml:space="preserve">Karya tulis ini adalah murni gagasan, rumusan, dan penelitian saya sendiri, tanpa bantuan pihak lain kecuali arahan Tim Pembimbing dan masukkan Tim Penguji. </w:t>
      </w:r>
    </w:p>
    <w:p w14:paraId="4595FF2D" w14:textId="77777777" w:rsidR="007A634C" w:rsidRPr="00EE5F12" w:rsidRDefault="007A634C" w:rsidP="007A634C">
      <w:pPr>
        <w:pStyle w:val="DaftarParagraf"/>
        <w:widowControl/>
        <w:numPr>
          <w:ilvl w:val="0"/>
          <w:numId w:val="1"/>
        </w:numPr>
        <w:autoSpaceDE/>
        <w:autoSpaceDN/>
        <w:spacing w:after="160" w:line="360" w:lineRule="auto"/>
        <w:contextualSpacing/>
        <w:rPr>
          <w:b/>
          <w:sz w:val="24"/>
          <w:szCs w:val="24"/>
        </w:rPr>
      </w:pPr>
      <w:r w:rsidRPr="00EE5F12">
        <w:rPr>
          <w:sz w:val="24"/>
          <w:szCs w:val="24"/>
        </w:rPr>
        <w:t xml:space="preserve">Dalam karya tulis ini tidak terdapat karya atau pendapat yang telah ditulis atau dipublikasikan orang lain, kecuali secara tertulis dengan jelas dicantumkan sebagai acuan dalam naskah dengan disebutkan nama pengarang dan dicantumkan dalam daftar pustaka. </w:t>
      </w:r>
    </w:p>
    <w:p w14:paraId="266B44A1" w14:textId="77777777" w:rsidR="007A634C" w:rsidRPr="00EE5F12" w:rsidRDefault="007A634C" w:rsidP="007A634C">
      <w:pPr>
        <w:pStyle w:val="DaftarParagraf"/>
        <w:widowControl/>
        <w:numPr>
          <w:ilvl w:val="0"/>
          <w:numId w:val="1"/>
        </w:numPr>
        <w:autoSpaceDE/>
        <w:autoSpaceDN/>
        <w:spacing w:after="160" w:line="360" w:lineRule="auto"/>
        <w:contextualSpacing/>
        <w:rPr>
          <w:b/>
          <w:sz w:val="24"/>
          <w:szCs w:val="24"/>
        </w:rPr>
      </w:pPr>
      <w:r w:rsidRPr="00EE5F12">
        <w:rPr>
          <w:sz w:val="24"/>
          <w:szCs w:val="24"/>
        </w:rPr>
        <w:t>Pernyataan ini saya buat sesungguhnya dan apabila di kemudian hari terdapat penyalahgunaan dan ketidakbenaran dalam pernyataan ini, maka saya bersedia menerima sanksi akademik berupa pencabutan gelar yang diperoleh karena karya ini.</w:t>
      </w:r>
    </w:p>
    <w:p w14:paraId="7C34A1D0" w14:textId="77777777" w:rsidR="007A634C" w:rsidRPr="00EE5F12" w:rsidRDefault="007A634C" w:rsidP="007A634C">
      <w:pPr>
        <w:pStyle w:val="DaftarParagraf"/>
        <w:spacing w:line="360" w:lineRule="auto"/>
        <w:ind w:left="780"/>
        <w:rPr>
          <w:b/>
          <w:sz w:val="24"/>
          <w:szCs w:val="24"/>
        </w:rPr>
      </w:pPr>
    </w:p>
    <w:p w14:paraId="0A3093CA" w14:textId="77777777" w:rsidR="007A634C" w:rsidRPr="00EE5F12" w:rsidRDefault="007A634C" w:rsidP="007A634C">
      <w:pPr>
        <w:pStyle w:val="DaftarParagraf"/>
        <w:spacing w:line="480" w:lineRule="auto"/>
        <w:ind w:left="780"/>
        <w:jc w:val="right"/>
        <w:rPr>
          <w:sz w:val="24"/>
          <w:szCs w:val="24"/>
        </w:rPr>
      </w:pPr>
      <w:r w:rsidRPr="00EE5F12">
        <w:rPr>
          <w:sz w:val="24"/>
          <w:szCs w:val="24"/>
        </w:rPr>
        <w:t>Surakar</w:t>
      </w:r>
      <w:r>
        <w:rPr>
          <w:sz w:val="24"/>
          <w:szCs w:val="24"/>
        </w:rPr>
        <w:t xml:space="preserve">ta, </w:t>
      </w:r>
      <w:r>
        <w:rPr>
          <w:sz w:val="24"/>
          <w:szCs w:val="24"/>
          <w:lang w:val="en-US"/>
        </w:rPr>
        <w:t xml:space="preserve">18 November </w:t>
      </w:r>
      <w:r w:rsidRPr="00EE5F12">
        <w:rPr>
          <w:sz w:val="24"/>
          <w:szCs w:val="24"/>
        </w:rPr>
        <w:t xml:space="preserve"> 2023</w:t>
      </w:r>
    </w:p>
    <w:p w14:paraId="04A25D2A" w14:textId="77777777" w:rsidR="007A634C" w:rsidRPr="007A634C" w:rsidRDefault="007A634C" w:rsidP="007A634C">
      <w:pPr>
        <w:pStyle w:val="DaftarParagraf"/>
        <w:spacing w:line="480" w:lineRule="auto"/>
        <w:ind w:left="780"/>
        <w:jc w:val="right"/>
        <w:rPr>
          <w:sz w:val="24"/>
          <w:szCs w:val="24"/>
        </w:rPr>
      </w:pPr>
      <w:r>
        <w:rPr>
          <w:sz w:val="24"/>
          <w:szCs w:val="24"/>
        </w:rPr>
        <w:t xml:space="preserve">Yang membuat pernyataan, </w:t>
      </w:r>
    </w:p>
    <w:p w14:paraId="63DCD13F" w14:textId="77777777" w:rsidR="007A634C" w:rsidRPr="00D26252" w:rsidRDefault="007A634C" w:rsidP="00DB53CA">
      <w:pPr>
        <w:tabs>
          <w:tab w:val="left" w:pos="7646"/>
        </w:tabs>
        <w:spacing w:line="480" w:lineRule="auto"/>
        <w:ind w:left="7200"/>
        <w:rPr>
          <w:sz w:val="24"/>
          <w:szCs w:val="24"/>
        </w:rPr>
      </w:pPr>
      <w:r>
        <w:rPr>
          <w:sz w:val="24"/>
          <w:szCs w:val="24"/>
        </w:rPr>
        <w:tab/>
      </w:r>
      <w:r>
        <w:rPr>
          <w:noProof/>
          <w:sz w:val="24"/>
          <w:szCs w:val="24"/>
          <w:lang w:val="en-US"/>
        </w:rPr>
        <w:drawing>
          <wp:inline distT="0" distB="0" distL="0" distR="0" wp14:anchorId="6609D6CC" wp14:editId="21A803C5">
            <wp:extent cx="1206500" cy="8417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stretch>
                      <a:fillRect/>
                    </a:stretch>
                  </pic:blipFill>
                  <pic:spPr>
                    <a:xfrm>
                      <a:off x="0" y="0"/>
                      <a:ext cx="1211270" cy="845070"/>
                    </a:xfrm>
                    <a:prstGeom prst="rect">
                      <a:avLst/>
                    </a:prstGeom>
                  </pic:spPr>
                </pic:pic>
              </a:graphicData>
            </a:graphic>
          </wp:inline>
        </w:drawing>
      </w:r>
    </w:p>
    <w:p w14:paraId="2954588C" w14:textId="77777777" w:rsidR="007A634C" w:rsidRPr="00EE5F12" w:rsidRDefault="007A634C" w:rsidP="007A634C">
      <w:pPr>
        <w:pStyle w:val="DaftarParagraf"/>
        <w:spacing w:line="480" w:lineRule="auto"/>
        <w:ind w:left="780"/>
        <w:jc w:val="right"/>
        <w:rPr>
          <w:sz w:val="24"/>
          <w:szCs w:val="24"/>
        </w:rPr>
      </w:pPr>
      <w:r w:rsidRPr="00EE5F12">
        <w:rPr>
          <w:sz w:val="24"/>
          <w:szCs w:val="24"/>
        </w:rPr>
        <w:t>(</w:t>
      </w:r>
      <w:proofErr w:type="spellStart"/>
      <w:r>
        <w:rPr>
          <w:sz w:val="24"/>
          <w:szCs w:val="24"/>
          <w:lang w:val="en-US"/>
        </w:rPr>
        <w:t>Yohana</w:t>
      </w:r>
      <w:proofErr w:type="spellEnd"/>
      <w:r>
        <w:rPr>
          <w:sz w:val="24"/>
          <w:szCs w:val="24"/>
          <w:lang w:val="en-US"/>
        </w:rPr>
        <w:t xml:space="preserve"> Sari K. </w:t>
      </w:r>
      <w:proofErr w:type="spellStart"/>
      <w:r>
        <w:rPr>
          <w:sz w:val="24"/>
          <w:szCs w:val="24"/>
          <w:lang w:val="en-US"/>
        </w:rPr>
        <w:t>Tuati</w:t>
      </w:r>
      <w:proofErr w:type="spellEnd"/>
      <w:r w:rsidRPr="00EE5F12">
        <w:rPr>
          <w:sz w:val="24"/>
          <w:szCs w:val="24"/>
        </w:rPr>
        <w:t xml:space="preserve">) </w:t>
      </w:r>
    </w:p>
    <w:p w14:paraId="23D5B399" w14:textId="77777777" w:rsidR="007A634C" w:rsidRPr="00D02FDC" w:rsidRDefault="007A634C" w:rsidP="007A634C">
      <w:pPr>
        <w:pStyle w:val="DaftarParagraf"/>
        <w:spacing w:line="480" w:lineRule="auto"/>
        <w:ind w:left="6540" w:firstLine="0"/>
        <w:jc w:val="center"/>
        <w:rPr>
          <w:sz w:val="24"/>
          <w:szCs w:val="24"/>
        </w:rPr>
      </w:pPr>
      <w:r>
        <w:rPr>
          <w:sz w:val="24"/>
          <w:szCs w:val="24"/>
        </w:rPr>
        <w:t xml:space="preserve">      SN 222067</w:t>
      </w:r>
      <w:r>
        <w:br w:type="page"/>
      </w:r>
      <w:bookmarkStart w:id="2" w:name="_Toc143167892"/>
    </w:p>
    <w:p w14:paraId="5857CC06" w14:textId="77777777" w:rsidR="007A634C" w:rsidRDefault="007A634C" w:rsidP="007A634C">
      <w:pPr>
        <w:pStyle w:val="Judul1"/>
      </w:pPr>
      <w:bookmarkStart w:id="3" w:name="_Toc144232715"/>
      <w:bookmarkStart w:id="4" w:name="_Toc151437776"/>
      <w:r>
        <w:rPr>
          <w:noProof/>
        </w:rPr>
        <w:lastRenderedPageBreak/>
        <w:drawing>
          <wp:inline distT="0" distB="0" distL="0" distR="0" wp14:anchorId="7C52BE9A" wp14:editId="0D671595">
            <wp:extent cx="5759450" cy="81260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setujuan.jpg"/>
                    <pic:cNvPicPr/>
                  </pic:nvPicPr>
                  <pic:blipFill>
                    <a:blip r:embed="rId11">
                      <a:extLst>
                        <a:ext uri="{28A0092B-C50C-407E-A947-70E740481C1C}">
                          <a14:useLocalDpi xmlns:a14="http://schemas.microsoft.com/office/drawing/2010/main" val="0"/>
                        </a:ext>
                      </a:extLst>
                    </a:blip>
                    <a:stretch>
                      <a:fillRect/>
                    </a:stretch>
                  </pic:blipFill>
                  <pic:spPr>
                    <a:xfrm>
                      <a:off x="0" y="0"/>
                      <a:ext cx="5759450" cy="8126095"/>
                    </a:xfrm>
                    <a:prstGeom prst="rect">
                      <a:avLst/>
                    </a:prstGeom>
                  </pic:spPr>
                </pic:pic>
              </a:graphicData>
            </a:graphic>
          </wp:inline>
        </w:drawing>
      </w:r>
    </w:p>
    <w:p w14:paraId="3B3ADB0C" w14:textId="77777777" w:rsidR="007A634C" w:rsidRPr="007A634C" w:rsidRDefault="007A634C" w:rsidP="007A634C">
      <w:pPr>
        <w:pStyle w:val="Judul1"/>
      </w:pPr>
      <w:r>
        <w:rPr>
          <w:noProof/>
        </w:rPr>
        <w:lastRenderedPageBreak/>
        <w:drawing>
          <wp:inline distT="0" distB="0" distL="0" distR="0" wp14:anchorId="46B39D5E" wp14:editId="73A8E760">
            <wp:extent cx="5759450" cy="85007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sahan.jpg"/>
                    <pic:cNvPicPr/>
                  </pic:nvPicPr>
                  <pic:blipFill>
                    <a:blip r:embed="rId12">
                      <a:extLst>
                        <a:ext uri="{28A0092B-C50C-407E-A947-70E740481C1C}">
                          <a14:useLocalDpi xmlns:a14="http://schemas.microsoft.com/office/drawing/2010/main" val="0"/>
                        </a:ext>
                      </a:extLst>
                    </a:blip>
                    <a:stretch>
                      <a:fillRect/>
                    </a:stretch>
                  </pic:blipFill>
                  <pic:spPr>
                    <a:xfrm>
                      <a:off x="0" y="0"/>
                      <a:ext cx="5759450" cy="8500745"/>
                    </a:xfrm>
                    <a:prstGeom prst="rect">
                      <a:avLst/>
                    </a:prstGeom>
                  </pic:spPr>
                </pic:pic>
              </a:graphicData>
            </a:graphic>
          </wp:inline>
        </w:drawing>
      </w:r>
      <w:bookmarkEnd w:id="2"/>
      <w:bookmarkEnd w:id="3"/>
      <w:bookmarkEnd w:id="4"/>
    </w:p>
    <w:p w14:paraId="5BF21F2B" w14:textId="77777777" w:rsidR="00D24AE9" w:rsidRDefault="00D24AE9" w:rsidP="007A634C">
      <w:pPr>
        <w:pStyle w:val="Judul1"/>
      </w:pPr>
      <w:bookmarkStart w:id="5" w:name="_Toc144232716"/>
      <w:bookmarkStart w:id="6" w:name="_Toc151437777"/>
    </w:p>
    <w:p w14:paraId="72A29D38" w14:textId="77777777" w:rsidR="007A634C" w:rsidRPr="00ED453B" w:rsidRDefault="007A634C" w:rsidP="007A634C">
      <w:pPr>
        <w:pStyle w:val="Judul1"/>
      </w:pPr>
      <w:r w:rsidRPr="00ED453B">
        <w:lastRenderedPageBreak/>
        <w:t>KATA PENGANTAR</w:t>
      </w:r>
      <w:bookmarkEnd w:id="5"/>
      <w:bookmarkEnd w:id="6"/>
    </w:p>
    <w:p w14:paraId="63765D0F" w14:textId="77777777" w:rsidR="007A634C" w:rsidRPr="0080186F" w:rsidRDefault="007A634C" w:rsidP="007A634C">
      <w:pPr>
        <w:widowControl/>
        <w:autoSpaceDE/>
        <w:autoSpaceDN/>
        <w:spacing w:line="360" w:lineRule="auto"/>
        <w:jc w:val="both"/>
        <w:rPr>
          <w:rFonts w:eastAsiaTheme="minorHAnsi"/>
          <w:sz w:val="28"/>
          <w:szCs w:val="28"/>
          <w:lang w:val="en-US" w:eastAsia="id-ID"/>
        </w:rPr>
      </w:pPr>
      <w:r>
        <w:rPr>
          <w:sz w:val="24"/>
          <w:szCs w:val="24"/>
        </w:rPr>
        <w:t>Puji syukur penulis panjatkan atas kehadirat Tuhan Yang Maha Kuasa karena berkat, rahmat dan karunia-Nya, sehingga penulis dapat menyelesaikan</w:t>
      </w:r>
      <w:r>
        <w:rPr>
          <w:sz w:val="24"/>
          <w:szCs w:val="24"/>
          <w:lang w:val="id-ID"/>
        </w:rPr>
        <w:t xml:space="preserve"> </w:t>
      </w:r>
      <w:r>
        <w:rPr>
          <w:sz w:val="24"/>
          <w:szCs w:val="24"/>
        </w:rPr>
        <w:t xml:space="preserve">Karya </w:t>
      </w:r>
      <w:proofErr w:type="spellStart"/>
      <w:r>
        <w:rPr>
          <w:sz w:val="24"/>
          <w:szCs w:val="24"/>
          <w:lang w:val="en-US"/>
        </w:rPr>
        <w:t>Ilmiah</w:t>
      </w:r>
      <w:proofErr w:type="spellEnd"/>
      <w:r>
        <w:rPr>
          <w:sz w:val="24"/>
          <w:szCs w:val="24"/>
          <w:lang w:val="en-US"/>
        </w:rPr>
        <w:t xml:space="preserve"> </w:t>
      </w:r>
      <w:proofErr w:type="spellStart"/>
      <w:r>
        <w:rPr>
          <w:sz w:val="24"/>
          <w:szCs w:val="24"/>
          <w:lang w:val="en-US"/>
        </w:rPr>
        <w:t>Akhir</w:t>
      </w:r>
      <w:proofErr w:type="spellEnd"/>
      <w:r>
        <w:rPr>
          <w:sz w:val="24"/>
          <w:szCs w:val="24"/>
        </w:rPr>
        <w:t xml:space="preserve"> yang berjudu</w:t>
      </w:r>
      <w:r>
        <w:rPr>
          <w:sz w:val="24"/>
          <w:szCs w:val="24"/>
          <w:lang w:val="id-ID"/>
        </w:rPr>
        <w:t>l</w:t>
      </w:r>
      <w:r>
        <w:rPr>
          <w:sz w:val="24"/>
          <w:szCs w:val="24"/>
          <w:lang w:val="en-US"/>
        </w:rPr>
        <w:t xml:space="preserve"> </w:t>
      </w:r>
      <w:r w:rsidRPr="0080186F">
        <w:rPr>
          <w:sz w:val="24"/>
          <w:szCs w:val="24"/>
          <w:lang w:val="id-ID"/>
        </w:rPr>
        <w:t>“</w:t>
      </w:r>
      <w:r w:rsidRPr="0080186F">
        <w:rPr>
          <w:rFonts w:eastAsiaTheme="minorEastAsia"/>
          <w:bCs/>
          <w:color w:val="000000"/>
          <w:sz w:val="24"/>
          <w:szCs w:val="24"/>
          <w:lang w:val="en-US" w:eastAsia="id-ID"/>
        </w:rPr>
        <w:t>PENGARUH RELAKSASI OTOT PROGRESIF TERHADAP KADAR GLUKOSA DARAH PADA PASIEN DENGAN DM TIPE II DI RUANG CATTLEYA RSUD dr. GONDO SUWARNO</w:t>
      </w:r>
      <w:r>
        <w:rPr>
          <w:sz w:val="24"/>
          <w:szCs w:val="24"/>
          <w:lang w:val="id-ID"/>
        </w:rPr>
        <w:t xml:space="preserve"> “ </w:t>
      </w:r>
    </w:p>
    <w:p w14:paraId="4EDD020F" w14:textId="77777777" w:rsidR="007A634C" w:rsidRDefault="007A634C" w:rsidP="007A634C">
      <w:pPr>
        <w:spacing w:line="360" w:lineRule="auto"/>
        <w:ind w:firstLine="720"/>
        <w:jc w:val="both"/>
        <w:rPr>
          <w:sz w:val="24"/>
          <w:szCs w:val="24"/>
        </w:rPr>
      </w:pPr>
      <w:r>
        <w:rPr>
          <w:sz w:val="24"/>
          <w:szCs w:val="24"/>
        </w:rPr>
        <w:t xml:space="preserve">Dalam penyusunan Karya </w:t>
      </w:r>
      <w:proofErr w:type="spellStart"/>
      <w:r>
        <w:rPr>
          <w:sz w:val="24"/>
          <w:szCs w:val="24"/>
          <w:lang w:val="en-US"/>
        </w:rPr>
        <w:t>Ilmiah</w:t>
      </w:r>
      <w:proofErr w:type="spellEnd"/>
      <w:r>
        <w:rPr>
          <w:sz w:val="24"/>
          <w:szCs w:val="24"/>
          <w:lang w:val="en-US"/>
        </w:rPr>
        <w:t xml:space="preserve"> </w:t>
      </w:r>
      <w:proofErr w:type="spellStart"/>
      <w:r>
        <w:rPr>
          <w:sz w:val="24"/>
          <w:szCs w:val="24"/>
          <w:lang w:val="en-US"/>
        </w:rPr>
        <w:t>Akhir</w:t>
      </w:r>
      <w:proofErr w:type="spellEnd"/>
      <w:r>
        <w:rPr>
          <w:sz w:val="24"/>
          <w:szCs w:val="24"/>
        </w:rPr>
        <w:t xml:space="preserve"> ini, penulis banyak mendapat bimbingan dan dukungan dari berbagai pihak, oleh karena itu pada kesempatan ini penulis mengucapkan terima kasih dan penghargaan yang setinggi-tingginya kepada yang terhormat :</w:t>
      </w:r>
      <w:bookmarkStart w:id="7" w:name="_Hlk121334428"/>
    </w:p>
    <w:bookmarkEnd w:id="7"/>
    <w:p w14:paraId="0FA4CBB9" w14:textId="77777777" w:rsidR="007A634C" w:rsidRPr="00266329" w:rsidRDefault="007A634C" w:rsidP="007A634C">
      <w:pPr>
        <w:pStyle w:val="DaftarParagraf"/>
        <w:widowControl/>
        <w:numPr>
          <w:ilvl w:val="0"/>
          <w:numId w:val="2"/>
        </w:numPr>
        <w:autoSpaceDE/>
        <w:autoSpaceDN/>
        <w:spacing w:line="360" w:lineRule="auto"/>
        <w:contextualSpacing/>
        <w:rPr>
          <w:sz w:val="24"/>
          <w:szCs w:val="24"/>
        </w:rPr>
      </w:pPr>
      <w:r w:rsidRPr="00266329">
        <w:rPr>
          <w:sz w:val="24"/>
          <w:szCs w:val="24"/>
        </w:rPr>
        <w:t>Dheny Rohmatika, S.Si T., Bdn., M.Kes. selaku Rektor Universitas Kusuma Husada Surakarta.</w:t>
      </w:r>
    </w:p>
    <w:p w14:paraId="40283C9E" w14:textId="77777777" w:rsidR="007A634C" w:rsidRDefault="007A634C" w:rsidP="007A634C">
      <w:pPr>
        <w:pStyle w:val="DaftarParagraf"/>
        <w:widowControl/>
        <w:numPr>
          <w:ilvl w:val="0"/>
          <w:numId w:val="2"/>
        </w:numPr>
        <w:autoSpaceDE/>
        <w:autoSpaceDN/>
        <w:spacing w:line="360" w:lineRule="auto"/>
        <w:contextualSpacing/>
        <w:rPr>
          <w:sz w:val="24"/>
          <w:szCs w:val="24"/>
        </w:rPr>
      </w:pPr>
      <w:r w:rsidRPr="00CE2F45">
        <w:rPr>
          <w:sz w:val="24"/>
          <w:szCs w:val="24"/>
        </w:rPr>
        <w:t>Rufaida Nur Fitriana, S.Kep., Ns., M.Kep. selaku Dekan Fakultas Ilmu Kesehatan Universitas Kusuma Husada Surakarta.</w:t>
      </w:r>
    </w:p>
    <w:p w14:paraId="62AA4D04" w14:textId="77777777" w:rsidR="007A634C" w:rsidRPr="005C0987" w:rsidRDefault="007A634C" w:rsidP="007A634C">
      <w:pPr>
        <w:pStyle w:val="DaftarParagraf"/>
        <w:widowControl/>
        <w:numPr>
          <w:ilvl w:val="0"/>
          <w:numId w:val="2"/>
        </w:numPr>
        <w:autoSpaceDE/>
        <w:autoSpaceDN/>
        <w:spacing w:line="360" w:lineRule="auto"/>
        <w:contextualSpacing/>
        <w:rPr>
          <w:sz w:val="24"/>
          <w:szCs w:val="24"/>
        </w:rPr>
      </w:pPr>
      <w:r w:rsidRPr="005C0987">
        <w:rPr>
          <w:sz w:val="24"/>
          <w:szCs w:val="24"/>
        </w:rPr>
        <w:t>Innez Karunia Mustikarani,S.Kep.,Ns.,M.Kep</w:t>
      </w:r>
      <w:r>
        <w:rPr>
          <w:sz w:val="24"/>
          <w:szCs w:val="24"/>
          <w:lang w:val="id-ID"/>
        </w:rPr>
        <w:t xml:space="preserve">. </w:t>
      </w:r>
      <w:r w:rsidRPr="005C0987">
        <w:rPr>
          <w:sz w:val="24"/>
          <w:szCs w:val="24"/>
        </w:rPr>
        <w:t xml:space="preserve">selaku Ketua Program Studi Keperawatan Program </w:t>
      </w:r>
      <w:proofErr w:type="spellStart"/>
      <w:r w:rsidRPr="005C0987">
        <w:rPr>
          <w:sz w:val="24"/>
          <w:szCs w:val="24"/>
          <w:lang w:val="en-US"/>
        </w:rPr>
        <w:t>Sarjana</w:t>
      </w:r>
      <w:proofErr w:type="spellEnd"/>
      <w:r>
        <w:rPr>
          <w:sz w:val="24"/>
          <w:szCs w:val="24"/>
          <w:lang w:val="id-ID"/>
        </w:rPr>
        <w:t>.</w:t>
      </w:r>
    </w:p>
    <w:p w14:paraId="3A598791" w14:textId="77777777" w:rsidR="007A634C" w:rsidRPr="003C43DE" w:rsidRDefault="007A634C" w:rsidP="007A634C">
      <w:pPr>
        <w:pStyle w:val="DaftarParagraf"/>
        <w:widowControl/>
        <w:numPr>
          <w:ilvl w:val="0"/>
          <w:numId w:val="2"/>
        </w:numPr>
        <w:autoSpaceDE/>
        <w:autoSpaceDN/>
        <w:spacing w:line="360" w:lineRule="auto"/>
        <w:contextualSpacing/>
        <w:rPr>
          <w:sz w:val="24"/>
          <w:szCs w:val="24"/>
        </w:rPr>
      </w:pPr>
      <w:r w:rsidRPr="003C43DE">
        <w:rPr>
          <w:sz w:val="24"/>
          <w:szCs w:val="24"/>
        </w:rPr>
        <w:t>Ns. Dian Nur Wulaningrum,M.Kep</w:t>
      </w:r>
      <w:r>
        <w:rPr>
          <w:sz w:val="24"/>
          <w:szCs w:val="24"/>
          <w:lang w:val="id-ID"/>
        </w:rPr>
        <w:t xml:space="preserve">. </w:t>
      </w:r>
      <w:r w:rsidRPr="003C43DE">
        <w:rPr>
          <w:sz w:val="24"/>
          <w:szCs w:val="24"/>
        </w:rPr>
        <w:t xml:space="preserve">selaku pembimbing sekaligus penguji yang telah membimbing dengan cermat, memberikan masukan-masukan, inspirasi, dan perasaan nyaman dalam bimbingan serta memfasilitasi demi sempurnannya </w:t>
      </w:r>
      <w:proofErr w:type="spellStart"/>
      <w:r w:rsidRPr="003C43DE">
        <w:rPr>
          <w:sz w:val="24"/>
          <w:szCs w:val="24"/>
          <w:lang w:val="en-US"/>
        </w:rPr>
        <w:t>karya</w:t>
      </w:r>
      <w:proofErr w:type="spellEnd"/>
      <w:r w:rsidRPr="003C43DE">
        <w:rPr>
          <w:sz w:val="24"/>
          <w:szCs w:val="24"/>
          <w:lang w:val="en-US"/>
        </w:rPr>
        <w:t xml:space="preserve"> </w:t>
      </w:r>
      <w:proofErr w:type="spellStart"/>
      <w:r w:rsidRPr="003C43DE">
        <w:rPr>
          <w:sz w:val="24"/>
          <w:szCs w:val="24"/>
          <w:lang w:val="en-US"/>
        </w:rPr>
        <w:t>ilmiah</w:t>
      </w:r>
      <w:proofErr w:type="spellEnd"/>
      <w:r w:rsidRPr="003C43DE">
        <w:rPr>
          <w:sz w:val="24"/>
          <w:szCs w:val="24"/>
          <w:lang w:val="en-US"/>
        </w:rPr>
        <w:t xml:space="preserve"> </w:t>
      </w:r>
      <w:proofErr w:type="spellStart"/>
      <w:r w:rsidRPr="003C43DE">
        <w:rPr>
          <w:sz w:val="24"/>
          <w:szCs w:val="24"/>
          <w:lang w:val="en-US"/>
        </w:rPr>
        <w:t>akhir</w:t>
      </w:r>
      <w:proofErr w:type="spellEnd"/>
      <w:r w:rsidRPr="003C43DE">
        <w:rPr>
          <w:sz w:val="24"/>
          <w:szCs w:val="24"/>
        </w:rPr>
        <w:t xml:space="preserve"> ini.</w:t>
      </w:r>
    </w:p>
    <w:p w14:paraId="17B29BD9" w14:textId="77777777" w:rsidR="007A634C" w:rsidRPr="004E6971" w:rsidRDefault="007A634C" w:rsidP="007A634C">
      <w:pPr>
        <w:pStyle w:val="DaftarParagraf"/>
        <w:widowControl/>
        <w:numPr>
          <w:ilvl w:val="0"/>
          <w:numId w:val="2"/>
        </w:numPr>
        <w:autoSpaceDE/>
        <w:autoSpaceDN/>
        <w:spacing w:line="360" w:lineRule="auto"/>
        <w:contextualSpacing/>
        <w:rPr>
          <w:sz w:val="24"/>
          <w:szCs w:val="24"/>
        </w:rPr>
      </w:pPr>
      <w:r w:rsidRPr="003C43DE">
        <w:rPr>
          <w:sz w:val="24"/>
          <w:szCs w:val="24"/>
        </w:rPr>
        <w:t>S</w:t>
      </w:r>
      <w:r w:rsidRPr="003C43DE">
        <w:rPr>
          <w:sz w:val="24"/>
          <w:szCs w:val="24"/>
          <w:lang w:val="id-ID"/>
        </w:rPr>
        <w:t>ri Wahyuni M, S.Kep., Ns</w:t>
      </w:r>
      <w:r>
        <w:rPr>
          <w:sz w:val="24"/>
          <w:szCs w:val="24"/>
          <w:lang w:val="id-ID"/>
        </w:rPr>
        <w:t xml:space="preserve">. </w:t>
      </w:r>
      <w:r w:rsidRPr="003C43DE">
        <w:rPr>
          <w:sz w:val="24"/>
          <w:szCs w:val="24"/>
        </w:rPr>
        <w:t>selaku pembimbing sekaligus</w:t>
      </w:r>
      <w:r w:rsidRPr="004E6971">
        <w:rPr>
          <w:sz w:val="24"/>
          <w:szCs w:val="24"/>
        </w:rPr>
        <w:t xml:space="preserve"> penguji yang telah membimbing dengan cermat, memberikan masukan-masukan, inspirasi, dan perasaan nyaman dalam bimbingan serta memfasilitasi demi sempurnannya </w:t>
      </w:r>
      <w:proofErr w:type="spellStart"/>
      <w:r w:rsidRPr="004E6971">
        <w:rPr>
          <w:sz w:val="24"/>
          <w:szCs w:val="24"/>
          <w:lang w:val="en-US"/>
        </w:rPr>
        <w:t>karya</w:t>
      </w:r>
      <w:proofErr w:type="spellEnd"/>
      <w:r w:rsidRPr="004E6971">
        <w:rPr>
          <w:sz w:val="24"/>
          <w:szCs w:val="24"/>
          <w:lang w:val="en-US"/>
        </w:rPr>
        <w:t xml:space="preserve"> </w:t>
      </w:r>
      <w:proofErr w:type="spellStart"/>
      <w:r w:rsidRPr="004E6971">
        <w:rPr>
          <w:sz w:val="24"/>
          <w:szCs w:val="24"/>
          <w:lang w:val="en-US"/>
        </w:rPr>
        <w:t>ilmiah</w:t>
      </w:r>
      <w:proofErr w:type="spellEnd"/>
      <w:r w:rsidRPr="004E6971">
        <w:rPr>
          <w:sz w:val="24"/>
          <w:szCs w:val="24"/>
          <w:lang w:val="en-US"/>
        </w:rPr>
        <w:t xml:space="preserve"> </w:t>
      </w:r>
      <w:proofErr w:type="spellStart"/>
      <w:r w:rsidRPr="004E6971">
        <w:rPr>
          <w:sz w:val="24"/>
          <w:szCs w:val="24"/>
          <w:lang w:val="en-US"/>
        </w:rPr>
        <w:t>akhir</w:t>
      </w:r>
      <w:proofErr w:type="spellEnd"/>
      <w:r w:rsidRPr="004E6971">
        <w:rPr>
          <w:sz w:val="24"/>
          <w:szCs w:val="24"/>
        </w:rPr>
        <w:t xml:space="preserve"> ini.</w:t>
      </w:r>
    </w:p>
    <w:p w14:paraId="3A1182F6" w14:textId="77777777" w:rsidR="007A634C" w:rsidRDefault="007A634C" w:rsidP="007A634C">
      <w:pPr>
        <w:pStyle w:val="DaftarParagraf"/>
        <w:widowControl/>
        <w:numPr>
          <w:ilvl w:val="0"/>
          <w:numId w:val="2"/>
        </w:numPr>
        <w:autoSpaceDE/>
        <w:autoSpaceDN/>
        <w:spacing w:line="360" w:lineRule="auto"/>
        <w:contextualSpacing/>
        <w:rPr>
          <w:sz w:val="24"/>
          <w:szCs w:val="24"/>
        </w:rPr>
      </w:pPr>
      <w:r>
        <w:rPr>
          <w:sz w:val="24"/>
          <w:szCs w:val="24"/>
        </w:rPr>
        <w:t xml:space="preserve">Pimpinan </w:t>
      </w:r>
      <w:r>
        <w:rPr>
          <w:sz w:val="24"/>
          <w:szCs w:val="24"/>
          <w:lang w:val="en-US"/>
        </w:rPr>
        <w:t>RS</w:t>
      </w:r>
      <w:r>
        <w:rPr>
          <w:sz w:val="24"/>
          <w:szCs w:val="24"/>
        </w:rPr>
        <w:t xml:space="preserve">UD dr Gondo Suwarno yang telah memberikan kesempatan kepada penulis untuk melaksanakan </w:t>
      </w:r>
      <w:proofErr w:type="spellStart"/>
      <w:r>
        <w:rPr>
          <w:sz w:val="24"/>
          <w:szCs w:val="24"/>
          <w:lang w:val="en-US"/>
        </w:rPr>
        <w:t>karya</w:t>
      </w:r>
      <w:proofErr w:type="spellEnd"/>
      <w:r>
        <w:rPr>
          <w:sz w:val="24"/>
          <w:szCs w:val="24"/>
          <w:lang w:val="en-US"/>
        </w:rPr>
        <w:t xml:space="preserve"> </w:t>
      </w:r>
      <w:proofErr w:type="spellStart"/>
      <w:r>
        <w:rPr>
          <w:sz w:val="24"/>
          <w:szCs w:val="24"/>
          <w:lang w:val="en-US"/>
        </w:rPr>
        <w:t>ilmiah</w:t>
      </w:r>
      <w:proofErr w:type="spellEnd"/>
      <w:r>
        <w:rPr>
          <w:sz w:val="24"/>
          <w:szCs w:val="24"/>
          <w:lang w:val="en-US"/>
        </w:rPr>
        <w:t xml:space="preserve"> </w:t>
      </w:r>
      <w:proofErr w:type="spellStart"/>
      <w:r>
        <w:rPr>
          <w:sz w:val="24"/>
          <w:szCs w:val="24"/>
          <w:lang w:val="en-US"/>
        </w:rPr>
        <w:t>akhir</w:t>
      </w:r>
      <w:proofErr w:type="spellEnd"/>
      <w:r>
        <w:rPr>
          <w:sz w:val="24"/>
          <w:szCs w:val="24"/>
          <w:lang w:val="en-US"/>
        </w:rPr>
        <w:t xml:space="preserve"> ini</w:t>
      </w:r>
      <w:r>
        <w:rPr>
          <w:sz w:val="24"/>
          <w:szCs w:val="24"/>
        </w:rPr>
        <w:t>.</w:t>
      </w:r>
    </w:p>
    <w:p w14:paraId="4CD9FADF" w14:textId="77777777" w:rsidR="007A634C" w:rsidRPr="00CD1D90" w:rsidRDefault="007A634C" w:rsidP="007A634C">
      <w:pPr>
        <w:pStyle w:val="DaftarParagraf"/>
        <w:widowControl/>
        <w:numPr>
          <w:ilvl w:val="0"/>
          <w:numId w:val="2"/>
        </w:numPr>
        <w:autoSpaceDE/>
        <w:autoSpaceDN/>
        <w:spacing w:line="360" w:lineRule="auto"/>
        <w:contextualSpacing/>
        <w:rPr>
          <w:sz w:val="24"/>
          <w:szCs w:val="24"/>
        </w:rPr>
      </w:pPr>
      <w:proofErr w:type="spellStart"/>
      <w:r>
        <w:rPr>
          <w:sz w:val="24"/>
          <w:szCs w:val="24"/>
          <w:lang w:val="en-US"/>
        </w:rPr>
        <w:t>Pasien</w:t>
      </w:r>
      <w:proofErr w:type="spellEnd"/>
      <w:r>
        <w:rPr>
          <w:sz w:val="24"/>
          <w:szCs w:val="24"/>
        </w:rPr>
        <w:t xml:space="preserve"> yang telah berpartisipasi dalam penelitian ini untuk kemajuan keilmuan.</w:t>
      </w:r>
    </w:p>
    <w:p w14:paraId="617A1F3E" w14:textId="77777777" w:rsidR="007A634C" w:rsidRDefault="007A634C" w:rsidP="007A634C">
      <w:pPr>
        <w:pStyle w:val="DaftarParagraf"/>
        <w:spacing w:line="360" w:lineRule="auto"/>
        <w:rPr>
          <w:sz w:val="24"/>
          <w:szCs w:val="24"/>
        </w:rPr>
      </w:pPr>
    </w:p>
    <w:p w14:paraId="250D6C62" w14:textId="77777777" w:rsidR="007A634C" w:rsidRPr="00873F22" w:rsidRDefault="007A634C" w:rsidP="007A634C">
      <w:pPr>
        <w:spacing w:line="360" w:lineRule="auto"/>
        <w:ind w:left="360" w:firstLine="360"/>
        <w:jc w:val="both"/>
        <w:rPr>
          <w:sz w:val="24"/>
          <w:szCs w:val="24"/>
        </w:rPr>
      </w:pPr>
      <w:r>
        <w:rPr>
          <w:sz w:val="24"/>
          <w:szCs w:val="24"/>
        </w:rPr>
        <w:t xml:space="preserve">Semoga Karya </w:t>
      </w:r>
      <w:proofErr w:type="spellStart"/>
      <w:r>
        <w:rPr>
          <w:sz w:val="24"/>
          <w:szCs w:val="24"/>
          <w:lang w:val="en-US"/>
        </w:rPr>
        <w:t>Ilmiah</w:t>
      </w:r>
      <w:proofErr w:type="spellEnd"/>
      <w:r>
        <w:rPr>
          <w:sz w:val="24"/>
          <w:szCs w:val="24"/>
          <w:lang w:val="en-US"/>
        </w:rPr>
        <w:t xml:space="preserve"> </w:t>
      </w:r>
      <w:proofErr w:type="spellStart"/>
      <w:r>
        <w:rPr>
          <w:sz w:val="24"/>
          <w:szCs w:val="24"/>
          <w:lang w:val="en-US"/>
        </w:rPr>
        <w:t>Akhir</w:t>
      </w:r>
      <w:proofErr w:type="spellEnd"/>
      <w:r>
        <w:rPr>
          <w:sz w:val="24"/>
          <w:szCs w:val="24"/>
        </w:rPr>
        <w:t xml:space="preserve"> ini dapat bermanfaat untuk perkembangan ilmu keperawatan, khususnya keperawatan jiwa dan perkembangan ilmu kesehatan. Aamiin.</w:t>
      </w:r>
    </w:p>
    <w:tbl>
      <w:tblPr>
        <w:tblStyle w:val="KisiTabel"/>
        <w:tblW w:w="0" w:type="auto"/>
        <w:tblInd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3249"/>
      </w:tblGrid>
      <w:tr w:rsidR="007A634C" w14:paraId="1E7B1492" w14:textId="77777777" w:rsidTr="006165FB">
        <w:tc>
          <w:tcPr>
            <w:tcW w:w="3249" w:type="dxa"/>
          </w:tcPr>
          <w:p w14:paraId="0F03C3CC" w14:textId="77777777" w:rsidR="007A634C" w:rsidRPr="004E6971" w:rsidRDefault="007A634C" w:rsidP="006165FB">
            <w:pPr>
              <w:spacing w:line="360" w:lineRule="auto"/>
              <w:jc w:val="center"/>
              <w:rPr>
                <w:sz w:val="24"/>
                <w:szCs w:val="24"/>
                <w:lang w:val="id-ID"/>
              </w:rPr>
            </w:pPr>
            <w:r>
              <w:rPr>
                <w:sz w:val="24"/>
                <w:szCs w:val="24"/>
              </w:rPr>
              <w:t xml:space="preserve">Surakarta, </w:t>
            </w:r>
            <w:r>
              <w:rPr>
                <w:sz w:val="24"/>
                <w:szCs w:val="24"/>
                <w:lang w:val="en-US"/>
              </w:rPr>
              <w:t xml:space="preserve">18 November </w:t>
            </w:r>
            <w:r>
              <w:rPr>
                <w:sz w:val="24"/>
                <w:szCs w:val="24"/>
                <w:lang w:val="id-ID"/>
              </w:rPr>
              <w:t>2023</w:t>
            </w:r>
          </w:p>
        </w:tc>
      </w:tr>
      <w:tr w:rsidR="007A634C" w14:paraId="53A674D5" w14:textId="77777777" w:rsidTr="006165FB">
        <w:tc>
          <w:tcPr>
            <w:tcW w:w="3249" w:type="dxa"/>
          </w:tcPr>
          <w:p w14:paraId="72D0E600" w14:textId="77777777" w:rsidR="007A634C" w:rsidRDefault="007A634C" w:rsidP="006165FB">
            <w:pPr>
              <w:spacing w:line="360" w:lineRule="auto"/>
              <w:rPr>
                <w:sz w:val="24"/>
                <w:szCs w:val="24"/>
              </w:rPr>
            </w:pPr>
            <w:bookmarkStart w:id="8" w:name="_bookmark2"/>
            <w:bookmarkStart w:id="9" w:name="_bookmark3"/>
            <w:bookmarkEnd w:id="8"/>
            <w:bookmarkEnd w:id="9"/>
          </w:p>
          <w:p w14:paraId="53147A58" w14:textId="77777777" w:rsidR="007A634C" w:rsidRDefault="007A634C" w:rsidP="007A634C">
            <w:pPr>
              <w:spacing w:line="360" w:lineRule="auto"/>
              <w:jc w:val="center"/>
              <w:rPr>
                <w:sz w:val="24"/>
                <w:szCs w:val="24"/>
              </w:rPr>
            </w:pPr>
            <w:r>
              <w:rPr>
                <w:sz w:val="24"/>
                <w:szCs w:val="24"/>
              </w:rPr>
              <w:t>Penulis</w:t>
            </w:r>
          </w:p>
        </w:tc>
      </w:tr>
    </w:tbl>
    <w:p w14:paraId="33DCFAAD" w14:textId="77777777" w:rsidR="00F653E5" w:rsidRDefault="00F653E5"/>
    <w:p w14:paraId="3F899CE2" w14:textId="77777777" w:rsidR="00A31338" w:rsidRDefault="00A31338" w:rsidP="007A634C">
      <w:pPr>
        <w:jc w:val="center"/>
        <w:rPr>
          <w:b/>
        </w:rPr>
      </w:pPr>
    </w:p>
    <w:p w14:paraId="1D54625F" w14:textId="77777777" w:rsidR="00A31338" w:rsidRDefault="00A31338" w:rsidP="007A634C">
      <w:pPr>
        <w:jc w:val="center"/>
        <w:rPr>
          <w:b/>
        </w:rPr>
      </w:pPr>
    </w:p>
    <w:p w14:paraId="494E88F0" w14:textId="77777777" w:rsidR="00A31338" w:rsidRDefault="00A31338" w:rsidP="007A634C">
      <w:pPr>
        <w:jc w:val="center"/>
        <w:rPr>
          <w:b/>
        </w:rPr>
      </w:pPr>
    </w:p>
    <w:p w14:paraId="64E84264" w14:textId="77777777" w:rsidR="007A634C" w:rsidRDefault="007A634C" w:rsidP="007A634C">
      <w:pPr>
        <w:jc w:val="center"/>
        <w:rPr>
          <w:b/>
        </w:rPr>
      </w:pPr>
      <w:r w:rsidRPr="007A634C">
        <w:rPr>
          <w:b/>
        </w:rPr>
        <w:t>DAFTAR ISI</w:t>
      </w:r>
    </w:p>
    <w:p w14:paraId="3D47E30D" w14:textId="77777777" w:rsidR="007A634C" w:rsidRDefault="007A634C" w:rsidP="00A31338">
      <w:pPr>
        <w:rPr>
          <w:b/>
        </w:rPr>
      </w:pPr>
    </w:p>
    <w:p w14:paraId="09DE32B5" w14:textId="77777777" w:rsidR="007A634C" w:rsidRDefault="007A634C" w:rsidP="007A634C">
      <w:pPr>
        <w:jc w:val="center"/>
        <w:rPr>
          <w:b/>
        </w:rPr>
      </w:pPr>
    </w:p>
    <w:p w14:paraId="2C4BFA16" w14:textId="6176557F" w:rsidR="007A634C" w:rsidRDefault="006165FB" w:rsidP="006165FB">
      <w:pPr>
        <w:rPr>
          <w:lang w:val="en-US"/>
        </w:rPr>
      </w:pPr>
      <w:r>
        <w:rPr>
          <w:b/>
        </w:rPr>
        <w:t>HALAMAN JUDUL</w:t>
      </w:r>
      <w:r w:rsidRPr="00BD532E">
        <w:rPr>
          <w:lang w:val="id-ID"/>
        </w:rPr>
        <w:t>………………………………………………….………………………</w:t>
      </w:r>
      <w:r>
        <w:rPr>
          <w:lang w:val="en-US"/>
        </w:rPr>
        <w:t>i</w:t>
      </w:r>
    </w:p>
    <w:p w14:paraId="79C5D789" w14:textId="0A3319A6" w:rsidR="006165FB" w:rsidRDefault="006165FB" w:rsidP="006165FB">
      <w:pPr>
        <w:rPr>
          <w:lang w:val="en-US"/>
        </w:rPr>
      </w:pPr>
      <w:r>
        <w:rPr>
          <w:b/>
          <w:lang w:val="en-US"/>
        </w:rPr>
        <w:t>SURAT PERNYATAAN</w:t>
      </w:r>
      <w:r>
        <w:rPr>
          <w:lang w:val="id-ID"/>
        </w:rPr>
        <w:t>………………………………………………….…………………</w:t>
      </w:r>
      <w:r>
        <w:rPr>
          <w:lang w:val="en-US"/>
        </w:rPr>
        <w:t>.ii</w:t>
      </w:r>
    </w:p>
    <w:p w14:paraId="35EA8FCB" w14:textId="007B031D" w:rsidR="006165FB" w:rsidRDefault="006165FB" w:rsidP="006165FB">
      <w:pPr>
        <w:rPr>
          <w:b/>
          <w:lang w:val="en-US"/>
        </w:rPr>
      </w:pPr>
      <w:r>
        <w:rPr>
          <w:b/>
          <w:lang w:val="en-US"/>
        </w:rPr>
        <w:t xml:space="preserve">LEMBAR </w:t>
      </w:r>
      <w:proofErr w:type="spellStart"/>
      <w:r>
        <w:rPr>
          <w:b/>
          <w:lang w:val="en-US"/>
        </w:rPr>
        <w:t>PERSETUJUAN</w:t>
      </w:r>
      <w:proofErr w:type="spellEnd"/>
      <w:r w:rsidRPr="00BD532E">
        <w:rPr>
          <w:lang w:val="id-ID"/>
        </w:rPr>
        <w:t>………………………………………………….………</w:t>
      </w:r>
      <w:r w:rsidR="00483CC4">
        <w:rPr>
          <w:lang w:val="id-ID"/>
        </w:rPr>
        <w:t>………</w:t>
      </w:r>
      <w:r w:rsidR="00BE1254">
        <w:rPr>
          <w:lang w:val="id-ID"/>
        </w:rPr>
        <w:t>iii</w:t>
      </w:r>
    </w:p>
    <w:p w14:paraId="029B1D51" w14:textId="2990B463" w:rsidR="006165FB" w:rsidRDefault="006165FB" w:rsidP="006165FB">
      <w:pPr>
        <w:rPr>
          <w:b/>
          <w:lang w:val="en-US"/>
        </w:rPr>
      </w:pPr>
      <w:r>
        <w:rPr>
          <w:b/>
          <w:lang w:val="en-US"/>
        </w:rPr>
        <w:t xml:space="preserve">LEMBAR </w:t>
      </w:r>
      <w:proofErr w:type="spellStart"/>
      <w:r>
        <w:rPr>
          <w:b/>
          <w:lang w:val="en-US"/>
        </w:rPr>
        <w:t>PENGESAHAN</w:t>
      </w:r>
      <w:proofErr w:type="spellEnd"/>
      <w:r w:rsidRPr="00BD532E">
        <w:rPr>
          <w:lang w:val="id-ID"/>
        </w:rPr>
        <w:t>………………………………………………….………………</w:t>
      </w:r>
      <w:r w:rsidR="00BE1254">
        <w:rPr>
          <w:lang w:val="id-ID"/>
        </w:rPr>
        <w:t>.iv</w:t>
      </w:r>
    </w:p>
    <w:p w14:paraId="13C0533E" w14:textId="6D8B740E" w:rsidR="00A655EF" w:rsidRDefault="006165FB" w:rsidP="006165FB">
      <w:pPr>
        <w:rPr>
          <w:lang w:val="en-US"/>
        </w:rPr>
      </w:pPr>
      <w:r>
        <w:rPr>
          <w:b/>
          <w:lang w:val="en-US"/>
        </w:rPr>
        <w:t xml:space="preserve">KATA </w:t>
      </w:r>
      <w:proofErr w:type="spellStart"/>
      <w:r>
        <w:rPr>
          <w:b/>
          <w:lang w:val="en-US"/>
        </w:rPr>
        <w:t>PENGANTAR</w:t>
      </w:r>
      <w:proofErr w:type="spellEnd"/>
      <w:r w:rsidRPr="00BD532E">
        <w:rPr>
          <w:lang w:val="id-ID"/>
        </w:rPr>
        <w:t>………………………………………………….……………………</w:t>
      </w:r>
      <w:r w:rsidR="00BE1254">
        <w:rPr>
          <w:lang w:val="id-ID"/>
        </w:rPr>
        <w:t>..</w:t>
      </w:r>
      <w:r w:rsidR="0001067C">
        <w:rPr>
          <w:lang w:val="id-ID"/>
        </w:rPr>
        <w:t>v</w:t>
      </w:r>
    </w:p>
    <w:p w14:paraId="54462873" w14:textId="368BCB6E" w:rsidR="00A655EF" w:rsidRDefault="00A655EF" w:rsidP="006165FB">
      <w:pPr>
        <w:rPr>
          <w:b/>
          <w:lang w:val="en-US"/>
        </w:rPr>
      </w:pPr>
      <w:r>
        <w:rPr>
          <w:b/>
          <w:lang w:val="en-US"/>
        </w:rPr>
        <w:t>DAFTAR ISI</w:t>
      </w:r>
      <w:r w:rsidR="006F3ED8" w:rsidRPr="00BD532E">
        <w:rPr>
          <w:lang w:val="id-ID"/>
        </w:rPr>
        <w:t>………………………………………………….………………………</w:t>
      </w:r>
      <w:r w:rsidR="0001067C">
        <w:rPr>
          <w:lang w:val="id-ID"/>
        </w:rPr>
        <w:t>………vi</w:t>
      </w:r>
    </w:p>
    <w:p w14:paraId="228A93BA" w14:textId="2C51CEB5" w:rsidR="00A655EF" w:rsidRDefault="00A655EF" w:rsidP="006165FB">
      <w:pPr>
        <w:rPr>
          <w:b/>
          <w:lang w:val="en-US"/>
        </w:rPr>
      </w:pPr>
      <w:r>
        <w:rPr>
          <w:b/>
          <w:lang w:val="en-US"/>
        </w:rPr>
        <w:t>DAFTAR TABEL</w:t>
      </w:r>
      <w:r w:rsidR="006F3ED8" w:rsidRPr="00BD532E">
        <w:rPr>
          <w:lang w:val="id-ID"/>
        </w:rPr>
        <w:t>………………………………………………….……………………</w:t>
      </w:r>
      <w:r w:rsidR="00D035C5">
        <w:rPr>
          <w:lang w:val="id-ID"/>
        </w:rPr>
        <w:t>……</w:t>
      </w:r>
      <w:r w:rsidR="0001067C">
        <w:rPr>
          <w:lang w:val="id-ID"/>
        </w:rPr>
        <w:t>vii</w:t>
      </w:r>
      <w:r w:rsidR="00D035C5">
        <w:rPr>
          <w:lang w:val="id-ID"/>
        </w:rPr>
        <w:t>i</w:t>
      </w:r>
    </w:p>
    <w:p w14:paraId="39521924" w14:textId="2FE2CF48" w:rsidR="00A655EF" w:rsidRDefault="00A655EF" w:rsidP="006165FB">
      <w:pPr>
        <w:rPr>
          <w:b/>
          <w:lang w:val="en-US"/>
        </w:rPr>
      </w:pPr>
      <w:proofErr w:type="spellStart"/>
      <w:r>
        <w:rPr>
          <w:b/>
          <w:lang w:val="en-US"/>
        </w:rPr>
        <w:t>ABSTRAK</w:t>
      </w:r>
      <w:proofErr w:type="spellEnd"/>
      <w:r w:rsidR="006F3ED8" w:rsidRPr="00BD532E">
        <w:rPr>
          <w:lang w:val="id-ID"/>
        </w:rPr>
        <w:t>………………………………………………….………………………</w:t>
      </w:r>
      <w:r w:rsidR="00483CC4">
        <w:rPr>
          <w:lang w:val="id-ID"/>
        </w:rPr>
        <w:t>………</w:t>
      </w:r>
      <w:r w:rsidR="00C4593A">
        <w:rPr>
          <w:lang w:val="id-ID"/>
        </w:rPr>
        <w:t>…ix</w:t>
      </w:r>
    </w:p>
    <w:p w14:paraId="1D9B5A5D" w14:textId="7BA5F079" w:rsidR="00A655EF" w:rsidRDefault="00A655EF" w:rsidP="006165FB">
      <w:pPr>
        <w:rPr>
          <w:b/>
          <w:lang w:val="en-US"/>
        </w:rPr>
      </w:pPr>
      <w:r>
        <w:rPr>
          <w:b/>
          <w:lang w:val="en-US"/>
        </w:rPr>
        <w:t xml:space="preserve">BAB I </w:t>
      </w:r>
      <w:r w:rsidR="006F3ED8" w:rsidRPr="00BD532E">
        <w:rPr>
          <w:lang w:val="id-ID"/>
        </w:rPr>
        <w:t>………………………………………………….………………………</w:t>
      </w:r>
      <w:r w:rsidR="00B31229">
        <w:rPr>
          <w:lang w:val="id-ID"/>
        </w:rPr>
        <w:t>………</w:t>
      </w:r>
      <w:r w:rsidR="007D1515">
        <w:rPr>
          <w:lang w:val="id-ID"/>
        </w:rPr>
        <w:t>……</w:t>
      </w:r>
      <w:r w:rsidR="007D1515">
        <w:rPr>
          <w:lang w:val="en-US"/>
        </w:rPr>
        <w:t>…</w:t>
      </w:r>
      <w:r w:rsidR="00C4593A">
        <w:rPr>
          <w:lang w:val="id-ID"/>
        </w:rPr>
        <w:t>10</w:t>
      </w:r>
    </w:p>
    <w:p w14:paraId="6BE664EB" w14:textId="1963CEDB" w:rsidR="00A655EF" w:rsidRDefault="00A655EF" w:rsidP="006165FB">
      <w:pPr>
        <w:rPr>
          <w:b/>
          <w:lang w:val="en-US"/>
        </w:rPr>
      </w:pPr>
      <w:proofErr w:type="spellStart"/>
      <w:r>
        <w:rPr>
          <w:b/>
          <w:lang w:val="en-US"/>
        </w:rPr>
        <w:t>PENDAHULUAN</w:t>
      </w:r>
      <w:proofErr w:type="spellEnd"/>
      <w:r w:rsidR="006F3ED8" w:rsidRPr="00BD532E">
        <w:rPr>
          <w:lang w:val="id-ID"/>
        </w:rPr>
        <w:t>………………………………………………….………………………</w:t>
      </w:r>
      <w:r w:rsidR="00EC5DCE">
        <w:rPr>
          <w:lang w:val="en-US"/>
        </w:rPr>
        <w:t>….</w:t>
      </w:r>
      <w:r w:rsidR="00F90E85">
        <w:rPr>
          <w:lang w:val="id-ID"/>
        </w:rPr>
        <w:t>10</w:t>
      </w:r>
    </w:p>
    <w:p w14:paraId="00BA81FD" w14:textId="238FCB9C" w:rsidR="00A655EF" w:rsidRDefault="00A655EF" w:rsidP="00A655EF">
      <w:pPr>
        <w:pStyle w:val="DaftarParagraf"/>
        <w:numPr>
          <w:ilvl w:val="0"/>
          <w:numId w:val="39"/>
        </w:numPr>
        <w:rPr>
          <w:lang w:val="en-US"/>
        </w:rPr>
      </w:pPr>
      <w:proofErr w:type="spellStart"/>
      <w:r>
        <w:rPr>
          <w:lang w:val="en-US"/>
        </w:rPr>
        <w:t>Latar</w:t>
      </w:r>
      <w:proofErr w:type="spellEnd"/>
      <w:r>
        <w:rPr>
          <w:lang w:val="en-US"/>
        </w:rPr>
        <w:t xml:space="preserve"> </w:t>
      </w:r>
      <w:proofErr w:type="spellStart"/>
      <w:r>
        <w:rPr>
          <w:lang w:val="en-US"/>
        </w:rPr>
        <w:t>Belakang</w:t>
      </w:r>
      <w:proofErr w:type="spellEnd"/>
      <w:r w:rsidR="006F3ED8">
        <w:rPr>
          <w:lang w:val="en-US"/>
        </w:rPr>
        <w:t>………..</w:t>
      </w:r>
      <w:r w:rsidR="00FB76BA" w:rsidRPr="00BD532E">
        <w:rPr>
          <w:lang w:val="id-ID"/>
        </w:rPr>
        <w:t>……………………………………….…………</w:t>
      </w:r>
      <w:r w:rsidR="00EC5DCE">
        <w:rPr>
          <w:lang w:val="en-US"/>
        </w:rPr>
        <w:t>……………</w:t>
      </w:r>
      <w:r w:rsidR="00F90E85">
        <w:rPr>
          <w:lang w:val="id-ID"/>
        </w:rPr>
        <w:t>10</w:t>
      </w:r>
    </w:p>
    <w:p w14:paraId="0E1968B5" w14:textId="7B24980C" w:rsidR="00A655EF" w:rsidRDefault="00A655EF" w:rsidP="00A655EF">
      <w:pPr>
        <w:pStyle w:val="DaftarParagraf"/>
        <w:numPr>
          <w:ilvl w:val="0"/>
          <w:numId w:val="39"/>
        </w:numPr>
        <w:rPr>
          <w:lang w:val="en-US"/>
        </w:rPr>
      </w:pPr>
      <w:proofErr w:type="spellStart"/>
      <w:r>
        <w:rPr>
          <w:lang w:val="en-US"/>
        </w:rPr>
        <w:t>Rumusan</w:t>
      </w:r>
      <w:proofErr w:type="spellEnd"/>
      <w:r>
        <w:rPr>
          <w:lang w:val="en-US"/>
        </w:rPr>
        <w:t xml:space="preserve"> </w:t>
      </w:r>
      <w:proofErr w:type="spellStart"/>
      <w:r>
        <w:rPr>
          <w:lang w:val="en-US"/>
        </w:rPr>
        <w:t>Masalah</w:t>
      </w:r>
      <w:proofErr w:type="spellEnd"/>
      <w:r w:rsidR="006F3ED8">
        <w:rPr>
          <w:lang w:val="en-US"/>
        </w:rPr>
        <w:t xml:space="preserve"> </w:t>
      </w:r>
      <w:r w:rsidR="00FB76BA" w:rsidRPr="00BD532E">
        <w:rPr>
          <w:lang w:val="id-ID"/>
        </w:rPr>
        <w:t>……………………………………….…………</w:t>
      </w:r>
      <w:r w:rsidR="00EC5DCE">
        <w:rPr>
          <w:lang w:val="en-US"/>
        </w:rPr>
        <w:t>…………………</w:t>
      </w:r>
      <w:r w:rsidR="00F90E85">
        <w:rPr>
          <w:lang w:val="id-ID"/>
        </w:rPr>
        <w:t>13</w:t>
      </w:r>
    </w:p>
    <w:p w14:paraId="7FD29828" w14:textId="08565AB1" w:rsidR="00A655EF" w:rsidRDefault="00A655EF" w:rsidP="00A655EF">
      <w:pPr>
        <w:pStyle w:val="DaftarParagraf"/>
        <w:numPr>
          <w:ilvl w:val="0"/>
          <w:numId w:val="39"/>
        </w:numPr>
        <w:rPr>
          <w:lang w:val="en-US"/>
        </w:rPr>
      </w:pPr>
      <w:proofErr w:type="spellStart"/>
      <w:r>
        <w:rPr>
          <w:lang w:val="en-US"/>
        </w:rPr>
        <w:t>Tujuan</w:t>
      </w:r>
      <w:proofErr w:type="spellEnd"/>
      <w:r w:rsidR="00FB76BA" w:rsidRPr="00BD532E">
        <w:rPr>
          <w:lang w:val="id-ID"/>
        </w:rPr>
        <w:t>……………………………………….…………</w:t>
      </w:r>
      <w:r w:rsidR="00EC5DCE">
        <w:rPr>
          <w:lang w:val="en-US"/>
        </w:rPr>
        <w:t>………………………………</w:t>
      </w:r>
      <w:r w:rsidR="00F90E85">
        <w:rPr>
          <w:lang w:val="id-ID"/>
        </w:rPr>
        <w:t>13</w:t>
      </w:r>
    </w:p>
    <w:p w14:paraId="4D2428E9" w14:textId="3F4E856B" w:rsidR="00A655EF" w:rsidRDefault="00A655EF" w:rsidP="00A655EF">
      <w:pPr>
        <w:pStyle w:val="DaftarParagraf"/>
        <w:numPr>
          <w:ilvl w:val="0"/>
          <w:numId w:val="39"/>
        </w:numPr>
        <w:rPr>
          <w:lang w:val="en-US"/>
        </w:rPr>
      </w:pPr>
      <w:proofErr w:type="spellStart"/>
      <w:r>
        <w:rPr>
          <w:lang w:val="en-US"/>
        </w:rPr>
        <w:t>Manfaat</w:t>
      </w:r>
      <w:proofErr w:type="spellEnd"/>
      <w:r w:rsidR="00FB76BA" w:rsidRPr="00BD532E">
        <w:rPr>
          <w:lang w:val="id-ID"/>
        </w:rPr>
        <w:t>……………………………………….…………</w:t>
      </w:r>
      <w:r w:rsidR="00C02EE9">
        <w:rPr>
          <w:lang w:val="en-US"/>
        </w:rPr>
        <w:t>……………………………..</w:t>
      </w:r>
      <w:r w:rsidR="00C1689F">
        <w:rPr>
          <w:lang w:val="id-ID"/>
        </w:rPr>
        <w:t>14</w:t>
      </w:r>
    </w:p>
    <w:p w14:paraId="7F4243CA" w14:textId="747A26BD" w:rsidR="00A655EF" w:rsidRDefault="00A655EF" w:rsidP="00A655EF">
      <w:pPr>
        <w:rPr>
          <w:b/>
          <w:lang w:val="en-US"/>
        </w:rPr>
      </w:pPr>
      <w:r>
        <w:rPr>
          <w:b/>
          <w:lang w:val="en-US"/>
        </w:rPr>
        <w:t>BAB II</w:t>
      </w:r>
      <w:r w:rsidR="00FB76BA" w:rsidRPr="00BD532E">
        <w:rPr>
          <w:lang w:val="id-ID"/>
        </w:rPr>
        <w:t>……………………………………….…………</w:t>
      </w:r>
      <w:r w:rsidR="00C02EE9">
        <w:rPr>
          <w:lang w:val="en-US"/>
        </w:rPr>
        <w:t>………..</w:t>
      </w:r>
      <w:r w:rsidR="00C02EE9" w:rsidRPr="00BD532E">
        <w:rPr>
          <w:lang w:val="id-ID"/>
        </w:rPr>
        <w:t>………………………….…</w:t>
      </w:r>
      <w:r w:rsidR="0045550F">
        <w:rPr>
          <w:lang w:val="en-US"/>
        </w:rPr>
        <w:t>.</w:t>
      </w:r>
      <w:r w:rsidR="00791FDE">
        <w:rPr>
          <w:lang w:val="id-ID"/>
        </w:rPr>
        <w:t>15</w:t>
      </w:r>
    </w:p>
    <w:p w14:paraId="2C2F91B9" w14:textId="2B5426CC" w:rsidR="00A655EF" w:rsidRDefault="00A655EF" w:rsidP="00A655EF">
      <w:pPr>
        <w:rPr>
          <w:b/>
          <w:lang w:val="en-US"/>
        </w:rPr>
      </w:pPr>
      <w:r>
        <w:rPr>
          <w:b/>
          <w:lang w:val="en-US"/>
        </w:rPr>
        <w:t>TINJAUAN PUSTAKA</w:t>
      </w:r>
      <w:r w:rsidR="00FB76BA" w:rsidRPr="00BD532E">
        <w:rPr>
          <w:lang w:val="id-ID"/>
        </w:rPr>
        <w:t>……………………………………….…………</w:t>
      </w:r>
      <w:r w:rsidR="0045550F" w:rsidRPr="00BD532E">
        <w:rPr>
          <w:lang w:val="id-ID"/>
        </w:rPr>
        <w:t>…………………</w:t>
      </w:r>
      <w:r w:rsidR="0045550F">
        <w:rPr>
          <w:lang w:val="en-US"/>
        </w:rPr>
        <w:t>…</w:t>
      </w:r>
      <w:r w:rsidR="009C46AC">
        <w:rPr>
          <w:lang w:val="id-ID"/>
        </w:rPr>
        <w:t>15</w:t>
      </w:r>
    </w:p>
    <w:p w14:paraId="37F62AEB" w14:textId="7FAAD72D" w:rsidR="006F3ED8" w:rsidRDefault="006F3ED8" w:rsidP="00A655EF">
      <w:pPr>
        <w:rPr>
          <w:b/>
          <w:lang w:val="en-US"/>
        </w:rPr>
      </w:pPr>
      <w:proofErr w:type="spellStart"/>
      <w:r>
        <w:rPr>
          <w:b/>
          <w:lang w:val="en-US"/>
        </w:rPr>
        <w:t>Penyakit</w:t>
      </w:r>
      <w:proofErr w:type="spellEnd"/>
      <w:r>
        <w:rPr>
          <w:b/>
          <w:lang w:val="en-US"/>
        </w:rPr>
        <w:t xml:space="preserve"> Diabetes </w:t>
      </w:r>
      <w:proofErr w:type="spellStart"/>
      <w:r>
        <w:rPr>
          <w:b/>
          <w:lang w:val="en-US"/>
        </w:rPr>
        <w:t>Melitus</w:t>
      </w:r>
      <w:proofErr w:type="spellEnd"/>
      <w:r w:rsidR="00FB76BA" w:rsidRPr="00BD532E">
        <w:rPr>
          <w:lang w:val="id-ID"/>
        </w:rPr>
        <w:t>……………………………………….…………</w:t>
      </w:r>
      <w:r w:rsidR="0045550F" w:rsidRPr="00BD532E">
        <w:rPr>
          <w:lang w:val="id-ID"/>
        </w:rPr>
        <w:t>………………</w:t>
      </w:r>
      <w:r w:rsidR="0045550F">
        <w:rPr>
          <w:lang w:val="en-US"/>
        </w:rPr>
        <w:t>…</w:t>
      </w:r>
      <w:r w:rsidR="009C46AC">
        <w:rPr>
          <w:lang w:val="id-ID"/>
        </w:rPr>
        <w:t>15</w:t>
      </w:r>
    </w:p>
    <w:p w14:paraId="79D9427F" w14:textId="746FDE85" w:rsidR="00A655EF" w:rsidRDefault="00A655EF" w:rsidP="00A655EF">
      <w:pPr>
        <w:pStyle w:val="DaftarParagraf"/>
        <w:numPr>
          <w:ilvl w:val="0"/>
          <w:numId w:val="40"/>
        </w:numPr>
        <w:rPr>
          <w:lang w:val="en-US"/>
        </w:rPr>
      </w:pPr>
      <w:proofErr w:type="spellStart"/>
      <w:r>
        <w:rPr>
          <w:lang w:val="en-US"/>
        </w:rPr>
        <w:t>Definisi</w:t>
      </w:r>
      <w:proofErr w:type="spellEnd"/>
      <w:r w:rsidR="00FB76BA" w:rsidRPr="00BD532E">
        <w:rPr>
          <w:lang w:val="id-ID"/>
        </w:rPr>
        <w:t>……………………………………….…………</w:t>
      </w:r>
      <w:r w:rsidR="0045550F" w:rsidRPr="00BD532E">
        <w:rPr>
          <w:lang w:val="id-ID"/>
        </w:rPr>
        <w:t>………………………….…</w:t>
      </w:r>
      <w:r w:rsidR="0045550F">
        <w:rPr>
          <w:lang w:val="en-US"/>
        </w:rPr>
        <w:t>..</w:t>
      </w:r>
      <w:r w:rsidR="009C46AC">
        <w:rPr>
          <w:lang w:val="id-ID"/>
        </w:rPr>
        <w:t>15</w:t>
      </w:r>
    </w:p>
    <w:p w14:paraId="1ED90D22" w14:textId="164A2DE0" w:rsidR="00A655EF" w:rsidRDefault="00A655EF" w:rsidP="00A655EF">
      <w:pPr>
        <w:pStyle w:val="DaftarParagraf"/>
        <w:numPr>
          <w:ilvl w:val="0"/>
          <w:numId w:val="40"/>
        </w:numPr>
        <w:rPr>
          <w:lang w:val="en-US"/>
        </w:rPr>
      </w:pPr>
      <w:proofErr w:type="spellStart"/>
      <w:r>
        <w:rPr>
          <w:lang w:val="en-US"/>
        </w:rPr>
        <w:t>Klasifikasi</w:t>
      </w:r>
      <w:proofErr w:type="spellEnd"/>
      <w:r w:rsidR="00AE7D25" w:rsidRPr="00BD532E">
        <w:rPr>
          <w:lang w:val="id-ID"/>
        </w:rPr>
        <w:t>………………………….</w:t>
      </w:r>
      <w:r w:rsidR="00AE7D25">
        <w:rPr>
          <w:lang w:val="en-US"/>
        </w:rPr>
        <w:t>..</w:t>
      </w:r>
      <w:r w:rsidR="00FB76BA" w:rsidRPr="00BD532E">
        <w:rPr>
          <w:lang w:val="id-ID"/>
        </w:rPr>
        <w:t>……………………………………….…………</w:t>
      </w:r>
      <w:r w:rsidR="009C46AC">
        <w:rPr>
          <w:lang w:val="id-ID"/>
        </w:rPr>
        <w:t>16</w:t>
      </w:r>
    </w:p>
    <w:p w14:paraId="07D982BC" w14:textId="66A7DFD0" w:rsidR="00A655EF" w:rsidRDefault="00A655EF" w:rsidP="00A655EF">
      <w:pPr>
        <w:pStyle w:val="DaftarParagraf"/>
        <w:numPr>
          <w:ilvl w:val="0"/>
          <w:numId w:val="40"/>
        </w:numPr>
        <w:rPr>
          <w:lang w:val="en-US"/>
        </w:rPr>
      </w:pPr>
      <w:proofErr w:type="spellStart"/>
      <w:r>
        <w:rPr>
          <w:lang w:val="en-US"/>
        </w:rPr>
        <w:t>Etiologi</w:t>
      </w:r>
      <w:proofErr w:type="spellEnd"/>
      <w:r w:rsidR="00FB76BA" w:rsidRPr="00BD532E">
        <w:rPr>
          <w:lang w:val="id-ID"/>
        </w:rPr>
        <w:t>……………………………………….…………</w:t>
      </w:r>
      <w:r w:rsidR="00AE7D25" w:rsidRPr="00BD532E">
        <w:rPr>
          <w:lang w:val="id-ID"/>
        </w:rPr>
        <w:t>………………………….…</w:t>
      </w:r>
      <w:r w:rsidR="00AE7D25">
        <w:rPr>
          <w:lang w:val="en-US"/>
        </w:rPr>
        <w:t>..</w:t>
      </w:r>
      <w:r w:rsidR="009C46AC">
        <w:rPr>
          <w:lang w:val="id-ID"/>
        </w:rPr>
        <w:t>17</w:t>
      </w:r>
    </w:p>
    <w:p w14:paraId="3E790E4F" w14:textId="326D2E7B" w:rsidR="00A655EF" w:rsidRDefault="00A655EF" w:rsidP="00A655EF">
      <w:pPr>
        <w:pStyle w:val="DaftarParagraf"/>
        <w:numPr>
          <w:ilvl w:val="0"/>
          <w:numId w:val="40"/>
        </w:numPr>
        <w:rPr>
          <w:lang w:val="en-US"/>
        </w:rPr>
      </w:pPr>
      <w:proofErr w:type="spellStart"/>
      <w:r>
        <w:rPr>
          <w:lang w:val="en-US"/>
        </w:rPr>
        <w:t>Patofisiologi</w:t>
      </w:r>
      <w:proofErr w:type="spellEnd"/>
      <w:r w:rsidR="00FB76BA" w:rsidRPr="00BD532E">
        <w:rPr>
          <w:lang w:val="id-ID"/>
        </w:rPr>
        <w:t>……………………………………….…………</w:t>
      </w:r>
      <w:r w:rsidR="00AE7D25" w:rsidRPr="00BD532E">
        <w:rPr>
          <w:lang w:val="id-ID"/>
        </w:rPr>
        <w:t>…………………………</w:t>
      </w:r>
      <w:r w:rsidR="009C46AC">
        <w:rPr>
          <w:lang w:val="id-ID"/>
        </w:rPr>
        <w:t>17</w:t>
      </w:r>
    </w:p>
    <w:p w14:paraId="4526C663" w14:textId="0C2C640A" w:rsidR="00A655EF" w:rsidRDefault="00A655EF" w:rsidP="00A655EF">
      <w:pPr>
        <w:pStyle w:val="DaftarParagraf"/>
        <w:numPr>
          <w:ilvl w:val="0"/>
          <w:numId w:val="40"/>
        </w:numPr>
        <w:rPr>
          <w:lang w:val="en-US"/>
        </w:rPr>
      </w:pPr>
      <w:proofErr w:type="spellStart"/>
      <w:r>
        <w:rPr>
          <w:lang w:val="en-US"/>
        </w:rPr>
        <w:t>Manifestasi</w:t>
      </w:r>
      <w:proofErr w:type="spellEnd"/>
      <w:r>
        <w:rPr>
          <w:lang w:val="en-US"/>
        </w:rPr>
        <w:t xml:space="preserve"> </w:t>
      </w:r>
      <w:proofErr w:type="spellStart"/>
      <w:r>
        <w:rPr>
          <w:lang w:val="en-US"/>
        </w:rPr>
        <w:t>Klinis</w:t>
      </w:r>
      <w:proofErr w:type="spellEnd"/>
      <w:r w:rsidR="00FB76BA" w:rsidRPr="00BD532E">
        <w:rPr>
          <w:lang w:val="id-ID"/>
        </w:rPr>
        <w:t>……………………………………….…………</w:t>
      </w:r>
      <w:r w:rsidR="00777CE2">
        <w:rPr>
          <w:lang w:val="en-US"/>
        </w:rPr>
        <w:t>…………</w:t>
      </w:r>
      <w:r w:rsidR="003473EA" w:rsidRPr="00BD532E">
        <w:rPr>
          <w:lang w:val="id-ID"/>
        </w:rPr>
        <w:t>………</w:t>
      </w:r>
      <w:r w:rsidR="003473EA">
        <w:rPr>
          <w:lang w:val="en-US"/>
        </w:rPr>
        <w:t>…</w:t>
      </w:r>
      <w:r w:rsidR="003E0553">
        <w:rPr>
          <w:lang w:val="id-ID"/>
        </w:rPr>
        <w:t>18</w:t>
      </w:r>
    </w:p>
    <w:p w14:paraId="7B95AE0F" w14:textId="67479498" w:rsidR="00A655EF" w:rsidRDefault="00A655EF" w:rsidP="00A655EF">
      <w:pPr>
        <w:pStyle w:val="DaftarParagraf"/>
        <w:numPr>
          <w:ilvl w:val="0"/>
          <w:numId w:val="40"/>
        </w:numPr>
        <w:rPr>
          <w:lang w:val="en-US"/>
        </w:rPr>
      </w:pPr>
      <w:proofErr w:type="spellStart"/>
      <w:r>
        <w:rPr>
          <w:lang w:val="en-US"/>
        </w:rPr>
        <w:t>Komplikasi</w:t>
      </w:r>
      <w:proofErr w:type="spellEnd"/>
      <w:r>
        <w:rPr>
          <w:lang w:val="en-US"/>
        </w:rPr>
        <w:t xml:space="preserve"> </w:t>
      </w:r>
      <w:r w:rsidR="00FB76BA" w:rsidRPr="00BD532E">
        <w:rPr>
          <w:lang w:val="id-ID"/>
        </w:rPr>
        <w:t>……………………………………….…………</w:t>
      </w:r>
      <w:r w:rsidR="000509EF" w:rsidRPr="00BD532E">
        <w:rPr>
          <w:lang w:val="id-ID"/>
        </w:rPr>
        <w:t>………………………….</w:t>
      </w:r>
      <w:r w:rsidR="003E0553">
        <w:rPr>
          <w:lang w:val="id-ID"/>
        </w:rPr>
        <w:t>19</w:t>
      </w:r>
    </w:p>
    <w:p w14:paraId="38437D72" w14:textId="473BBE8A" w:rsidR="00A655EF" w:rsidRDefault="00A655EF" w:rsidP="00A655EF">
      <w:pPr>
        <w:pStyle w:val="DaftarParagraf"/>
        <w:numPr>
          <w:ilvl w:val="0"/>
          <w:numId w:val="40"/>
        </w:numPr>
        <w:rPr>
          <w:lang w:val="en-US"/>
        </w:rPr>
      </w:pPr>
      <w:proofErr w:type="spellStart"/>
      <w:r>
        <w:rPr>
          <w:lang w:val="en-US"/>
        </w:rPr>
        <w:t>Penatalaksanaan</w:t>
      </w:r>
      <w:proofErr w:type="spellEnd"/>
      <w:r w:rsidR="00FB76BA" w:rsidRPr="00BD532E">
        <w:rPr>
          <w:lang w:val="id-ID"/>
        </w:rPr>
        <w:t>……………………………………….…………</w:t>
      </w:r>
      <w:r w:rsidR="000509EF" w:rsidRPr="00BD532E">
        <w:rPr>
          <w:lang w:val="id-ID"/>
        </w:rPr>
        <w:t>……………………</w:t>
      </w:r>
      <w:r w:rsidR="000509EF">
        <w:rPr>
          <w:lang w:val="en-US"/>
        </w:rPr>
        <w:t>..</w:t>
      </w:r>
      <w:r w:rsidR="003E0553">
        <w:rPr>
          <w:lang w:val="id-ID"/>
        </w:rPr>
        <w:t>20</w:t>
      </w:r>
    </w:p>
    <w:p w14:paraId="10304BF8" w14:textId="3DB5E993" w:rsidR="00A655EF" w:rsidRDefault="00A655EF" w:rsidP="00A655EF">
      <w:pPr>
        <w:pStyle w:val="DaftarParagraf"/>
        <w:numPr>
          <w:ilvl w:val="0"/>
          <w:numId w:val="40"/>
        </w:numPr>
        <w:rPr>
          <w:lang w:val="en-US"/>
        </w:rPr>
      </w:pPr>
      <w:proofErr w:type="spellStart"/>
      <w:r>
        <w:rPr>
          <w:lang w:val="en-US"/>
        </w:rPr>
        <w:t>Pemeriksaan</w:t>
      </w:r>
      <w:proofErr w:type="spellEnd"/>
      <w:r>
        <w:rPr>
          <w:lang w:val="en-US"/>
        </w:rPr>
        <w:t xml:space="preserve"> </w:t>
      </w:r>
      <w:proofErr w:type="spellStart"/>
      <w:r>
        <w:rPr>
          <w:lang w:val="en-US"/>
        </w:rPr>
        <w:t>Penunjang</w:t>
      </w:r>
      <w:proofErr w:type="spellEnd"/>
      <w:r w:rsidR="00FB76BA" w:rsidRPr="00BD532E">
        <w:rPr>
          <w:lang w:val="id-ID"/>
        </w:rPr>
        <w:t>……………………………………….…………</w:t>
      </w:r>
      <w:r w:rsidR="00132F4F">
        <w:rPr>
          <w:lang w:val="en-US"/>
        </w:rPr>
        <w:t>……………..</w:t>
      </w:r>
      <w:r w:rsidR="003E0553">
        <w:rPr>
          <w:lang w:val="id-ID"/>
        </w:rPr>
        <w:t>21</w:t>
      </w:r>
    </w:p>
    <w:p w14:paraId="27DF1C7F" w14:textId="4031A6B1" w:rsidR="00A655EF" w:rsidRDefault="00A655EF" w:rsidP="00A655EF">
      <w:pPr>
        <w:pStyle w:val="DaftarParagraf"/>
        <w:numPr>
          <w:ilvl w:val="0"/>
          <w:numId w:val="40"/>
        </w:numPr>
        <w:rPr>
          <w:lang w:val="en-US"/>
        </w:rPr>
      </w:pPr>
      <w:proofErr w:type="spellStart"/>
      <w:r>
        <w:rPr>
          <w:lang w:val="en-US"/>
        </w:rPr>
        <w:t>Diagnosa</w:t>
      </w:r>
      <w:proofErr w:type="spellEnd"/>
      <w:r>
        <w:rPr>
          <w:lang w:val="en-US"/>
        </w:rPr>
        <w:t xml:space="preserve"> </w:t>
      </w:r>
      <w:proofErr w:type="spellStart"/>
      <w:r>
        <w:rPr>
          <w:lang w:val="en-US"/>
        </w:rPr>
        <w:t>Keperawatan</w:t>
      </w:r>
      <w:proofErr w:type="spellEnd"/>
      <w:r>
        <w:rPr>
          <w:lang w:val="en-US"/>
        </w:rPr>
        <w:t xml:space="preserve"> </w:t>
      </w:r>
      <w:r w:rsidR="00FB76BA" w:rsidRPr="00BD532E">
        <w:rPr>
          <w:lang w:val="id-ID"/>
        </w:rPr>
        <w:t>……………………………………….…………</w:t>
      </w:r>
      <w:r w:rsidR="00132F4F">
        <w:rPr>
          <w:lang w:val="en-US"/>
        </w:rPr>
        <w:t>……………..</w:t>
      </w:r>
      <w:r w:rsidR="003E0553">
        <w:rPr>
          <w:lang w:val="id-ID"/>
        </w:rPr>
        <w:t>22</w:t>
      </w:r>
    </w:p>
    <w:p w14:paraId="3554FED7" w14:textId="240161ED" w:rsidR="00A655EF" w:rsidRDefault="00A655EF" w:rsidP="00A655EF">
      <w:pPr>
        <w:pStyle w:val="DaftarParagraf"/>
        <w:numPr>
          <w:ilvl w:val="0"/>
          <w:numId w:val="40"/>
        </w:numPr>
        <w:rPr>
          <w:lang w:val="en-US"/>
        </w:rPr>
      </w:pPr>
      <w:proofErr w:type="spellStart"/>
      <w:r>
        <w:rPr>
          <w:lang w:val="en-US"/>
        </w:rPr>
        <w:t>Intervensi</w:t>
      </w:r>
      <w:proofErr w:type="spellEnd"/>
      <w:r>
        <w:rPr>
          <w:lang w:val="en-US"/>
        </w:rPr>
        <w:t xml:space="preserve"> </w:t>
      </w:r>
      <w:proofErr w:type="spellStart"/>
      <w:r>
        <w:rPr>
          <w:lang w:val="en-US"/>
        </w:rPr>
        <w:t>Keperawatan</w:t>
      </w:r>
      <w:proofErr w:type="spellEnd"/>
      <w:r w:rsidR="00FB76BA" w:rsidRPr="00BD532E">
        <w:rPr>
          <w:lang w:val="id-ID"/>
        </w:rPr>
        <w:t>……………………………………….…………</w:t>
      </w:r>
      <w:r w:rsidR="00132F4F">
        <w:rPr>
          <w:lang w:val="en-US"/>
        </w:rPr>
        <w:t>……………..</w:t>
      </w:r>
      <w:r w:rsidR="00444171">
        <w:rPr>
          <w:lang w:val="id-ID"/>
        </w:rPr>
        <w:t>22</w:t>
      </w:r>
    </w:p>
    <w:p w14:paraId="18C15B9E" w14:textId="0BC7066C" w:rsidR="006F3ED8" w:rsidRDefault="006F3ED8" w:rsidP="00A655EF">
      <w:pPr>
        <w:pStyle w:val="DaftarParagraf"/>
        <w:numPr>
          <w:ilvl w:val="0"/>
          <w:numId w:val="40"/>
        </w:numPr>
        <w:rPr>
          <w:lang w:val="en-US"/>
        </w:rPr>
      </w:pPr>
      <w:proofErr w:type="spellStart"/>
      <w:r>
        <w:rPr>
          <w:lang w:val="en-US"/>
        </w:rPr>
        <w:t>Implementasi</w:t>
      </w:r>
      <w:proofErr w:type="spellEnd"/>
      <w:r w:rsidR="00FB76BA" w:rsidRPr="00BD532E">
        <w:rPr>
          <w:lang w:val="id-ID"/>
        </w:rPr>
        <w:t>……………………………………….…………</w:t>
      </w:r>
      <w:r w:rsidR="00132F4F">
        <w:rPr>
          <w:lang w:val="en-US"/>
        </w:rPr>
        <w:t>………………………..</w:t>
      </w:r>
      <w:r w:rsidR="00444171">
        <w:rPr>
          <w:lang w:val="id-ID"/>
        </w:rPr>
        <w:t>24</w:t>
      </w:r>
    </w:p>
    <w:p w14:paraId="4CE48A40" w14:textId="236D15E2" w:rsidR="006F3ED8" w:rsidRDefault="006F3ED8" w:rsidP="00A655EF">
      <w:pPr>
        <w:pStyle w:val="DaftarParagraf"/>
        <w:numPr>
          <w:ilvl w:val="0"/>
          <w:numId w:val="40"/>
        </w:numPr>
        <w:rPr>
          <w:lang w:val="en-US"/>
        </w:rPr>
      </w:pPr>
      <w:proofErr w:type="spellStart"/>
      <w:r>
        <w:rPr>
          <w:lang w:val="en-US"/>
        </w:rPr>
        <w:t>Evaluasi</w:t>
      </w:r>
      <w:proofErr w:type="spellEnd"/>
      <w:r w:rsidR="00FB76BA" w:rsidRPr="00BD532E">
        <w:rPr>
          <w:lang w:val="id-ID"/>
        </w:rPr>
        <w:t>……………………………………….…………</w:t>
      </w:r>
      <w:r w:rsidR="00132F4F">
        <w:rPr>
          <w:lang w:val="en-US"/>
        </w:rPr>
        <w:t>……………………………..</w:t>
      </w:r>
      <w:r w:rsidR="00444171">
        <w:rPr>
          <w:lang w:val="id-ID"/>
        </w:rPr>
        <w:t>24</w:t>
      </w:r>
    </w:p>
    <w:p w14:paraId="76988885" w14:textId="3ED4A2BD" w:rsidR="006F3ED8" w:rsidRDefault="006F3ED8" w:rsidP="006F3ED8">
      <w:pPr>
        <w:rPr>
          <w:b/>
          <w:lang w:val="en-US"/>
        </w:rPr>
      </w:pPr>
      <w:proofErr w:type="spellStart"/>
      <w:r>
        <w:rPr>
          <w:b/>
          <w:lang w:val="en-US"/>
        </w:rPr>
        <w:t>Relaksasi</w:t>
      </w:r>
      <w:proofErr w:type="spellEnd"/>
      <w:r>
        <w:rPr>
          <w:b/>
          <w:lang w:val="en-US"/>
        </w:rPr>
        <w:t xml:space="preserve"> </w:t>
      </w:r>
      <w:proofErr w:type="spellStart"/>
      <w:r>
        <w:rPr>
          <w:b/>
          <w:lang w:val="en-US"/>
        </w:rPr>
        <w:t>Otot</w:t>
      </w:r>
      <w:proofErr w:type="spellEnd"/>
      <w:r>
        <w:rPr>
          <w:b/>
          <w:lang w:val="en-US"/>
        </w:rPr>
        <w:t xml:space="preserve"> </w:t>
      </w:r>
      <w:proofErr w:type="spellStart"/>
      <w:r>
        <w:rPr>
          <w:b/>
          <w:lang w:val="en-US"/>
        </w:rPr>
        <w:t>Progresif</w:t>
      </w:r>
      <w:proofErr w:type="spellEnd"/>
      <w:r w:rsidR="00FB76BA" w:rsidRPr="00BD532E">
        <w:rPr>
          <w:lang w:val="id-ID"/>
        </w:rPr>
        <w:t>……………………………………….…………</w:t>
      </w:r>
      <w:r w:rsidR="00132F4F" w:rsidRPr="00BD532E">
        <w:rPr>
          <w:lang w:val="id-ID"/>
        </w:rPr>
        <w:t>………….……</w:t>
      </w:r>
      <w:r w:rsidR="00132F4F">
        <w:rPr>
          <w:lang w:val="en-US"/>
        </w:rPr>
        <w:t>…..</w:t>
      </w:r>
      <w:r w:rsidR="009C3D5A">
        <w:rPr>
          <w:lang w:val="id-ID"/>
        </w:rPr>
        <w:t>24</w:t>
      </w:r>
    </w:p>
    <w:p w14:paraId="54BA5D43" w14:textId="5F3EBF4E" w:rsidR="006F3ED8" w:rsidRDefault="006F3ED8" w:rsidP="006F3ED8">
      <w:pPr>
        <w:pStyle w:val="DaftarParagraf"/>
        <w:numPr>
          <w:ilvl w:val="0"/>
          <w:numId w:val="41"/>
        </w:numPr>
        <w:rPr>
          <w:lang w:val="en-US"/>
        </w:rPr>
      </w:pPr>
      <w:proofErr w:type="spellStart"/>
      <w:r>
        <w:rPr>
          <w:lang w:val="en-US"/>
        </w:rPr>
        <w:t>Definisi</w:t>
      </w:r>
      <w:proofErr w:type="spellEnd"/>
      <w:r w:rsidR="00FB76BA" w:rsidRPr="00BD532E">
        <w:rPr>
          <w:lang w:val="id-ID"/>
        </w:rPr>
        <w:t>……………………………………….…………</w:t>
      </w:r>
      <w:r w:rsidR="00132F4F" w:rsidRPr="00BD532E">
        <w:rPr>
          <w:lang w:val="id-ID"/>
        </w:rPr>
        <w:t>………….……</w:t>
      </w:r>
      <w:r w:rsidR="00132F4F">
        <w:rPr>
          <w:lang w:val="en-US"/>
        </w:rPr>
        <w:t>……………..</w:t>
      </w:r>
      <w:r w:rsidR="009C3D5A">
        <w:rPr>
          <w:lang w:val="id-ID"/>
        </w:rPr>
        <w:t>24</w:t>
      </w:r>
    </w:p>
    <w:p w14:paraId="0C98B26D" w14:textId="41DC050A" w:rsidR="006F3ED8" w:rsidRDefault="006F3ED8" w:rsidP="006F3ED8">
      <w:pPr>
        <w:pStyle w:val="DaftarParagraf"/>
        <w:numPr>
          <w:ilvl w:val="0"/>
          <w:numId w:val="41"/>
        </w:numPr>
        <w:rPr>
          <w:lang w:val="en-US"/>
        </w:rPr>
      </w:pPr>
      <w:proofErr w:type="spellStart"/>
      <w:r>
        <w:rPr>
          <w:lang w:val="en-US"/>
        </w:rPr>
        <w:t>Waktu</w:t>
      </w:r>
      <w:proofErr w:type="spellEnd"/>
      <w:r>
        <w:rPr>
          <w:lang w:val="en-US"/>
        </w:rPr>
        <w:t xml:space="preserve"> </w:t>
      </w:r>
      <w:proofErr w:type="spellStart"/>
      <w:r>
        <w:rPr>
          <w:lang w:val="en-US"/>
        </w:rPr>
        <w:t>Penerapan</w:t>
      </w:r>
      <w:proofErr w:type="spellEnd"/>
      <w:r w:rsidR="00FB76BA" w:rsidRPr="00BD532E">
        <w:rPr>
          <w:lang w:val="id-ID"/>
        </w:rPr>
        <w:t>……………………………………….…………</w:t>
      </w:r>
      <w:r w:rsidR="00132F4F" w:rsidRPr="00BD532E">
        <w:rPr>
          <w:lang w:val="id-ID"/>
        </w:rPr>
        <w:t>………….……</w:t>
      </w:r>
      <w:r w:rsidR="00132F4F">
        <w:rPr>
          <w:lang w:val="en-US"/>
        </w:rPr>
        <w:t>…..</w:t>
      </w:r>
      <w:r w:rsidR="009C3D5A">
        <w:rPr>
          <w:lang w:val="id-ID"/>
        </w:rPr>
        <w:t>25</w:t>
      </w:r>
    </w:p>
    <w:p w14:paraId="5901C654" w14:textId="0E6B5702" w:rsidR="006F3ED8" w:rsidRDefault="006F3ED8" w:rsidP="006F3ED8">
      <w:pPr>
        <w:pStyle w:val="DaftarParagraf"/>
        <w:numPr>
          <w:ilvl w:val="0"/>
          <w:numId w:val="41"/>
        </w:numPr>
        <w:rPr>
          <w:lang w:val="en-US"/>
        </w:rPr>
      </w:pPr>
      <w:proofErr w:type="spellStart"/>
      <w:r>
        <w:rPr>
          <w:lang w:val="en-US"/>
        </w:rPr>
        <w:t>Manfaat</w:t>
      </w:r>
      <w:proofErr w:type="spellEnd"/>
      <w:r w:rsidR="00FB76BA" w:rsidRPr="00BD532E">
        <w:rPr>
          <w:lang w:val="id-ID"/>
        </w:rPr>
        <w:t>……………………………………….…………</w:t>
      </w:r>
      <w:r w:rsidR="00FC73A8" w:rsidRPr="00BD532E">
        <w:rPr>
          <w:lang w:val="id-ID"/>
        </w:rPr>
        <w:t>………….……</w:t>
      </w:r>
      <w:r w:rsidR="00FC73A8">
        <w:rPr>
          <w:lang w:val="en-US"/>
        </w:rPr>
        <w:t>…………….</w:t>
      </w:r>
      <w:r w:rsidR="004272FA">
        <w:rPr>
          <w:lang w:val="id-ID"/>
        </w:rPr>
        <w:t>25</w:t>
      </w:r>
    </w:p>
    <w:p w14:paraId="34227057" w14:textId="18933FD7" w:rsidR="006F3ED8" w:rsidRDefault="006F3ED8" w:rsidP="006F3ED8">
      <w:pPr>
        <w:pStyle w:val="DaftarParagraf"/>
        <w:numPr>
          <w:ilvl w:val="0"/>
          <w:numId w:val="41"/>
        </w:numPr>
        <w:rPr>
          <w:lang w:val="en-US"/>
        </w:rPr>
      </w:pPr>
      <w:r>
        <w:rPr>
          <w:lang w:val="en-US"/>
        </w:rPr>
        <w:t xml:space="preserve">Cara </w:t>
      </w:r>
      <w:proofErr w:type="spellStart"/>
      <w:r>
        <w:rPr>
          <w:lang w:val="en-US"/>
        </w:rPr>
        <w:t>Kerja</w:t>
      </w:r>
      <w:proofErr w:type="spellEnd"/>
      <w:r>
        <w:rPr>
          <w:lang w:val="en-US"/>
        </w:rPr>
        <w:t xml:space="preserve"> </w:t>
      </w:r>
      <w:proofErr w:type="spellStart"/>
      <w:r>
        <w:rPr>
          <w:lang w:val="en-US"/>
        </w:rPr>
        <w:t>Relaksasi</w:t>
      </w:r>
      <w:proofErr w:type="spellEnd"/>
      <w:r>
        <w:rPr>
          <w:lang w:val="en-US"/>
        </w:rPr>
        <w:t xml:space="preserve"> </w:t>
      </w:r>
      <w:proofErr w:type="spellStart"/>
      <w:r>
        <w:rPr>
          <w:lang w:val="en-US"/>
        </w:rPr>
        <w:t>Otot</w:t>
      </w:r>
      <w:proofErr w:type="spellEnd"/>
      <w:r>
        <w:rPr>
          <w:lang w:val="en-US"/>
        </w:rPr>
        <w:t xml:space="preserve"> </w:t>
      </w:r>
      <w:proofErr w:type="spellStart"/>
      <w:r>
        <w:rPr>
          <w:lang w:val="en-US"/>
        </w:rPr>
        <w:t>Progresif</w:t>
      </w:r>
      <w:proofErr w:type="spellEnd"/>
      <w:r>
        <w:rPr>
          <w:lang w:val="en-US"/>
        </w:rPr>
        <w:t xml:space="preserve"> </w:t>
      </w:r>
      <w:proofErr w:type="spellStart"/>
      <w:r>
        <w:rPr>
          <w:lang w:val="en-US"/>
        </w:rPr>
        <w:t>Pada</w:t>
      </w:r>
      <w:proofErr w:type="spellEnd"/>
      <w:r>
        <w:rPr>
          <w:lang w:val="en-US"/>
        </w:rPr>
        <w:t xml:space="preserve"> </w:t>
      </w:r>
      <w:proofErr w:type="spellStart"/>
      <w:r>
        <w:rPr>
          <w:lang w:val="en-US"/>
        </w:rPr>
        <w:t>Pasien</w:t>
      </w:r>
      <w:proofErr w:type="spellEnd"/>
      <w:r>
        <w:rPr>
          <w:lang w:val="en-US"/>
        </w:rPr>
        <w:t xml:space="preserve"> DM</w:t>
      </w:r>
      <w:r w:rsidR="00FB76BA">
        <w:rPr>
          <w:lang w:val="id-ID"/>
        </w:rPr>
        <w:t>……………</w:t>
      </w:r>
      <w:r w:rsidR="00FC73A8" w:rsidRPr="00BD532E">
        <w:rPr>
          <w:lang w:val="id-ID"/>
        </w:rPr>
        <w:t>………….……</w:t>
      </w:r>
      <w:r w:rsidR="00FC73A8">
        <w:rPr>
          <w:lang w:val="en-US"/>
        </w:rPr>
        <w:t>…..</w:t>
      </w:r>
      <w:r w:rsidR="004272FA">
        <w:rPr>
          <w:lang w:val="id-ID"/>
        </w:rPr>
        <w:t>25</w:t>
      </w:r>
    </w:p>
    <w:p w14:paraId="283C7BB2" w14:textId="68FC06BA" w:rsidR="006F3ED8" w:rsidRDefault="006F3ED8" w:rsidP="006F3ED8">
      <w:pPr>
        <w:pStyle w:val="DaftarParagraf"/>
        <w:numPr>
          <w:ilvl w:val="0"/>
          <w:numId w:val="41"/>
        </w:numPr>
        <w:rPr>
          <w:lang w:val="en-US"/>
        </w:rPr>
      </w:pPr>
      <w:proofErr w:type="spellStart"/>
      <w:r>
        <w:rPr>
          <w:lang w:val="en-US"/>
        </w:rPr>
        <w:t>Prosedur</w:t>
      </w:r>
      <w:proofErr w:type="spellEnd"/>
      <w:r>
        <w:rPr>
          <w:lang w:val="en-US"/>
        </w:rPr>
        <w:t xml:space="preserve"> </w:t>
      </w:r>
      <w:proofErr w:type="spellStart"/>
      <w:r>
        <w:rPr>
          <w:lang w:val="en-US"/>
        </w:rPr>
        <w:t>Relaksasi</w:t>
      </w:r>
      <w:proofErr w:type="spellEnd"/>
      <w:r>
        <w:rPr>
          <w:lang w:val="en-US"/>
        </w:rPr>
        <w:t xml:space="preserve"> </w:t>
      </w:r>
      <w:proofErr w:type="spellStart"/>
      <w:r>
        <w:rPr>
          <w:lang w:val="en-US"/>
        </w:rPr>
        <w:t>Otot</w:t>
      </w:r>
      <w:proofErr w:type="spellEnd"/>
      <w:r>
        <w:rPr>
          <w:lang w:val="en-US"/>
        </w:rPr>
        <w:t xml:space="preserve"> </w:t>
      </w:r>
      <w:proofErr w:type="spellStart"/>
      <w:r>
        <w:rPr>
          <w:lang w:val="en-US"/>
        </w:rPr>
        <w:t>Progresif</w:t>
      </w:r>
      <w:proofErr w:type="spellEnd"/>
      <w:r w:rsidR="00FB76BA" w:rsidRPr="00BD532E">
        <w:rPr>
          <w:lang w:val="id-ID"/>
        </w:rPr>
        <w:t>……………………………………….…………</w:t>
      </w:r>
      <w:r w:rsidR="00FC73A8">
        <w:rPr>
          <w:lang w:val="en-US"/>
        </w:rPr>
        <w:t>….</w:t>
      </w:r>
      <w:r w:rsidR="004272FA">
        <w:rPr>
          <w:lang w:val="id-ID"/>
        </w:rPr>
        <w:t>26</w:t>
      </w:r>
    </w:p>
    <w:p w14:paraId="33621715" w14:textId="1DF7F84C" w:rsidR="006F3ED8" w:rsidRDefault="006F3ED8" w:rsidP="006F3ED8">
      <w:pPr>
        <w:pStyle w:val="DaftarParagraf"/>
        <w:numPr>
          <w:ilvl w:val="0"/>
          <w:numId w:val="41"/>
        </w:numPr>
        <w:rPr>
          <w:lang w:val="en-US"/>
        </w:rPr>
      </w:pPr>
      <w:proofErr w:type="spellStart"/>
      <w:r>
        <w:rPr>
          <w:lang w:val="en-US"/>
        </w:rPr>
        <w:t>Kerangka</w:t>
      </w:r>
      <w:proofErr w:type="spellEnd"/>
      <w:r>
        <w:rPr>
          <w:lang w:val="en-US"/>
        </w:rPr>
        <w:t xml:space="preserve"> </w:t>
      </w:r>
      <w:r w:rsidR="00BB28CC">
        <w:rPr>
          <w:lang w:val="id-ID"/>
        </w:rPr>
        <w:t>Teori</w:t>
      </w:r>
      <w:r w:rsidR="00FB76BA" w:rsidRPr="00BD532E">
        <w:rPr>
          <w:lang w:val="id-ID"/>
        </w:rPr>
        <w:t>……………………………………….…………</w:t>
      </w:r>
      <w:r w:rsidR="00FC73A8" w:rsidRPr="00BD532E">
        <w:rPr>
          <w:lang w:val="id-ID"/>
        </w:rPr>
        <w:t>………….……</w:t>
      </w:r>
      <w:r w:rsidR="00FC73A8">
        <w:rPr>
          <w:lang w:val="en-US"/>
        </w:rPr>
        <w:t>…….</w:t>
      </w:r>
      <w:r w:rsidR="001D07C4">
        <w:rPr>
          <w:lang w:val="id-ID"/>
        </w:rPr>
        <w:t>35</w:t>
      </w:r>
    </w:p>
    <w:p w14:paraId="551C5C0A" w14:textId="419483B1" w:rsidR="006F3ED8" w:rsidRDefault="006F3ED8" w:rsidP="006F3ED8">
      <w:pPr>
        <w:pStyle w:val="DaftarParagraf"/>
        <w:numPr>
          <w:ilvl w:val="0"/>
          <w:numId w:val="41"/>
        </w:numPr>
        <w:rPr>
          <w:lang w:val="en-US"/>
        </w:rPr>
      </w:pPr>
      <w:proofErr w:type="spellStart"/>
      <w:r>
        <w:rPr>
          <w:lang w:val="en-US"/>
        </w:rPr>
        <w:t>Kerangka</w:t>
      </w:r>
      <w:proofErr w:type="spellEnd"/>
      <w:r>
        <w:rPr>
          <w:lang w:val="en-US"/>
        </w:rPr>
        <w:t xml:space="preserve"> </w:t>
      </w:r>
      <w:r w:rsidR="00BB28CC">
        <w:rPr>
          <w:lang w:val="id-ID"/>
        </w:rPr>
        <w:t>Konsep</w:t>
      </w:r>
      <w:r w:rsidR="00FB76BA" w:rsidRPr="00BD532E">
        <w:rPr>
          <w:lang w:val="id-ID"/>
        </w:rPr>
        <w:t>……………………………………….…………</w:t>
      </w:r>
      <w:r w:rsidR="00FC73A8" w:rsidRPr="00BD532E">
        <w:rPr>
          <w:lang w:val="id-ID"/>
        </w:rPr>
        <w:t>………….……</w:t>
      </w:r>
      <w:r w:rsidR="00FC73A8">
        <w:rPr>
          <w:lang w:val="en-US"/>
        </w:rPr>
        <w:t>….</w:t>
      </w:r>
      <w:r w:rsidR="00BB28CC">
        <w:rPr>
          <w:lang w:val="id-ID"/>
        </w:rPr>
        <w:t>36</w:t>
      </w:r>
    </w:p>
    <w:p w14:paraId="3C03DC8D" w14:textId="14A850D5" w:rsidR="006F3ED8" w:rsidRDefault="006F3ED8" w:rsidP="006F3ED8">
      <w:pPr>
        <w:rPr>
          <w:b/>
          <w:lang w:val="en-US"/>
        </w:rPr>
      </w:pPr>
      <w:r>
        <w:rPr>
          <w:b/>
          <w:lang w:val="en-US"/>
        </w:rPr>
        <w:t>BAB III</w:t>
      </w:r>
      <w:r w:rsidR="00FB76BA" w:rsidRPr="00BD532E">
        <w:rPr>
          <w:lang w:val="id-ID"/>
        </w:rPr>
        <w:t>……………………………………….…………</w:t>
      </w:r>
      <w:r w:rsidR="00FC73A8">
        <w:rPr>
          <w:lang w:val="en-US"/>
        </w:rPr>
        <w:t>.</w:t>
      </w:r>
      <w:r w:rsidR="00FC73A8" w:rsidRPr="00BD532E">
        <w:rPr>
          <w:lang w:val="id-ID"/>
        </w:rPr>
        <w:t>………….………………</w:t>
      </w:r>
      <w:r w:rsidR="00FC73A8">
        <w:rPr>
          <w:lang w:val="en-US"/>
        </w:rPr>
        <w:t>…………</w:t>
      </w:r>
      <w:r w:rsidR="006E5736">
        <w:rPr>
          <w:lang w:val="id-ID"/>
        </w:rPr>
        <w:t>37</w:t>
      </w:r>
    </w:p>
    <w:p w14:paraId="7B30DCCB" w14:textId="41785444" w:rsidR="006F3ED8" w:rsidRDefault="006F3ED8" w:rsidP="006F3ED8">
      <w:pPr>
        <w:rPr>
          <w:b/>
          <w:lang w:val="en-US"/>
        </w:rPr>
      </w:pPr>
      <w:r>
        <w:rPr>
          <w:b/>
          <w:lang w:val="en-US"/>
        </w:rPr>
        <w:t>METODE</w:t>
      </w:r>
      <w:r w:rsidR="00FB76BA" w:rsidRPr="00BD532E">
        <w:rPr>
          <w:lang w:val="id-ID"/>
        </w:rPr>
        <w:t>……………………………………….…………</w:t>
      </w:r>
      <w:r w:rsidR="00FC73A8" w:rsidRPr="00BD532E">
        <w:rPr>
          <w:lang w:val="id-ID"/>
        </w:rPr>
        <w:t>………….……………….……</w:t>
      </w:r>
      <w:r w:rsidR="00FC73A8">
        <w:rPr>
          <w:lang w:val="en-US"/>
        </w:rPr>
        <w:t>…</w:t>
      </w:r>
      <w:r w:rsidR="006E5736">
        <w:rPr>
          <w:lang w:val="id-ID"/>
        </w:rPr>
        <w:t>37</w:t>
      </w:r>
    </w:p>
    <w:p w14:paraId="1C935434" w14:textId="0484ADB1" w:rsidR="006F3ED8" w:rsidRDefault="006F3ED8" w:rsidP="006F3ED8">
      <w:pPr>
        <w:pStyle w:val="DaftarParagraf"/>
        <w:numPr>
          <w:ilvl w:val="0"/>
          <w:numId w:val="42"/>
        </w:numPr>
        <w:rPr>
          <w:lang w:val="en-US"/>
        </w:rPr>
      </w:pPr>
      <w:proofErr w:type="spellStart"/>
      <w:r>
        <w:rPr>
          <w:lang w:val="en-US"/>
        </w:rPr>
        <w:t>Kriteria</w:t>
      </w:r>
      <w:proofErr w:type="spellEnd"/>
      <w:r>
        <w:rPr>
          <w:lang w:val="en-US"/>
        </w:rPr>
        <w:t xml:space="preserve"> </w:t>
      </w:r>
      <w:proofErr w:type="spellStart"/>
      <w:r>
        <w:rPr>
          <w:lang w:val="en-US"/>
        </w:rPr>
        <w:t>Inklusi</w:t>
      </w:r>
      <w:proofErr w:type="spellEnd"/>
      <w:r>
        <w:rPr>
          <w:lang w:val="en-US"/>
        </w:rPr>
        <w:t xml:space="preserve"> dan </w:t>
      </w:r>
      <w:proofErr w:type="spellStart"/>
      <w:r>
        <w:rPr>
          <w:lang w:val="en-US"/>
        </w:rPr>
        <w:t>Eksklusi</w:t>
      </w:r>
      <w:proofErr w:type="spellEnd"/>
      <w:r w:rsidR="00FB76BA" w:rsidRPr="00BD532E">
        <w:rPr>
          <w:lang w:val="id-ID"/>
        </w:rPr>
        <w:t>……………………………………….…………</w:t>
      </w:r>
      <w:r w:rsidR="00FC73A8">
        <w:rPr>
          <w:lang w:val="en-US"/>
        </w:rPr>
        <w:t>………</w:t>
      </w:r>
      <w:r w:rsidR="006E5736">
        <w:rPr>
          <w:lang w:val="id-ID"/>
        </w:rPr>
        <w:t>37</w:t>
      </w:r>
    </w:p>
    <w:p w14:paraId="5B121D7D" w14:textId="71080057" w:rsidR="006F3ED8" w:rsidRDefault="006F3ED8" w:rsidP="006F3ED8">
      <w:pPr>
        <w:pStyle w:val="DaftarParagraf"/>
        <w:numPr>
          <w:ilvl w:val="0"/>
          <w:numId w:val="42"/>
        </w:numPr>
        <w:rPr>
          <w:lang w:val="en-US"/>
        </w:rPr>
      </w:pPr>
      <w:proofErr w:type="spellStart"/>
      <w:r>
        <w:rPr>
          <w:lang w:val="en-US"/>
        </w:rPr>
        <w:t>Definisi</w:t>
      </w:r>
      <w:proofErr w:type="spellEnd"/>
      <w:r>
        <w:rPr>
          <w:lang w:val="en-US"/>
        </w:rPr>
        <w:t xml:space="preserve"> </w:t>
      </w:r>
      <w:proofErr w:type="spellStart"/>
      <w:r>
        <w:rPr>
          <w:lang w:val="en-US"/>
        </w:rPr>
        <w:t>Operasional</w:t>
      </w:r>
      <w:proofErr w:type="spellEnd"/>
      <w:r w:rsidR="00FB76BA" w:rsidRPr="00BD532E">
        <w:rPr>
          <w:lang w:val="id-ID"/>
        </w:rPr>
        <w:t>……………………………………….…………</w:t>
      </w:r>
      <w:r w:rsidR="00FC73A8" w:rsidRPr="00BD532E">
        <w:rPr>
          <w:lang w:val="id-ID"/>
        </w:rPr>
        <w:t>………….……</w:t>
      </w:r>
      <w:r w:rsidR="00B41F03">
        <w:rPr>
          <w:lang w:val="id-ID"/>
        </w:rPr>
        <w:t>37</w:t>
      </w:r>
    </w:p>
    <w:p w14:paraId="61023301" w14:textId="41C42F2D" w:rsidR="006F3ED8" w:rsidRDefault="006F3ED8" w:rsidP="006F3ED8">
      <w:pPr>
        <w:pStyle w:val="DaftarParagraf"/>
        <w:numPr>
          <w:ilvl w:val="0"/>
          <w:numId w:val="42"/>
        </w:numPr>
        <w:rPr>
          <w:lang w:val="en-US"/>
        </w:rPr>
      </w:pPr>
      <w:proofErr w:type="spellStart"/>
      <w:r>
        <w:rPr>
          <w:lang w:val="en-US"/>
        </w:rPr>
        <w:t>Etika</w:t>
      </w:r>
      <w:proofErr w:type="spellEnd"/>
      <w:r>
        <w:rPr>
          <w:lang w:val="en-US"/>
        </w:rPr>
        <w:t xml:space="preserve"> </w:t>
      </w:r>
      <w:proofErr w:type="spellStart"/>
      <w:r>
        <w:rPr>
          <w:lang w:val="en-US"/>
        </w:rPr>
        <w:t>Studi</w:t>
      </w:r>
      <w:proofErr w:type="spellEnd"/>
      <w:r>
        <w:rPr>
          <w:lang w:val="en-US"/>
        </w:rPr>
        <w:t xml:space="preserve"> </w:t>
      </w:r>
      <w:proofErr w:type="spellStart"/>
      <w:r>
        <w:rPr>
          <w:lang w:val="en-US"/>
        </w:rPr>
        <w:t>Kasus</w:t>
      </w:r>
      <w:proofErr w:type="spellEnd"/>
      <w:r w:rsidR="00FB76BA" w:rsidRPr="00BD532E">
        <w:rPr>
          <w:lang w:val="id-ID"/>
        </w:rPr>
        <w:t>……………………………………….…………</w:t>
      </w:r>
      <w:r w:rsidR="00FC73A8" w:rsidRPr="00BD532E">
        <w:rPr>
          <w:lang w:val="id-ID"/>
        </w:rPr>
        <w:t>………….……</w:t>
      </w:r>
      <w:r w:rsidR="00FC73A8">
        <w:rPr>
          <w:lang w:val="en-US"/>
        </w:rPr>
        <w:t>…</w:t>
      </w:r>
      <w:r w:rsidR="00B41F03">
        <w:rPr>
          <w:lang w:val="id-ID"/>
        </w:rPr>
        <w:t>40</w:t>
      </w:r>
    </w:p>
    <w:p w14:paraId="2C6B8B1A" w14:textId="6D855DA4" w:rsidR="006F3ED8" w:rsidRDefault="006F3ED8" w:rsidP="006F3ED8">
      <w:pPr>
        <w:rPr>
          <w:b/>
          <w:lang w:val="en-US"/>
        </w:rPr>
      </w:pPr>
      <w:r>
        <w:rPr>
          <w:b/>
          <w:lang w:val="en-US"/>
        </w:rPr>
        <w:t>BAB IV</w:t>
      </w:r>
      <w:r w:rsidR="00FB76BA" w:rsidRPr="00BD532E">
        <w:rPr>
          <w:lang w:val="id-ID"/>
        </w:rPr>
        <w:t>……………………………………….…………</w:t>
      </w:r>
      <w:r w:rsidR="00FC73A8" w:rsidRPr="00BD532E">
        <w:rPr>
          <w:lang w:val="id-ID"/>
        </w:rPr>
        <w:t>………….……………….</w:t>
      </w:r>
      <w:r w:rsidR="00FC73A8">
        <w:rPr>
          <w:lang w:val="en-US"/>
        </w:rPr>
        <w:t>.………..</w:t>
      </w:r>
      <w:r w:rsidR="000F3686">
        <w:rPr>
          <w:lang w:val="id-ID"/>
        </w:rPr>
        <w:t>42</w:t>
      </w:r>
    </w:p>
    <w:p w14:paraId="34C420D7" w14:textId="659429CF" w:rsidR="006F3ED8" w:rsidRDefault="006F3ED8" w:rsidP="006F3ED8">
      <w:pPr>
        <w:rPr>
          <w:b/>
          <w:lang w:val="en-US"/>
        </w:rPr>
      </w:pPr>
      <w:r>
        <w:rPr>
          <w:b/>
          <w:lang w:val="en-US"/>
        </w:rPr>
        <w:t>HASIL STUDI KASUS DAN PEMBAHASAN</w:t>
      </w:r>
      <w:r w:rsidR="00FB76BA" w:rsidRPr="00BD532E">
        <w:rPr>
          <w:lang w:val="id-ID"/>
        </w:rPr>
        <w:t>……………………………………….…</w:t>
      </w:r>
      <w:r w:rsidR="00FC73A8">
        <w:rPr>
          <w:lang w:val="en-US"/>
        </w:rPr>
        <w:t>…</w:t>
      </w:r>
      <w:r w:rsidR="000F3686">
        <w:rPr>
          <w:lang w:val="id-ID"/>
        </w:rPr>
        <w:t>42</w:t>
      </w:r>
    </w:p>
    <w:p w14:paraId="632C9B04" w14:textId="14228DCF" w:rsidR="006F3ED8" w:rsidRDefault="006F3ED8" w:rsidP="006F3ED8">
      <w:pPr>
        <w:pStyle w:val="DaftarParagraf"/>
        <w:numPr>
          <w:ilvl w:val="0"/>
          <w:numId w:val="43"/>
        </w:numPr>
        <w:rPr>
          <w:lang w:val="en-US"/>
        </w:rPr>
      </w:pPr>
      <w:proofErr w:type="spellStart"/>
      <w:r>
        <w:rPr>
          <w:lang w:val="en-US"/>
        </w:rPr>
        <w:t>Pemaparan</w:t>
      </w:r>
      <w:proofErr w:type="spellEnd"/>
      <w:r>
        <w:rPr>
          <w:lang w:val="en-US"/>
        </w:rPr>
        <w:t xml:space="preserve"> </w:t>
      </w:r>
      <w:proofErr w:type="spellStart"/>
      <w:r>
        <w:rPr>
          <w:lang w:val="en-US"/>
        </w:rPr>
        <w:t>Hasil</w:t>
      </w:r>
      <w:proofErr w:type="spellEnd"/>
      <w:r>
        <w:rPr>
          <w:lang w:val="en-US"/>
        </w:rPr>
        <w:t xml:space="preserve"> </w:t>
      </w:r>
      <w:proofErr w:type="spellStart"/>
      <w:r>
        <w:rPr>
          <w:lang w:val="en-US"/>
        </w:rPr>
        <w:t>Stusi</w:t>
      </w:r>
      <w:proofErr w:type="spellEnd"/>
      <w:r>
        <w:rPr>
          <w:lang w:val="en-US"/>
        </w:rPr>
        <w:t xml:space="preserve"> </w:t>
      </w:r>
      <w:proofErr w:type="spellStart"/>
      <w:r>
        <w:rPr>
          <w:lang w:val="en-US"/>
        </w:rPr>
        <w:t>Kasus</w:t>
      </w:r>
      <w:proofErr w:type="spellEnd"/>
      <w:r w:rsidR="00FB76BA" w:rsidRPr="00BD532E">
        <w:rPr>
          <w:lang w:val="id-ID"/>
        </w:rPr>
        <w:t>……………………………………….……</w:t>
      </w:r>
      <w:r w:rsidR="00383038">
        <w:rPr>
          <w:lang w:val="en-US"/>
        </w:rPr>
        <w:t>……………</w:t>
      </w:r>
      <w:r w:rsidR="000F3686">
        <w:rPr>
          <w:lang w:val="id-ID"/>
        </w:rPr>
        <w:t>42</w:t>
      </w:r>
    </w:p>
    <w:p w14:paraId="4143CA29" w14:textId="3E61839A" w:rsidR="006F3ED8" w:rsidRDefault="006F3ED8" w:rsidP="006F3ED8">
      <w:pPr>
        <w:pStyle w:val="DaftarParagraf"/>
        <w:numPr>
          <w:ilvl w:val="0"/>
          <w:numId w:val="43"/>
        </w:numPr>
        <w:rPr>
          <w:lang w:val="en-US"/>
        </w:rPr>
      </w:pPr>
      <w:proofErr w:type="spellStart"/>
      <w:r>
        <w:rPr>
          <w:lang w:val="en-US"/>
        </w:rPr>
        <w:t>Pengkajia</w:t>
      </w:r>
      <w:proofErr w:type="spellEnd"/>
      <w:r w:rsidR="00FB76BA" w:rsidRPr="00BD532E">
        <w:rPr>
          <w:lang w:val="id-ID"/>
        </w:rPr>
        <w:t>……………………………………….…………</w:t>
      </w:r>
      <w:r w:rsidR="00383038" w:rsidRPr="00BD532E">
        <w:rPr>
          <w:lang w:val="id-ID"/>
        </w:rPr>
        <w:t>………….……</w:t>
      </w:r>
      <w:r w:rsidR="00383038">
        <w:rPr>
          <w:lang w:val="en-US"/>
        </w:rPr>
        <w:t>…………..</w:t>
      </w:r>
      <w:r w:rsidR="000F3686">
        <w:rPr>
          <w:lang w:val="id-ID"/>
        </w:rPr>
        <w:t>43</w:t>
      </w:r>
    </w:p>
    <w:p w14:paraId="60AF5B56" w14:textId="0B5C999C" w:rsidR="006F3ED8" w:rsidRDefault="006F3ED8" w:rsidP="006F3ED8">
      <w:pPr>
        <w:pStyle w:val="DaftarParagraf"/>
        <w:numPr>
          <w:ilvl w:val="0"/>
          <w:numId w:val="43"/>
        </w:numPr>
        <w:rPr>
          <w:lang w:val="en-US"/>
        </w:rPr>
      </w:pPr>
      <w:proofErr w:type="spellStart"/>
      <w:r>
        <w:rPr>
          <w:lang w:val="en-US"/>
        </w:rPr>
        <w:t>Diagnosa</w:t>
      </w:r>
      <w:proofErr w:type="spellEnd"/>
      <w:r>
        <w:rPr>
          <w:lang w:val="en-US"/>
        </w:rPr>
        <w:t xml:space="preserve"> </w:t>
      </w:r>
      <w:proofErr w:type="spellStart"/>
      <w:r>
        <w:rPr>
          <w:lang w:val="en-US"/>
        </w:rPr>
        <w:t>Keperawatan</w:t>
      </w:r>
      <w:proofErr w:type="spellEnd"/>
      <w:r w:rsidR="00FB76BA" w:rsidRPr="00BD532E">
        <w:rPr>
          <w:lang w:val="id-ID"/>
        </w:rPr>
        <w:t>……………………………………….…………</w:t>
      </w:r>
      <w:r w:rsidR="00383038" w:rsidRPr="00BD532E">
        <w:rPr>
          <w:lang w:val="id-ID"/>
        </w:rPr>
        <w:t>…………</w:t>
      </w:r>
      <w:r w:rsidR="00383038">
        <w:rPr>
          <w:lang w:val="id-ID"/>
        </w:rPr>
        <w:t>…</w:t>
      </w:r>
      <w:r w:rsidR="00383038">
        <w:rPr>
          <w:lang w:val="en-US"/>
        </w:rPr>
        <w:t>.</w:t>
      </w:r>
      <w:r w:rsidR="00EC25F4">
        <w:rPr>
          <w:lang w:val="id-ID"/>
        </w:rPr>
        <w:t>43</w:t>
      </w:r>
    </w:p>
    <w:p w14:paraId="424FE748" w14:textId="02A31F49" w:rsidR="006F3ED8" w:rsidRDefault="006F3ED8" w:rsidP="006F3ED8">
      <w:pPr>
        <w:pStyle w:val="DaftarParagraf"/>
        <w:numPr>
          <w:ilvl w:val="0"/>
          <w:numId w:val="43"/>
        </w:numPr>
        <w:rPr>
          <w:lang w:val="en-US"/>
        </w:rPr>
      </w:pPr>
      <w:proofErr w:type="spellStart"/>
      <w:r>
        <w:rPr>
          <w:lang w:val="en-US"/>
        </w:rPr>
        <w:t>Intervensi</w:t>
      </w:r>
      <w:proofErr w:type="spellEnd"/>
      <w:r w:rsidR="00FB76BA" w:rsidRPr="00BD532E">
        <w:rPr>
          <w:lang w:val="id-ID"/>
        </w:rPr>
        <w:t>……………………………………….…………</w:t>
      </w:r>
      <w:r w:rsidR="00383038" w:rsidRPr="00BD532E">
        <w:rPr>
          <w:lang w:val="id-ID"/>
        </w:rPr>
        <w:t>………….……</w:t>
      </w:r>
      <w:r w:rsidR="00383038">
        <w:rPr>
          <w:lang w:val="en-US"/>
        </w:rPr>
        <w:t>………….</w:t>
      </w:r>
      <w:r w:rsidR="00EC25F4">
        <w:rPr>
          <w:lang w:val="id-ID"/>
        </w:rPr>
        <w:t>44</w:t>
      </w:r>
    </w:p>
    <w:p w14:paraId="0E68845C" w14:textId="6566AFC7" w:rsidR="006F3ED8" w:rsidRDefault="006F3ED8" w:rsidP="006F3ED8">
      <w:pPr>
        <w:pStyle w:val="DaftarParagraf"/>
        <w:numPr>
          <w:ilvl w:val="0"/>
          <w:numId w:val="43"/>
        </w:numPr>
        <w:rPr>
          <w:lang w:val="en-US"/>
        </w:rPr>
      </w:pPr>
      <w:proofErr w:type="spellStart"/>
      <w:r>
        <w:rPr>
          <w:lang w:val="en-US"/>
        </w:rPr>
        <w:t>Implementasi</w:t>
      </w:r>
      <w:proofErr w:type="spellEnd"/>
      <w:r w:rsidR="00FB76BA" w:rsidRPr="00BD532E">
        <w:rPr>
          <w:lang w:val="id-ID"/>
        </w:rPr>
        <w:t>……………………………………….…………</w:t>
      </w:r>
      <w:r w:rsidR="00383038" w:rsidRPr="00BD532E">
        <w:rPr>
          <w:lang w:val="id-ID"/>
        </w:rPr>
        <w:t>………….……</w:t>
      </w:r>
      <w:r w:rsidR="00383038">
        <w:rPr>
          <w:lang w:val="en-US"/>
        </w:rPr>
        <w:t>………</w:t>
      </w:r>
      <w:r w:rsidR="00EC25F4">
        <w:rPr>
          <w:lang w:val="id-ID"/>
        </w:rPr>
        <w:t>45</w:t>
      </w:r>
    </w:p>
    <w:p w14:paraId="5AAA70AC" w14:textId="2D79D849" w:rsidR="006F3ED8" w:rsidRDefault="006F3ED8" w:rsidP="006F3ED8">
      <w:pPr>
        <w:pStyle w:val="DaftarParagraf"/>
        <w:numPr>
          <w:ilvl w:val="0"/>
          <w:numId w:val="43"/>
        </w:numPr>
        <w:rPr>
          <w:lang w:val="en-US"/>
        </w:rPr>
      </w:pPr>
      <w:proofErr w:type="spellStart"/>
      <w:r>
        <w:rPr>
          <w:lang w:val="en-US"/>
        </w:rPr>
        <w:t>Evaluasi</w:t>
      </w:r>
      <w:proofErr w:type="spellEnd"/>
      <w:r w:rsidR="00FB76BA" w:rsidRPr="00BD532E">
        <w:rPr>
          <w:lang w:val="id-ID"/>
        </w:rPr>
        <w:t>……………………………………….…………</w:t>
      </w:r>
      <w:r w:rsidR="00383038" w:rsidRPr="00BD532E">
        <w:rPr>
          <w:lang w:val="id-ID"/>
        </w:rPr>
        <w:t>………….……</w:t>
      </w:r>
      <w:r w:rsidR="00383038">
        <w:rPr>
          <w:lang w:val="en-US"/>
        </w:rPr>
        <w:t>……………</w:t>
      </w:r>
      <w:r w:rsidR="00EC25F4">
        <w:rPr>
          <w:lang w:val="id-ID"/>
        </w:rPr>
        <w:t>46</w:t>
      </w:r>
    </w:p>
    <w:p w14:paraId="57B1599D" w14:textId="7BF8D7E8" w:rsidR="006F3ED8" w:rsidRDefault="006F3ED8" w:rsidP="006F3ED8">
      <w:pPr>
        <w:rPr>
          <w:b/>
          <w:lang w:val="en-US"/>
        </w:rPr>
      </w:pPr>
      <w:r>
        <w:rPr>
          <w:b/>
          <w:lang w:val="en-US"/>
        </w:rPr>
        <w:lastRenderedPageBreak/>
        <w:t>BAB V</w:t>
      </w:r>
      <w:r w:rsidR="00FB76BA" w:rsidRPr="00BD532E">
        <w:rPr>
          <w:lang w:val="id-ID"/>
        </w:rPr>
        <w:t>……………………………………….…………</w:t>
      </w:r>
      <w:r w:rsidR="00383038" w:rsidRPr="00BD532E">
        <w:rPr>
          <w:lang w:val="id-ID"/>
        </w:rPr>
        <w:t>………….……………….……</w:t>
      </w:r>
      <w:r w:rsidR="00383038">
        <w:rPr>
          <w:lang w:val="en-US"/>
        </w:rPr>
        <w:t>…</w:t>
      </w:r>
      <w:r w:rsidR="00EC25F4">
        <w:rPr>
          <w:lang w:val="id-ID"/>
        </w:rPr>
        <w:t>47</w:t>
      </w:r>
    </w:p>
    <w:p w14:paraId="49C7C1CA" w14:textId="39A2B47C" w:rsidR="006F3ED8" w:rsidRDefault="006F3ED8" w:rsidP="006F3ED8">
      <w:pPr>
        <w:rPr>
          <w:b/>
          <w:lang w:val="en-US"/>
        </w:rPr>
      </w:pPr>
      <w:r>
        <w:rPr>
          <w:b/>
          <w:lang w:val="en-US"/>
        </w:rPr>
        <w:t>KESIMPULAN DAN SARAN</w:t>
      </w:r>
      <w:r w:rsidR="00FB76BA" w:rsidRPr="00BD532E">
        <w:rPr>
          <w:lang w:val="id-ID"/>
        </w:rPr>
        <w:t>……………………………………….…………</w:t>
      </w:r>
      <w:r w:rsidR="00383038" w:rsidRPr="00BD532E">
        <w:rPr>
          <w:lang w:val="id-ID"/>
        </w:rPr>
        <w:t>………</w:t>
      </w:r>
      <w:r w:rsidR="00383038">
        <w:rPr>
          <w:lang w:val="en-US"/>
        </w:rPr>
        <w:t>..</w:t>
      </w:r>
      <w:r w:rsidR="00EC25F4">
        <w:rPr>
          <w:lang w:val="id-ID"/>
        </w:rPr>
        <w:t>47</w:t>
      </w:r>
    </w:p>
    <w:p w14:paraId="0F622F7D" w14:textId="13E8F18B" w:rsidR="006F3ED8" w:rsidRPr="006F3ED8" w:rsidRDefault="006F3ED8" w:rsidP="006F3ED8">
      <w:pPr>
        <w:rPr>
          <w:b/>
          <w:lang w:val="en-US"/>
        </w:rPr>
      </w:pPr>
      <w:r>
        <w:rPr>
          <w:b/>
          <w:lang w:val="en-US"/>
        </w:rPr>
        <w:t>DAFTAR PUSTAKA</w:t>
      </w:r>
      <w:r w:rsidR="00FB76BA" w:rsidRPr="00BD532E">
        <w:rPr>
          <w:lang w:val="id-ID"/>
        </w:rPr>
        <w:t>……………………………………….…………</w:t>
      </w:r>
      <w:r w:rsidR="00777CE2" w:rsidRPr="00BD532E">
        <w:rPr>
          <w:lang w:val="id-ID"/>
        </w:rPr>
        <w:t>………….……</w:t>
      </w:r>
      <w:r w:rsidR="00777CE2">
        <w:rPr>
          <w:lang w:val="en-US"/>
        </w:rPr>
        <w:t>…</w:t>
      </w:r>
      <w:r w:rsidR="00B31229">
        <w:rPr>
          <w:lang w:val="id-ID"/>
        </w:rPr>
        <w:t>48</w:t>
      </w:r>
    </w:p>
    <w:p w14:paraId="44C47E5D" w14:textId="77777777" w:rsidR="007A634C" w:rsidRDefault="007A634C" w:rsidP="007A634C">
      <w:pPr>
        <w:jc w:val="center"/>
        <w:rPr>
          <w:b/>
        </w:rPr>
      </w:pPr>
    </w:p>
    <w:p w14:paraId="41309937" w14:textId="77777777" w:rsidR="007A634C" w:rsidRDefault="007A634C" w:rsidP="007A634C">
      <w:pPr>
        <w:jc w:val="center"/>
        <w:rPr>
          <w:b/>
        </w:rPr>
      </w:pPr>
    </w:p>
    <w:p w14:paraId="0072AE3F" w14:textId="77777777" w:rsidR="00A31338" w:rsidRDefault="00A31338" w:rsidP="007A634C">
      <w:pPr>
        <w:jc w:val="center"/>
        <w:rPr>
          <w:b/>
        </w:rPr>
      </w:pPr>
    </w:p>
    <w:p w14:paraId="4A936381" w14:textId="77777777" w:rsidR="00A31338" w:rsidRDefault="00A31338" w:rsidP="007A634C">
      <w:pPr>
        <w:jc w:val="center"/>
        <w:rPr>
          <w:b/>
        </w:rPr>
      </w:pPr>
    </w:p>
    <w:p w14:paraId="135D23AF" w14:textId="77777777" w:rsidR="00A31338" w:rsidRDefault="00A31338" w:rsidP="007A634C">
      <w:pPr>
        <w:jc w:val="center"/>
        <w:rPr>
          <w:b/>
        </w:rPr>
      </w:pPr>
    </w:p>
    <w:p w14:paraId="772EAB04" w14:textId="77777777" w:rsidR="00A31338" w:rsidRDefault="00A31338" w:rsidP="007A634C">
      <w:pPr>
        <w:jc w:val="center"/>
        <w:rPr>
          <w:b/>
        </w:rPr>
      </w:pPr>
    </w:p>
    <w:p w14:paraId="5463AC5E" w14:textId="77777777" w:rsidR="00A31338" w:rsidRDefault="00A31338" w:rsidP="007A634C">
      <w:pPr>
        <w:jc w:val="center"/>
        <w:rPr>
          <w:b/>
        </w:rPr>
      </w:pPr>
    </w:p>
    <w:p w14:paraId="0ED86BFE" w14:textId="77777777" w:rsidR="00A31338" w:rsidRDefault="00A31338" w:rsidP="007A634C">
      <w:pPr>
        <w:jc w:val="center"/>
        <w:rPr>
          <w:b/>
        </w:rPr>
      </w:pPr>
    </w:p>
    <w:p w14:paraId="1FB39A96" w14:textId="77777777" w:rsidR="00A31338" w:rsidRDefault="00A31338" w:rsidP="007A634C">
      <w:pPr>
        <w:jc w:val="center"/>
        <w:rPr>
          <w:b/>
        </w:rPr>
      </w:pPr>
    </w:p>
    <w:p w14:paraId="483E1F85" w14:textId="77777777" w:rsidR="00A31338" w:rsidRDefault="00A31338" w:rsidP="007A634C">
      <w:pPr>
        <w:jc w:val="center"/>
        <w:rPr>
          <w:b/>
        </w:rPr>
      </w:pPr>
    </w:p>
    <w:p w14:paraId="124BFF8B" w14:textId="77777777" w:rsidR="00A31338" w:rsidRDefault="00A31338" w:rsidP="007A634C">
      <w:pPr>
        <w:jc w:val="center"/>
        <w:rPr>
          <w:b/>
        </w:rPr>
      </w:pPr>
    </w:p>
    <w:p w14:paraId="08974341" w14:textId="77777777" w:rsidR="00A31338" w:rsidRDefault="00A31338" w:rsidP="007A634C">
      <w:pPr>
        <w:jc w:val="center"/>
        <w:rPr>
          <w:b/>
        </w:rPr>
      </w:pPr>
    </w:p>
    <w:p w14:paraId="2DFBBA3B" w14:textId="77777777" w:rsidR="00A31338" w:rsidRDefault="00A31338" w:rsidP="007A634C">
      <w:pPr>
        <w:jc w:val="center"/>
        <w:rPr>
          <w:b/>
        </w:rPr>
      </w:pPr>
    </w:p>
    <w:p w14:paraId="2D2423F4" w14:textId="77777777" w:rsidR="00A31338" w:rsidRDefault="00A31338" w:rsidP="007A634C">
      <w:pPr>
        <w:jc w:val="center"/>
        <w:rPr>
          <w:b/>
        </w:rPr>
      </w:pPr>
    </w:p>
    <w:p w14:paraId="5E841C28" w14:textId="77777777" w:rsidR="00A31338" w:rsidRDefault="00A31338" w:rsidP="007A634C">
      <w:pPr>
        <w:jc w:val="center"/>
        <w:rPr>
          <w:b/>
        </w:rPr>
      </w:pPr>
    </w:p>
    <w:p w14:paraId="0D39268A" w14:textId="77777777" w:rsidR="00A31338" w:rsidRDefault="00A31338" w:rsidP="007A634C">
      <w:pPr>
        <w:jc w:val="center"/>
        <w:rPr>
          <w:b/>
        </w:rPr>
      </w:pPr>
    </w:p>
    <w:p w14:paraId="64884736" w14:textId="77777777" w:rsidR="00A31338" w:rsidRDefault="00A31338" w:rsidP="007A634C">
      <w:pPr>
        <w:jc w:val="center"/>
        <w:rPr>
          <w:b/>
        </w:rPr>
      </w:pPr>
    </w:p>
    <w:p w14:paraId="5B20BC9B" w14:textId="77777777" w:rsidR="00A31338" w:rsidRDefault="00A31338" w:rsidP="007A634C">
      <w:pPr>
        <w:jc w:val="center"/>
        <w:rPr>
          <w:b/>
        </w:rPr>
      </w:pPr>
    </w:p>
    <w:p w14:paraId="11F065EC" w14:textId="77777777" w:rsidR="00A31338" w:rsidRDefault="00A31338" w:rsidP="007A634C">
      <w:pPr>
        <w:jc w:val="center"/>
        <w:rPr>
          <w:b/>
        </w:rPr>
      </w:pPr>
    </w:p>
    <w:p w14:paraId="4E82B985" w14:textId="77777777" w:rsidR="00A31338" w:rsidRDefault="00A31338" w:rsidP="007A634C">
      <w:pPr>
        <w:jc w:val="center"/>
        <w:rPr>
          <w:b/>
        </w:rPr>
      </w:pPr>
    </w:p>
    <w:p w14:paraId="0813F24B" w14:textId="77777777" w:rsidR="00A31338" w:rsidRDefault="00A31338" w:rsidP="007A634C">
      <w:pPr>
        <w:jc w:val="center"/>
        <w:rPr>
          <w:b/>
        </w:rPr>
      </w:pPr>
    </w:p>
    <w:p w14:paraId="0042EBF6" w14:textId="77777777" w:rsidR="00A31338" w:rsidRDefault="00A31338" w:rsidP="007A634C">
      <w:pPr>
        <w:jc w:val="center"/>
        <w:rPr>
          <w:b/>
        </w:rPr>
      </w:pPr>
    </w:p>
    <w:p w14:paraId="2262DF23" w14:textId="77777777" w:rsidR="00A31338" w:rsidRDefault="00A31338" w:rsidP="007A634C">
      <w:pPr>
        <w:jc w:val="center"/>
        <w:rPr>
          <w:b/>
        </w:rPr>
      </w:pPr>
    </w:p>
    <w:p w14:paraId="4616FFFB" w14:textId="77777777" w:rsidR="00A31338" w:rsidRDefault="00A31338" w:rsidP="007A634C">
      <w:pPr>
        <w:jc w:val="center"/>
        <w:rPr>
          <w:b/>
        </w:rPr>
      </w:pPr>
    </w:p>
    <w:p w14:paraId="7B67263C" w14:textId="77777777" w:rsidR="00A31338" w:rsidRDefault="00A31338" w:rsidP="007A634C">
      <w:pPr>
        <w:jc w:val="center"/>
        <w:rPr>
          <w:b/>
        </w:rPr>
      </w:pPr>
    </w:p>
    <w:p w14:paraId="3F32B4C6" w14:textId="77777777" w:rsidR="00A31338" w:rsidRDefault="00A31338" w:rsidP="007A634C">
      <w:pPr>
        <w:jc w:val="center"/>
        <w:rPr>
          <w:b/>
        </w:rPr>
      </w:pPr>
    </w:p>
    <w:p w14:paraId="174DD5D7" w14:textId="77777777" w:rsidR="00A31338" w:rsidRDefault="00A31338" w:rsidP="007A634C">
      <w:pPr>
        <w:jc w:val="center"/>
        <w:rPr>
          <w:b/>
        </w:rPr>
      </w:pPr>
    </w:p>
    <w:p w14:paraId="20115EA4" w14:textId="77777777" w:rsidR="00A31338" w:rsidRDefault="00A31338" w:rsidP="007A634C">
      <w:pPr>
        <w:jc w:val="center"/>
        <w:rPr>
          <w:b/>
        </w:rPr>
      </w:pPr>
    </w:p>
    <w:p w14:paraId="556882A2" w14:textId="77777777" w:rsidR="00A31338" w:rsidRDefault="00A31338" w:rsidP="007A634C">
      <w:pPr>
        <w:jc w:val="center"/>
        <w:rPr>
          <w:b/>
        </w:rPr>
      </w:pPr>
    </w:p>
    <w:p w14:paraId="25685E84" w14:textId="77777777" w:rsidR="00A31338" w:rsidRDefault="00A31338" w:rsidP="007A634C">
      <w:pPr>
        <w:jc w:val="center"/>
        <w:rPr>
          <w:b/>
        </w:rPr>
      </w:pPr>
    </w:p>
    <w:p w14:paraId="2FFEA361" w14:textId="77777777" w:rsidR="00A31338" w:rsidRDefault="00A31338" w:rsidP="007A634C">
      <w:pPr>
        <w:jc w:val="center"/>
        <w:rPr>
          <w:b/>
        </w:rPr>
      </w:pPr>
    </w:p>
    <w:p w14:paraId="56CE8745" w14:textId="77777777" w:rsidR="00A31338" w:rsidRDefault="00A31338" w:rsidP="007A634C">
      <w:pPr>
        <w:jc w:val="center"/>
        <w:rPr>
          <w:b/>
        </w:rPr>
      </w:pPr>
    </w:p>
    <w:p w14:paraId="4C284366" w14:textId="77777777" w:rsidR="00A31338" w:rsidRDefault="00A31338" w:rsidP="007A634C">
      <w:pPr>
        <w:jc w:val="center"/>
        <w:rPr>
          <w:b/>
        </w:rPr>
      </w:pPr>
    </w:p>
    <w:p w14:paraId="3FAE7805" w14:textId="77777777" w:rsidR="00A31338" w:rsidRDefault="00A31338" w:rsidP="007A634C">
      <w:pPr>
        <w:jc w:val="center"/>
        <w:rPr>
          <w:b/>
        </w:rPr>
      </w:pPr>
    </w:p>
    <w:p w14:paraId="233F3B19" w14:textId="77777777" w:rsidR="00A31338" w:rsidRDefault="00A31338" w:rsidP="007A634C">
      <w:pPr>
        <w:jc w:val="center"/>
        <w:rPr>
          <w:b/>
        </w:rPr>
      </w:pPr>
    </w:p>
    <w:p w14:paraId="4BCAFB68" w14:textId="77777777" w:rsidR="00A31338" w:rsidRDefault="00A31338" w:rsidP="007A634C">
      <w:pPr>
        <w:jc w:val="center"/>
        <w:rPr>
          <w:b/>
        </w:rPr>
      </w:pPr>
    </w:p>
    <w:p w14:paraId="451BB001" w14:textId="77777777" w:rsidR="00A31338" w:rsidRDefault="00A31338" w:rsidP="007A634C">
      <w:pPr>
        <w:jc w:val="center"/>
        <w:rPr>
          <w:b/>
        </w:rPr>
      </w:pPr>
    </w:p>
    <w:p w14:paraId="523BED6E" w14:textId="77777777" w:rsidR="00A31338" w:rsidRDefault="00A31338" w:rsidP="007A634C">
      <w:pPr>
        <w:jc w:val="center"/>
        <w:rPr>
          <w:b/>
        </w:rPr>
      </w:pPr>
    </w:p>
    <w:p w14:paraId="60107159" w14:textId="77777777" w:rsidR="00A31338" w:rsidRDefault="00A31338" w:rsidP="007A634C">
      <w:pPr>
        <w:jc w:val="center"/>
        <w:rPr>
          <w:b/>
        </w:rPr>
      </w:pPr>
    </w:p>
    <w:p w14:paraId="71D93BBF" w14:textId="77777777" w:rsidR="00A31338" w:rsidRDefault="00A31338" w:rsidP="007A634C">
      <w:pPr>
        <w:jc w:val="center"/>
        <w:rPr>
          <w:b/>
        </w:rPr>
      </w:pPr>
    </w:p>
    <w:p w14:paraId="35D5F51D" w14:textId="77777777" w:rsidR="00A31338" w:rsidRDefault="00A31338" w:rsidP="007A634C">
      <w:pPr>
        <w:jc w:val="center"/>
        <w:rPr>
          <w:b/>
        </w:rPr>
      </w:pPr>
    </w:p>
    <w:p w14:paraId="6C293492" w14:textId="77777777" w:rsidR="00A31338" w:rsidRDefault="00A31338" w:rsidP="007A634C">
      <w:pPr>
        <w:jc w:val="center"/>
        <w:rPr>
          <w:b/>
        </w:rPr>
      </w:pPr>
    </w:p>
    <w:p w14:paraId="03D2B97B" w14:textId="77777777" w:rsidR="00A31338" w:rsidRDefault="00A31338" w:rsidP="007A634C">
      <w:pPr>
        <w:jc w:val="center"/>
        <w:rPr>
          <w:b/>
        </w:rPr>
      </w:pPr>
    </w:p>
    <w:p w14:paraId="46226180" w14:textId="77777777" w:rsidR="00A31338" w:rsidRDefault="00A31338" w:rsidP="007A634C">
      <w:pPr>
        <w:jc w:val="center"/>
        <w:rPr>
          <w:b/>
        </w:rPr>
      </w:pPr>
    </w:p>
    <w:p w14:paraId="30033FB8" w14:textId="77777777" w:rsidR="00D24AE9" w:rsidRDefault="00D24AE9" w:rsidP="007A634C">
      <w:pPr>
        <w:jc w:val="center"/>
        <w:rPr>
          <w:b/>
        </w:rPr>
      </w:pPr>
    </w:p>
    <w:p w14:paraId="07B055FB" w14:textId="77777777" w:rsidR="00D24AE9" w:rsidRDefault="00D24AE9" w:rsidP="007A634C">
      <w:pPr>
        <w:jc w:val="center"/>
        <w:rPr>
          <w:b/>
        </w:rPr>
      </w:pPr>
    </w:p>
    <w:p w14:paraId="12DF3363" w14:textId="77777777" w:rsidR="00FB76BA" w:rsidRDefault="00FB76BA" w:rsidP="007A634C">
      <w:pPr>
        <w:jc w:val="center"/>
        <w:rPr>
          <w:b/>
        </w:rPr>
      </w:pPr>
    </w:p>
    <w:p w14:paraId="17C30F18" w14:textId="77777777" w:rsidR="00FB76BA" w:rsidRDefault="00FB76BA" w:rsidP="007A634C">
      <w:pPr>
        <w:jc w:val="center"/>
        <w:rPr>
          <w:b/>
        </w:rPr>
      </w:pPr>
    </w:p>
    <w:p w14:paraId="3126D30D" w14:textId="77777777" w:rsidR="00FB76BA" w:rsidRDefault="00FB76BA" w:rsidP="007A634C">
      <w:pPr>
        <w:jc w:val="center"/>
        <w:rPr>
          <w:b/>
        </w:rPr>
      </w:pPr>
    </w:p>
    <w:p w14:paraId="397B7091" w14:textId="77777777" w:rsidR="00D24AE9" w:rsidRDefault="00D24AE9" w:rsidP="007A634C">
      <w:pPr>
        <w:jc w:val="center"/>
        <w:rPr>
          <w:b/>
        </w:rPr>
      </w:pPr>
    </w:p>
    <w:p w14:paraId="4F9A3228" w14:textId="77777777" w:rsidR="00D24AE9" w:rsidRDefault="00D24AE9" w:rsidP="007A634C">
      <w:pPr>
        <w:jc w:val="center"/>
        <w:rPr>
          <w:b/>
        </w:rPr>
      </w:pPr>
    </w:p>
    <w:p w14:paraId="69830D4F" w14:textId="77777777" w:rsidR="00A31338" w:rsidRDefault="00A31338" w:rsidP="007A634C">
      <w:pPr>
        <w:jc w:val="center"/>
        <w:rPr>
          <w:b/>
        </w:rPr>
      </w:pPr>
    </w:p>
    <w:p w14:paraId="63A2754D" w14:textId="77777777" w:rsidR="007A634C" w:rsidRDefault="007A634C" w:rsidP="007A634C">
      <w:pPr>
        <w:pStyle w:val="Judul1"/>
        <w:rPr>
          <w:lang w:val="id-ID"/>
        </w:rPr>
      </w:pPr>
      <w:r>
        <w:rPr>
          <w:lang w:val="id-ID"/>
        </w:rPr>
        <w:lastRenderedPageBreak/>
        <w:t>DAFTAR TABEL</w:t>
      </w:r>
    </w:p>
    <w:p w14:paraId="6A7AF080" w14:textId="121B123B" w:rsidR="007A634C" w:rsidRPr="00BD532E" w:rsidRDefault="007A634C" w:rsidP="007A634C">
      <w:pPr>
        <w:pStyle w:val="Judul1"/>
        <w:jc w:val="left"/>
        <w:rPr>
          <w:b w:val="0"/>
          <w:bCs w:val="0"/>
          <w:lang w:val="id-ID"/>
        </w:rPr>
      </w:pPr>
      <w:r w:rsidRPr="00BD532E">
        <w:rPr>
          <w:b w:val="0"/>
          <w:bCs w:val="0"/>
          <w:lang w:val="id-ID"/>
        </w:rPr>
        <w:t xml:space="preserve">Tabel Intervensi ………………………………………………….………………………. </w:t>
      </w:r>
      <w:r>
        <w:rPr>
          <w:b w:val="0"/>
          <w:bCs w:val="0"/>
          <w:lang w:val="id-ID"/>
        </w:rPr>
        <w:t>2</w:t>
      </w:r>
      <w:r w:rsidR="003E0553">
        <w:rPr>
          <w:b w:val="0"/>
          <w:bCs w:val="0"/>
          <w:lang w:val="id-ID"/>
        </w:rPr>
        <w:t>2</w:t>
      </w:r>
    </w:p>
    <w:p w14:paraId="09693D10" w14:textId="65E62E69" w:rsidR="007A634C" w:rsidRPr="00BD532E" w:rsidRDefault="007A634C" w:rsidP="007A634C">
      <w:pPr>
        <w:pStyle w:val="Judul1"/>
        <w:jc w:val="left"/>
        <w:rPr>
          <w:b w:val="0"/>
          <w:bCs w:val="0"/>
          <w:lang w:val="id-ID"/>
        </w:rPr>
      </w:pPr>
      <w:r w:rsidRPr="00BD532E">
        <w:rPr>
          <w:b w:val="0"/>
          <w:bCs w:val="0"/>
          <w:lang w:val="id-ID"/>
        </w:rPr>
        <w:t>Tabel Review Jurnal………………………………………………….…………………</w:t>
      </w:r>
      <w:r>
        <w:rPr>
          <w:b w:val="0"/>
          <w:bCs w:val="0"/>
          <w:lang w:val="id-ID"/>
        </w:rPr>
        <w:t>… 3</w:t>
      </w:r>
      <w:r w:rsidR="001D07C4">
        <w:rPr>
          <w:b w:val="0"/>
          <w:bCs w:val="0"/>
          <w:lang w:val="id-ID"/>
        </w:rPr>
        <w:t>3</w:t>
      </w:r>
    </w:p>
    <w:p w14:paraId="25584B22" w14:textId="61409913" w:rsidR="007A634C" w:rsidRPr="00BD532E" w:rsidRDefault="007A634C" w:rsidP="007A634C">
      <w:pPr>
        <w:pStyle w:val="Judul1"/>
        <w:jc w:val="left"/>
        <w:rPr>
          <w:b w:val="0"/>
          <w:bCs w:val="0"/>
          <w:lang w:val="id-ID"/>
        </w:rPr>
      </w:pPr>
      <w:r w:rsidRPr="00BD532E">
        <w:rPr>
          <w:b w:val="0"/>
          <w:bCs w:val="0"/>
          <w:lang w:val="id-ID"/>
        </w:rPr>
        <w:t>Tabel Definisi Operasional………………………………………………….………</w:t>
      </w:r>
      <w:r>
        <w:rPr>
          <w:b w:val="0"/>
          <w:bCs w:val="0"/>
          <w:lang w:val="id-ID"/>
        </w:rPr>
        <w:t xml:space="preserve">…….. </w:t>
      </w:r>
      <w:r w:rsidR="00B41F03">
        <w:rPr>
          <w:b w:val="0"/>
          <w:bCs w:val="0"/>
          <w:lang w:val="id-ID"/>
        </w:rPr>
        <w:t>38</w:t>
      </w:r>
    </w:p>
    <w:p w14:paraId="4747134B" w14:textId="77777777" w:rsidR="007A634C" w:rsidRPr="00BD532E" w:rsidRDefault="007A634C" w:rsidP="007A634C">
      <w:pPr>
        <w:pStyle w:val="Judul1"/>
        <w:jc w:val="left"/>
        <w:rPr>
          <w:b w:val="0"/>
          <w:bCs w:val="0"/>
          <w:lang w:val="id-ID"/>
        </w:rPr>
      </w:pPr>
      <w:r w:rsidRPr="00BD532E">
        <w:rPr>
          <w:b w:val="0"/>
          <w:bCs w:val="0"/>
          <w:lang w:val="id-ID"/>
        </w:rPr>
        <w:t>Tabel Pengukuran GDS………………………………………………….……………</w:t>
      </w:r>
      <w:r>
        <w:rPr>
          <w:b w:val="0"/>
          <w:bCs w:val="0"/>
          <w:lang w:val="id-ID"/>
        </w:rPr>
        <w:t>…… 52</w:t>
      </w:r>
    </w:p>
    <w:p w14:paraId="0CBC0A14" w14:textId="77777777" w:rsidR="007A634C" w:rsidRDefault="007A634C" w:rsidP="007A634C">
      <w:pPr>
        <w:jc w:val="center"/>
        <w:rPr>
          <w:b/>
        </w:rPr>
      </w:pPr>
    </w:p>
    <w:p w14:paraId="24DB4EF9" w14:textId="77777777" w:rsidR="007A634C" w:rsidRDefault="007A634C" w:rsidP="007A634C">
      <w:pPr>
        <w:jc w:val="center"/>
        <w:rPr>
          <w:b/>
        </w:rPr>
      </w:pPr>
    </w:p>
    <w:p w14:paraId="0C7178A8" w14:textId="77777777" w:rsidR="007A634C" w:rsidRDefault="007A634C" w:rsidP="007A634C">
      <w:pPr>
        <w:jc w:val="center"/>
        <w:rPr>
          <w:b/>
        </w:rPr>
      </w:pPr>
    </w:p>
    <w:p w14:paraId="782E8278" w14:textId="77777777" w:rsidR="007A634C" w:rsidRDefault="007A634C" w:rsidP="007A634C">
      <w:pPr>
        <w:jc w:val="center"/>
        <w:rPr>
          <w:b/>
        </w:rPr>
      </w:pPr>
    </w:p>
    <w:p w14:paraId="2B5033B3" w14:textId="77777777" w:rsidR="007A634C" w:rsidRDefault="007A634C" w:rsidP="007A634C">
      <w:pPr>
        <w:jc w:val="center"/>
        <w:rPr>
          <w:b/>
        </w:rPr>
      </w:pPr>
    </w:p>
    <w:p w14:paraId="3EDC287A" w14:textId="77777777" w:rsidR="007A634C" w:rsidRDefault="007A634C" w:rsidP="007A634C">
      <w:pPr>
        <w:jc w:val="center"/>
        <w:rPr>
          <w:b/>
        </w:rPr>
      </w:pPr>
    </w:p>
    <w:p w14:paraId="1F09B0FB" w14:textId="77777777" w:rsidR="007A634C" w:rsidRDefault="007A634C" w:rsidP="007A634C">
      <w:pPr>
        <w:jc w:val="center"/>
        <w:rPr>
          <w:b/>
        </w:rPr>
      </w:pPr>
    </w:p>
    <w:p w14:paraId="51D74CCC" w14:textId="77777777" w:rsidR="007A634C" w:rsidRDefault="007A634C" w:rsidP="007A634C">
      <w:pPr>
        <w:jc w:val="center"/>
        <w:rPr>
          <w:b/>
        </w:rPr>
      </w:pPr>
    </w:p>
    <w:p w14:paraId="4BAA101D" w14:textId="77777777" w:rsidR="007A634C" w:rsidRDefault="007A634C" w:rsidP="007A634C">
      <w:pPr>
        <w:jc w:val="center"/>
        <w:rPr>
          <w:b/>
        </w:rPr>
      </w:pPr>
    </w:p>
    <w:p w14:paraId="563918DA" w14:textId="77777777" w:rsidR="007A634C" w:rsidRDefault="007A634C" w:rsidP="007A634C">
      <w:pPr>
        <w:jc w:val="center"/>
        <w:rPr>
          <w:b/>
        </w:rPr>
      </w:pPr>
    </w:p>
    <w:p w14:paraId="677B47BF" w14:textId="77777777" w:rsidR="007A634C" w:rsidRDefault="007A634C" w:rsidP="007A634C">
      <w:pPr>
        <w:jc w:val="center"/>
        <w:rPr>
          <w:b/>
        </w:rPr>
      </w:pPr>
    </w:p>
    <w:p w14:paraId="7F7C6172" w14:textId="77777777" w:rsidR="007A634C" w:rsidRDefault="007A634C" w:rsidP="007A634C">
      <w:pPr>
        <w:jc w:val="center"/>
        <w:rPr>
          <w:b/>
        </w:rPr>
      </w:pPr>
    </w:p>
    <w:p w14:paraId="61B3444E" w14:textId="77777777" w:rsidR="007A634C" w:rsidRDefault="007A634C" w:rsidP="007A634C">
      <w:pPr>
        <w:jc w:val="center"/>
        <w:rPr>
          <w:b/>
        </w:rPr>
      </w:pPr>
    </w:p>
    <w:p w14:paraId="355041C6" w14:textId="77777777" w:rsidR="007A634C" w:rsidRDefault="007A634C" w:rsidP="007A634C">
      <w:pPr>
        <w:jc w:val="center"/>
        <w:rPr>
          <w:b/>
        </w:rPr>
      </w:pPr>
    </w:p>
    <w:p w14:paraId="62F80FCF" w14:textId="77777777" w:rsidR="007A634C" w:rsidRDefault="007A634C" w:rsidP="007A634C">
      <w:pPr>
        <w:jc w:val="center"/>
        <w:rPr>
          <w:b/>
        </w:rPr>
      </w:pPr>
    </w:p>
    <w:p w14:paraId="618371F5" w14:textId="77777777" w:rsidR="007A634C" w:rsidRDefault="007A634C" w:rsidP="007A634C">
      <w:pPr>
        <w:jc w:val="center"/>
        <w:rPr>
          <w:b/>
        </w:rPr>
      </w:pPr>
    </w:p>
    <w:p w14:paraId="0AB7A437" w14:textId="77777777" w:rsidR="007A634C" w:rsidRDefault="007A634C" w:rsidP="007A634C">
      <w:pPr>
        <w:jc w:val="center"/>
        <w:rPr>
          <w:b/>
        </w:rPr>
      </w:pPr>
    </w:p>
    <w:p w14:paraId="42238E26" w14:textId="77777777" w:rsidR="007A634C" w:rsidRDefault="007A634C" w:rsidP="007A634C">
      <w:pPr>
        <w:jc w:val="center"/>
        <w:rPr>
          <w:b/>
        </w:rPr>
      </w:pPr>
    </w:p>
    <w:p w14:paraId="69111C2C" w14:textId="77777777" w:rsidR="007A634C" w:rsidRDefault="007A634C" w:rsidP="007A634C">
      <w:pPr>
        <w:jc w:val="center"/>
        <w:rPr>
          <w:b/>
        </w:rPr>
      </w:pPr>
    </w:p>
    <w:p w14:paraId="5072B20E" w14:textId="77777777" w:rsidR="007A634C" w:rsidRDefault="007A634C" w:rsidP="007A634C">
      <w:pPr>
        <w:jc w:val="center"/>
        <w:rPr>
          <w:b/>
        </w:rPr>
      </w:pPr>
    </w:p>
    <w:p w14:paraId="5B259668" w14:textId="77777777" w:rsidR="007A634C" w:rsidRDefault="007A634C" w:rsidP="007A634C">
      <w:pPr>
        <w:jc w:val="center"/>
        <w:rPr>
          <w:b/>
        </w:rPr>
      </w:pPr>
    </w:p>
    <w:p w14:paraId="4C07ED05" w14:textId="77777777" w:rsidR="007A634C" w:rsidRDefault="007A634C" w:rsidP="007A634C">
      <w:pPr>
        <w:jc w:val="center"/>
        <w:rPr>
          <w:b/>
        </w:rPr>
      </w:pPr>
    </w:p>
    <w:p w14:paraId="671CBF77" w14:textId="77777777" w:rsidR="007A634C" w:rsidRDefault="007A634C" w:rsidP="007A634C">
      <w:pPr>
        <w:jc w:val="center"/>
        <w:rPr>
          <w:b/>
        </w:rPr>
      </w:pPr>
    </w:p>
    <w:p w14:paraId="54EA3296" w14:textId="77777777" w:rsidR="007A634C" w:rsidRDefault="007A634C" w:rsidP="007A634C">
      <w:pPr>
        <w:jc w:val="center"/>
        <w:rPr>
          <w:b/>
        </w:rPr>
      </w:pPr>
    </w:p>
    <w:p w14:paraId="37A39616" w14:textId="77777777" w:rsidR="007A634C" w:rsidRDefault="007A634C" w:rsidP="007A634C">
      <w:pPr>
        <w:jc w:val="center"/>
        <w:rPr>
          <w:b/>
        </w:rPr>
      </w:pPr>
    </w:p>
    <w:p w14:paraId="19C18B8F" w14:textId="77777777" w:rsidR="007A634C" w:rsidRDefault="007A634C" w:rsidP="007A634C">
      <w:pPr>
        <w:jc w:val="center"/>
        <w:rPr>
          <w:b/>
        </w:rPr>
      </w:pPr>
    </w:p>
    <w:p w14:paraId="31139DF4" w14:textId="77777777" w:rsidR="007A634C" w:rsidRDefault="007A634C" w:rsidP="007A634C">
      <w:pPr>
        <w:jc w:val="center"/>
        <w:rPr>
          <w:b/>
        </w:rPr>
      </w:pPr>
    </w:p>
    <w:p w14:paraId="589F6B89" w14:textId="77777777" w:rsidR="007A634C" w:rsidRDefault="007A634C" w:rsidP="007A634C">
      <w:pPr>
        <w:jc w:val="center"/>
        <w:rPr>
          <w:b/>
        </w:rPr>
      </w:pPr>
    </w:p>
    <w:p w14:paraId="76ED5510" w14:textId="77777777" w:rsidR="007A634C" w:rsidRDefault="007A634C" w:rsidP="007A634C">
      <w:pPr>
        <w:jc w:val="center"/>
        <w:rPr>
          <w:b/>
        </w:rPr>
      </w:pPr>
    </w:p>
    <w:p w14:paraId="09E52F0B" w14:textId="77777777" w:rsidR="007A634C" w:rsidRDefault="007A634C" w:rsidP="007A634C">
      <w:pPr>
        <w:jc w:val="center"/>
        <w:rPr>
          <w:b/>
        </w:rPr>
      </w:pPr>
    </w:p>
    <w:p w14:paraId="384A5F96" w14:textId="77777777" w:rsidR="007A634C" w:rsidRDefault="007A634C" w:rsidP="007A634C">
      <w:pPr>
        <w:jc w:val="center"/>
        <w:rPr>
          <w:b/>
        </w:rPr>
      </w:pPr>
    </w:p>
    <w:p w14:paraId="1841C5E0" w14:textId="77777777" w:rsidR="007A634C" w:rsidRDefault="007A634C" w:rsidP="007A634C">
      <w:pPr>
        <w:jc w:val="center"/>
        <w:rPr>
          <w:b/>
        </w:rPr>
      </w:pPr>
    </w:p>
    <w:p w14:paraId="2E50E7AF" w14:textId="77777777" w:rsidR="007A634C" w:rsidRDefault="007A634C" w:rsidP="007A634C">
      <w:pPr>
        <w:jc w:val="center"/>
        <w:rPr>
          <w:b/>
        </w:rPr>
      </w:pPr>
    </w:p>
    <w:p w14:paraId="70D4FF16" w14:textId="77777777" w:rsidR="007A634C" w:rsidRDefault="007A634C" w:rsidP="007A634C">
      <w:pPr>
        <w:jc w:val="center"/>
        <w:rPr>
          <w:b/>
        </w:rPr>
      </w:pPr>
    </w:p>
    <w:p w14:paraId="364AD904" w14:textId="77777777" w:rsidR="007A634C" w:rsidRDefault="007A634C" w:rsidP="007A634C">
      <w:pPr>
        <w:jc w:val="center"/>
        <w:rPr>
          <w:b/>
        </w:rPr>
      </w:pPr>
    </w:p>
    <w:p w14:paraId="70744930" w14:textId="77777777" w:rsidR="00A31338" w:rsidRDefault="00A31338" w:rsidP="007A634C">
      <w:pPr>
        <w:jc w:val="center"/>
        <w:rPr>
          <w:b/>
        </w:rPr>
      </w:pPr>
    </w:p>
    <w:p w14:paraId="3828B55E" w14:textId="77777777" w:rsidR="00A31338" w:rsidRDefault="00A31338" w:rsidP="007A634C">
      <w:pPr>
        <w:jc w:val="center"/>
        <w:rPr>
          <w:b/>
        </w:rPr>
      </w:pPr>
    </w:p>
    <w:p w14:paraId="0CC2A574" w14:textId="77777777" w:rsidR="00A31338" w:rsidRDefault="00A31338" w:rsidP="007A634C">
      <w:pPr>
        <w:jc w:val="center"/>
        <w:rPr>
          <w:b/>
        </w:rPr>
      </w:pPr>
    </w:p>
    <w:p w14:paraId="2251FF80" w14:textId="77777777" w:rsidR="00A31338" w:rsidRDefault="00A31338" w:rsidP="007A634C">
      <w:pPr>
        <w:jc w:val="center"/>
        <w:rPr>
          <w:b/>
        </w:rPr>
      </w:pPr>
    </w:p>
    <w:p w14:paraId="3EC3995B" w14:textId="77777777" w:rsidR="00A31338" w:rsidRDefault="00A31338" w:rsidP="007A634C">
      <w:pPr>
        <w:jc w:val="center"/>
        <w:rPr>
          <w:b/>
        </w:rPr>
      </w:pPr>
    </w:p>
    <w:p w14:paraId="70DF1950" w14:textId="77777777" w:rsidR="00A31338" w:rsidRDefault="00A31338" w:rsidP="007A634C">
      <w:pPr>
        <w:jc w:val="center"/>
        <w:rPr>
          <w:b/>
        </w:rPr>
      </w:pPr>
    </w:p>
    <w:p w14:paraId="39DB096D" w14:textId="77777777" w:rsidR="007A634C" w:rsidRDefault="007A634C" w:rsidP="007A634C">
      <w:pPr>
        <w:rPr>
          <w:b/>
        </w:rPr>
      </w:pPr>
    </w:p>
    <w:p w14:paraId="23055BB6" w14:textId="77777777" w:rsidR="006165FB" w:rsidRDefault="006165FB" w:rsidP="007A634C">
      <w:pPr>
        <w:rPr>
          <w:b/>
        </w:rPr>
      </w:pPr>
    </w:p>
    <w:p w14:paraId="1F9C290A" w14:textId="77777777" w:rsidR="007A634C" w:rsidRDefault="007A634C" w:rsidP="007A634C">
      <w:pPr>
        <w:rPr>
          <w:b/>
        </w:rPr>
      </w:pPr>
    </w:p>
    <w:p w14:paraId="44DF28E4" w14:textId="77777777" w:rsidR="007A634C" w:rsidRPr="00ED453B" w:rsidRDefault="007A634C" w:rsidP="007A634C">
      <w:pPr>
        <w:pStyle w:val="Judul1"/>
      </w:pPr>
      <w:bookmarkStart w:id="10" w:name="_Toc144232721"/>
      <w:bookmarkStart w:id="11" w:name="_Toc151437780"/>
      <w:r w:rsidRPr="00ED453B">
        <w:lastRenderedPageBreak/>
        <w:t>ABSTRAK</w:t>
      </w:r>
      <w:bookmarkEnd w:id="10"/>
      <w:bookmarkEnd w:id="11"/>
    </w:p>
    <w:p w14:paraId="40309EE0" w14:textId="77777777" w:rsidR="007A634C" w:rsidRDefault="007A634C" w:rsidP="007A634C">
      <w:pPr>
        <w:jc w:val="both"/>
        <w:rPr>
          <w:rFonts w:eastAsia="Calibri"/>
          <w:bCs/>
          <w:sz w:val="24"/>
          <w:szCs w:val="24"/>
          <w:lang w:val="en-US" w:eastAsia="id-ID"/>
        </w:rPr>
      </w:pPr>
      <w:r w:rsidRPr="00724F51">
        <w:rPr>
          <w:rFonts w:eastAsiaTheme="minorEastAsia"/>
          <w:color w:val="000000"/>
          <w:sz w:val="24"/>
          <w:szCs w:val="24"/>
          <w:lang w:val="id-ID" w:eastAsia="id-ID"/>
        </w:rPr>
        <w:t>Diabetes melitus merupakan suatu kelompok penyakit gangguan metabolik dengan karakteristik hiperglikemia atau kadar glukosa daraha yang tingi yang dapat terjadi karena kelainan sekresi insulin, kerja insulin atau kedua- duanya.</w:t>
      </w:r>
      <w:r w:rsidRPr="00724F51">
        <w:rPr>
          <w:rFonts w:eastAsiaTheme="minorEastAsia"/>
          <w:color w:val="000000"/>
          <w:sz w:val="24"/>
          <w:szCs w:val="24"/>
          <w:lang w:eastAsia="id-ID"/>
        </w:rPr>
        <w:t xml:space="preserve"> </w:t>
      </w:r>
      <w:r w:rsidRPr="00724F51">
        <w:rPr>
          <w:rFonts w:eastAsiaTheme="minorHAnsi"/>
          <w:bCs/>
          <w:sz w:val="24"/>
          <w:szCs w:val="24"/>
          <w:lang w:val="id-ID" w:eastAsia="id-ID"/>
        </w:rPr>
        <w:t>Teknik relaksasi otot progresif merupakan salah satu teknik untuk mengurangi ketegangan otot dengan proses yang simpel dan sistematis dalam menegangkan sekelompok otot kemudian merilekskannya kembali.</w:t>
      </w:r>
      <w:r w:rsidRPr="00724F51">
        <w:rPr>
          <w:bCs/>
          <w:sz w:val="24"/>
          <w:szCs w:val="24"/>
          <w:lang w:eastAsia="id-ID"/>
        </w:rPr>
        <w:t xml:space="preserve"> </w:t>
      </w:r>
      <w:proofErr w:type="spellStart"/>
      <w:r w:rsidRPr="00724F51">
        <w:rPr>
          <w:rFonts w:eastAsiaTheme="minorHAnsi"/>
          <w:sz w:val="24"/>
          <w:szCs w:val="24"/>
          <w:lang w:val="en-US" w:eastAsia="id-ID"/>
        </w:rPr>
        <w:t>Tujuan</w:t>
      </w:r>
      <w:proofErr w:type="spellEnd"/>
      <w:r w:rsidRPr="00724F51">
        <w:rPr>
          <w:rFonts w:eastAsiaTheme="minorHAnsi"/>
          <w:sz w:val="24"/>
          <w:szCs w:val="24"/>
          <w:lang w:val="en-US" w:eastAsia="id-ID"/>
        </w:rPr>
        <w:t xml:space="preserve"> </w:t>
      </w:r>
      <w:proofErr w:type="spellStart"/>
      <w:r w:rsidRPr="00724F51">
        <w:rPr>
          <w:rFonts w:eastAsiaTheme="minorHAnsi"/>
          <w:sz w:val="24"/>
          <w:szCs w:val="24"/>
          <w:lang w:val="en-US" w:eastAsia="id-ID"/>
        </w:rPr>
        <w:t>pada</w:t>
      </w:r>
      <w:proofErr w:type="spellEnd"/>
      <w:r w:rsidRPr="00724F51">
        <w:rPr>
          <w:rFonts w:eastAsiaTheme="minorHAnsi"/>
          <w:sz w:val="24"/>
          <w:szCs w:val="24"/>
          <w:lang w:val="en-US" w:eastAsia="id-ID"/>
        </w:rPr>
        <w:t xml:space="preserve"> </w:t>
      </w:r>
      <w:r w:rsidRPr="00724F51">
        <w:rPr>
          <w:rFonts w:eastAsiaTheme="minorHAnsi"/>
          <w:sz w:val="24"/>
          <w:szCs w:val="24"/>
          <w:lang w:val="id-ID" w:eastAsia="id-ID"/>
        </w:rPr>
        <w:t>penulisan karya ilmiah</w:t>
      </w:r>
      <w:r w:rsidRPr="00724F51">
        <w:rPr>
          <w:rFonts w:eastAsiaTheme="minorHAnsi"/>
          <w:sz w:val="24"/>
          <w:szCs w:val="24"/>
          <w:lang w:val="en-US" w:eastAsia="id-ID"/>
        </w:rPr>
        <w:t xml:space="preserve"> ini adalah </w:t>
      </w:r>
      <w:r w:rsidRPr="00724F51">
        <w:rPr>
          <w:rFonts w:eastAsiaTheme="minorHAnsi"/>
          <w:sz w:val="24"/>
          <w:szCs w:val="24"/>
          <w:lang w:val="id-ID" w:eastAsia="id-ID"/>
        </w:rPr>
        <w:t xml:space="preserve">untuk </w:t>
      </w:r>
      <w:r w:rsidRPr="00724F51">
        <w:rPr>
          <w:rFonts w:eastAsiaTheme="minorHAnsi"/>
          <w:sz w:val="24"/>
          <w:szCs w:val="24"/>
          <w:lang w:val="en-US" w:eastAsia="id-ID"/>
        </w:rPr>
        <w:t>me</w:t>
      </w:r>
      <w:r w:rsidRPr="00724F51">
        <w:rPr>
          <w:rFonts w:eastAsiaTheme="minorHAnsi"/>
          <w:sz w:val="24"/>
          <w:szCs w:val="24"/>
          <w:lang w:val="id-ID" w:eastAsia="id-ID"/>
        </w:rPr>
        <w:t>merikan penerapan terapi</w:t>
      </w:r>
      <w:r w:rsidRPr="00724F51">
        <w:rPr>
          <w:rFonts w:eastAsiaTheme="minorEastAsia"/>
          <w:color w:val="000000"/>
          <w:sz w:val="24"/>
          <w:szCs w:val="24"/>
          <w:lang w:val="en-US" w:eastAsia="id-ID"/>
        </w:rPr>
        <w:t xml:space="preserve"> </w:t>
      </w:r>
      <w:proofErr w:type="spellStart"/>
      <w:r w:rsidRPr="00724F51">
        <w:rPr>
          <w:rFonts w:eastAsiaTheme="minorEastAsia"/>
          <w:color w:val="000000"/>
          <w:sz w:val="24"/>
          <w:szCs w:val="24"/>
          <w:lang w:val="en-US" w:eastAsia="id-ID"/>
        </w:rPr>
        <w:t>relaksasi</w:t>
      </w:r>
      <w:proofErr w:type="spellEnd"/>
      <w:r w:rsidRPr="00724F51">
        <w:rPr>
          <w:rFonts w:eastAsiaTheme="minorEastAsia"/>
          <w:color w:val="000000"/>
          <w:sz w:val="24"/>
          <w:szCs w:val="24"/>
          <w:lang w:val="en-US" w:eastAsia="id-ID"/>
        </w:rPr>
        <w:t xml:space="preserve"> </w:t>
      </w:r>
      <w:proofErr w:type="spellStart"/>
      <w:r w:rsidRPr="00724F51">
        <w:rPr>
          <w:rFonts w:eastAsiaTheme="minorEastAsia"/>
          <w:color w:val="000000"/>
          <w:sz w:val="24"/>
          <w:szCs w:val="24"/>
          <w:lang w:val="en-US" w:eastAsia="id-ID"/>
        </w:rPr>
        <w:t>otot</w:t>
      </w:r>
      <w:proofErr w:type="spellEnd"/>
      <w:r w:rsidRPr="00724F51">
        <w:rPr>
          <w:rFonts w:eastAsiaTheme="minorEastAsia"/>
          <w:color w:val="000000"/>
          <w:sz w:val="24"/>
          <w:szCs w:val="24"/>
          <w:lang w:val="en-US" w:eastAsia="id-ID"/>
        </w:rPr>
        <w:t xml:space="preserve"> </w:t>
      </w:r>
      <w:proofErr w:type="spellStart"/>
      <w:r w:rsidRPr="00724F51">
        <w:rPr>
          <w:rFonts w:eastAsiaTheme="minorEastAsia"/>
          <w:color w:val="000000"/>
          <w:sz w:val="24"/>
          <w:szCs w:val="24"/>
          <w:lang w:val="en-US" w:eastAsia="id-ID"/>
        </w:rPr>
        <w:t>progresif</w:t>
      </w:r>
      <w:proofErr w:type="spellEnd"/>
      <w:r w:rsidRPr="00724F51">
        <w:rPr>
          <w:rFonts w:eastAsiaTheme="minorEastAsia"/>
          <w:color w:val="000000"/>
          <w:sz w:val="24"/>
          <w:szCs w:val="24"/>
          <w:lang w:val="en-US" w:eastAsia="id-ID"/>
        </w:rPr>
        <w:t xml:space="preserve"> </w:t>
      </w:r>
      <w:proofErr w:type="spellStart"/>
      <w:r w:rsidRPr="00724F51">
        <w:rPr>
          <w:rFonts w:eastAsiaTheme="minorEastAsia"/>
          <w:color w:val="000000"/>
          <w:sz w:val="24"/>
          <w:szCs w:val="24"/>
          <w:lang w:val="en-US" w:eastAsia="id-ID"/>
        </w:rPr>
        <w:t>terhadap</w:t>
      </w:r>
      <w:proofErr w:type="spellEnd"/>
      <w:r w:rsidRPr="00724F51">
        <w:rPr>
          <w:rFonts w:eastAsiaTheme="minorEastAsia"/>
          <w:color w:val="000000"/>
          <w:sz w:val="24"/>
          <w:szCs w:val="24"/>
          <w:lang w:val="en-US" w:eastAsia="id-ID"/>
        </w:rPr>
        <w:t xml:space="preserve"> </w:t>
      </w:r>
      <w:proofErr w:type="spellStart"/>
      <w:r w:rsidRPr="00724F51">
        <w:rPr>
          <w:rFonts w:eastAsiaTheme="minorEastAsia"/>
          <w:color w:val="000000"/>
          <w:sz w:val="24"/>
          <w:szCs w:val="24"/>
          <w:lang w:val="en-US" w:eastAsia="id-ID"/>
        </w:rPr>
        <w:t>kadar</w:t>
      </w:r>
      <w:proofErr w:type="spellEnd"/>
      <w:r w:rsidRPr="00724F51">
        <w:rPr>
          <w:rFonts w:eastAsiaTheme="minorEastAsia"/>
          <w:color w:val="000000"/>
          <w:sz w:val="24"/>
          <w:szCs w:val="24"/>
          <w:lang w:val="en-US" w:eastAsia="id-ID"/>
        </w:rPr>
        <w:t xml:space="preserve"> </w:t>
      </w:r>
      <w:proofErr w:type="spellStart"/>
      <w:r w:rsidRPr="00724F51">
        <w:rPr>
          <w:rFonts w:eastAsiaTheme="minorEastAsia"/>
          <w:color w:val="000000"/>
          <w:sz w:val="24"/>
          <w:szCs w:val="24"/>
          <w:lang w:val="en-US" w:eastAsia="id-ID"/>
        </w:rPr>
        <w:t>glukosa</w:t>
      </w:r>
      <w:proofErr w:type="spellEnd"/>
      <w:r w:rsidRPr="00724F51">
        <w:rPr>
          <w:rFonts w:eastAsiaTheme="minorEastAsia"/>
          <w:color w:val="000000"/>
          <w:sz w:val="24"/>
          <w:szCs w:val="24"/>
          <w:lang w:val="en-US" w:eastAsia="id-ID"/>
        </w:rPr>
        <w:t xml:space="preserve"> </w:t>
      </w:r>
      <w:proofErr w:type="spellStart"/>
      <w:r w:rsidRPr="00724F51">
        <w:rPr>
          <w:rFonts w:eastAsiaTheme="minorEastAsia"/>
          <w:color w:val="000000"/>
          <w:sz w:val="24"/>
          <w:szCs w:val="24"/>
          <w:lang w:val="en-US" w:eastAsia="id-ID"/>
        </w:rPr>
        <w:t>darah</w:t>
      </w:r>
      <w:proofErr w:type="spellEnd"/>
      <w:r w:rsidRPr="00724F51">
        <w:rPr>
          <w:rFonts w:eastAsiaTheme="minorEastAsia"/>
          <w:color w:val="000000"/>
          <w:sz w:val="24"/>
          <w:szCs w:val="24"/>
          <w:lang w:val="en-US" w:eastAsia="id-ID"/>
        </w:rPr>
        <w:t xml:space="preserve"> </w:t>
      </w:r>
      <w:proofErr w:type="spellStart"/>
      <w:r w:rsidRPr="00724F51">
        <w:rPr>
          <w:rFonts w:eastAsiaTheme="minorEastAsia"/>
          <w:color w:val="000000"/>
          <w:sz w:val="24"/>
          <w:szCs w:val="24"/>
          <w:lang w:val="en-US" w:eastAsia="id-ID"/>
        </w:rPr>
        <w:t>pada</w:t>
      </w:r>
      <w:proofErr w:type="spellEnd"/>
      <w:r w:rsidRPr="00724F51">
        <w:rPr>
          <w:rFonts w:eastAsiaTheme="minorEastAsia"/>
          <w:color w:val="000000"/>
          <w:sz w:val="24"/>
          <w:szCs w:val="24"/>
          <w:lang w:val="en-US" w:eastAsia="id-ID"/>
        </w:rPr>
        <w:t xml:space="preserve"> </w:t>
      </w:r>
      <w:proofErr w:type="spellStart"/>
      <w:r w:rsidRPr="00724F51">
        <w:rPr>
          <w:rFonts w:eastAsiaTheme="minorEastAsia"/>
          <w:color w:val="000000"/>
          <w:sz w:val="24"/>
          <w:szCs w:val="24"/>
          <w:lang w:val="en-US" w:eastAsia="id-ID"/>
        </w:rPr>
        <w:t>pasien</w:t>
      </w:r>
      <w:proofErr w:type="spellEnd"/>
      <w:r w:rsidRPr="00724F51">
        <w:rPr>
          <w:rFonts w:eastAsiaTheme="minorEastAsia"/>
          <w:color w:val="000000"/>
          <w:sz w:val="24"/>
          <w:szCs w:val="24"/>
          <w:lang w:val="en-US" w:eastAsia="id-ID"/>
        </w:rPr>
        <w:t xml:space="preserve"> DM </w:t>
      </w:r>
      <w:proofErr w:type="spellStart"/>
      <w:r w:rsidRPr="00724F51">
        <w:rPr>
          <w:rFonts w:eastAsiaTheme="minorEastAsia"/>
          <w:color w:val="000000"/>
          <w:sz w:val="24"/>
          <w:szCs w:val="24"/>
          <w:lang w:val="en-US" w:eastAsia="id-ID"/>
        </w:rPr>
        <w:t>tipe</w:t>
      </w:r>
      <w:proofErr w:type="spellEnd"/>
      <w:r w:rsidRPr="00724F51">
        <w:rPr>
          <w:rFonts w:eastAsiaTheme="minorEastAsia"/>
          <w:color w:val="000000"/>
          <w:sz w:val="24"/>
          <w:szCs w:val="24"/>
          <w:lang w:val="en-US" w:eastAsia="id-ID"/>
        </w:rPr>
        <w:t xml:space="preserve"> II.</w:t>
      </w:r>
      <w:r w:rsidRPr="00724F51">
        <w:rPr>
          <w:rFonts w:eastAsiaTheme="minorEastAsia"/>
          <w:color w:val="000000"/>
          <w:sz w:val="24"/>
          <w:szCs w:val="24"/>
          <w:lang w:eastAsia="id-ID"/>
        </w:rPr>
        <w:t xml:space="preserve"> </w:t>
      </w:r>
      <w:r w:rsidRPr="00724F51">
        <w:rPr>
          <w:rFonts w:eastAsiaTheme="minorHAnsi"/>
          <w:sz w:val="24"/>
          <w:szCs w:val="24"/>
          <w:lang w:val="id-ID"/>
        </w:rPr>
        <w:t xml:space="preserve">Metode yang digunakan dalam Karya Tulis Ilmiah ini menggunakan metode deskriptif dengan pendekatan studi kasus. Responden pada kasus ini adalah pasien DM tipe II dilakukan di ruangan cattleya RSUD </w:t>
      </w:r>
      <w:r w:rsidRPr="00724F51">
        <w:rPr>
          <w:rFonts w:eastAsiaTheme="minorHAnsi"/>
          <w:sz w:val="24"/>
          <w:szCs w:val="24"/>
          <w:lang w:val="en-US"/>
        </w:rPr>
        <w:t xml:space="preserve">dr </w:t>
      </w:r>
      <w:proofErr w:type="spellStart"/>
      <w:r w:rsidRPr="00724F51">
        <w:rPr>
          <w:rFonts w:eastAsiaTheme="minorHAnsi"/>
          <w:sz w:val="24"/>
          <w:szCs w:val="24"/>
          <w:lang w:val="en-US"/>
        </w:rPr>
        <w:t>Gondo</w:t>
      </w:r>
      <w:proofErr w:type="spellEnd"/>
      <w:r w:rsidRPr="00724F51">
        <w:rPr>
          <w:rFonts w:eastAsiaTheme="minorHAnsi"/>
          <w:sz w:val="24"/>
          <w:szCs w:val="24"/>
          <w:lang w:val="en-US"/>
        </w:rPr>
        <w:t xml:space="preserve"> </w:t>
      </w:r>
      <w:proofErr w:type="spellStart"/>
      <w:r w:rsidRPr="00724F51">
        <w:rPr>
          <w:rFonts w:eastAsiaTheme="minorHAnsi"/>
          <w:sz w:val="24"/>
          <w:szCs w:val="24"/>
          <w:lang w:val="en-US"/>
        </w:rPr>
        <w:t>Suwarno</w:t>
      </w:r>
      <w:proofErr w:type="spellEnd"/>
      <w:r w:rsidRPr="00724F51">
        <w:rPr>
          <w:rFonts w:eastAsiaTheme="minorHAnsi"/>
          <w:sz w:val="24"/>
          <w:szCs w:val="24"/>
          <w:lang w:val="id-ID"/>
        </w:rPr>
        <w:t xml:space="preserve">. Penelitian ini dilakukan pada bulan Oktober-November 2023. Pengambilan data dilakukan dengan teknik wawancara dan observasi. Penelitian ini akan didokumentasikan dalam bentuk asuhan keperawatan dan akan dilakukan analisis sesuai dengan jurnal yang ditentukan. </w:t>
      </w:r>
      <w:r w:rsidRPr="00724F51">
        <w:rPr>
          <w:sz w:val="24"/>
          <w:szCs w:val="24"/>
        </w:rPr>
        <w:t>Pada penelitian ini terdapat 2 variabel yang diamati yaitu variabel dependen dan independen.</w:t>
      </w:r>
      <w:r w:rsidRPr="00724F51">
        <w:rPr>
          <w:sz w:val="24"/>
          <w:szCs w:val="24"/>
          <w:lang w:val="id-ID"/>
        </w:rPr>
        <w:t xml:space="preserve"> </w:t>
      </w:r>
      <w:r w:rsidRPr="00724F51">
        <w:rPr>
          <w:sz w:val="24"/>
          <w:szCs w:val="24"/>
        </w:rPr>
        <w:t xml:space="preserve">Variabel dependen </w:t>
      </w:r>
      <w:r w:rsidRPr="00724F51">
        <w:rPr>
          <w:sz w:val="24"/>
          <w:szCs w:val="24"/>
          <w:lang w:val="id-ID"/>
        </w:rPr>
        <w:t xml:space="preserve">yaitu kadar glukosa darah pada pasien DM tipe II sedangkan variabel </w:t>
      </w:r>
      <w:r w:rsidRPr="00724F51">
        <w:rPr>
          <w:sz w:val="24"/>
          <w:szCs w:val="24"/>
        </w:rPr>
        <w:t xml:space="preserve">independent </w:t>
      </w:r>
      <w:r w:rsidRPr="00724F51">
        <w:rPr>
          <w:sz w:val="24"/>
          <w:szCs w:val="24"/>
          <w:lang w:val="id-ID"/>
        </w:rPr>
        <w:t>adalah relaksasi  otot progresif.</w:t>
      </w:r>
      <w:r w:rsidRPr="00724F51">
        <w:rPr>
          <w:sz w:val="24"/>
          <w:szCs w:val="24"/>
        </w:rPr>
        <w:t xml:space="preserve"> </w:t>
      </w:r>
      <w:r w:rsidRPr="00724F51">
        <w:rPr>
          <w:rFonts w:eastAsia="Calibri"/>
          <w:bCs/>
          <w:sz w:val="24"/>
          <w:szCs w:val="24"/>
          <w:lang w:eastAsia="id-ID"/>
        </w:rPr>
        <w:t>Hasil dari penerapan ini adalah</w:t>
      </w:r>
      <w:r w:rsidRPr="00724F51">
        <w:rPr>
          <w:rFonts w:eastAsia="Calibri"/>
          <w:bCs/>
          <w:sz w:val="24"/>
          <w:szCs w:val="24"/>
          <w:lang w:val="id-ID" w:eastAsia="id-ID"/>
        </w:rPr>
        <w:t xml:space="preserve"> terdapat perbedaan sebelum dan sesudah dilakukan intervensi relaksasi otot progresif pada pasien dengan DM tipe II .  </w:t>
      </w:r>
    </w:p>
    <w:p w14:paraId="244BCE5E" w14:textId="77777777" w:rsidR="007A634C" w:rsidRPr="00A97B71" w:rsidRDefault="007A634C" w:rsidP="007A634C">
      <w:pPr>
        <w:jc w:val="both"/>
        <w:rPr>
          <w:rFonts w:eastAsia="Calibri"/>
          <w:bCs/>
          <w:sz w:val="24"/>
          <w:szCs w:val="24"/>
          <w:lang w:val="en-US" w:eastAsia="id-ID"/>
        </w:rPr>
      </w:pPr>
    </w:p>
    <w:p w14:paraId="0B38C192" w14:textId="77777777" w:rsidR="007A634C" w:rsidRDefault="007A634C" w:rsidP="007A634C">
      <w:pPr>
        <w:jc w:val="both"/>
        <w:rPr>
          <w:rFonts w:eastAsia="Calibri"/>
          <w:bCs/>
          <w:sz w:val="24"/>
          <w:szCs w:val="24"/>
          <w:lang w:eastAsia="id-ID"/>
        </w:rPr>
      </w:pPr>
      <w:r w:rsidRPr="00A97B71">
        <w:rPr>
          <w:rFonts w:eastAsia="Calibri"/>
          <w:b/>
          <w:bCs/>
          <w:sz w:val="24"/>
          <w:szCs w:val="24"/>
          <w:lang w:eastAsia="id-ID"/>
        </w:rPr>
        <w:t>Kata kunci:</w:t>
      </w:r>
      <w:r w:rsidRPr="00724F51">
        <w:rPr>
          <w:rFonts w:eastAsia="Calibri"/>
          <w:bCs/>
          <w:sz w:val="24"/>
          <w:szCs w:val="24"/>
          <w:lang w:eastAsia="id-ID"/>
        </w:rPr>
        <w:t xml:space="preserve"> relaksasi otot progresif, diabetes mellitus tipe 2, kadar glukosa darah</w:t>
      </w:r>
    </w:p>
    <w:p w14:paraId="1B66B437" w14:textId="77777777" w:rsidR="007A634C" w:rsidRPr="00724F51" w:rsidRDefault="007A634C" w:rsidP="007A634C">
      <w:pPr>
        <w:jc w:val="both"/>
        <w:rPr>
          <w:lang w:val="en-US"/>
        </w:rPr>
      </w:pPr>
    </w:p>
    <w:p w14:paraId="4E1C61F8" w14:textId="77777777" w:rsidR="007A634C" w:rsidRDefault="007A634C" w:rsidP="007A634C">
      <w:pPr>
        <w:pStyle w:val="Judul1"/>
      </w:pPr>
      <w:r>
        <w:br w:type="page"/>
      </w:r>
      <w:bookmarkStart w:id="12" w:name="_Toc144232722"/>
      <w:bookmarkStart w:id="13" w:name="_Toc151437781"/>
      <w:r w:rsidRPr="00773248">
        <w:lastRenderedPageBreak/>
        <w:t>ABSTRACT</w:t>
      </w:r>
      <w:bookmarkEnd w:id="12"/>
      <w:bookmarkEnd w:id="13"/>
    </w:p>
    <w:p w14:paraId="31E74594" w14:textId="77777777" w:rsidR="007A634C" w:rsidRDefault="007A634C" w:rsidP="007A634C">
      <w:pPr>
        <w:pStyle w:val="Judul1"/>
        <w:ind w:left="0" w:firstLine="0"/>
        <w:jc w:val="left"/>
      </w:pPr>
    </w:p>
    <w:p w14:paraId="10651A7B" w14:textId="77777777" w:rsidR="007A634C" w:rsidRDefault="007A634C" w:rsidP="007A634C">
      <w:pPr>
        <w:jc w:val="both"/>
        <w:rPr>
          <w:rFonts w:eastAsia="Calibri"/>
          <w:bCs/>
          <w:i/>
          <w:sz w:val="24"/>
          <w:szCs w:val="24"/>
          <w:lang w:val="en-US" w:eastAsia="id-ID"/>
        </w:rPr>
      </w:pPr>
      <w:r w:rsidRPr="00724F51">
        <w:rPr>
          <w:bCs/>
          <w:i/>
          <w:sz w:val="24"/>
          <w:szCs w:val="24"/>
          <w:lang w:val="id-ID" w:eastAsia="id-ID"/>
        </w:rPr>
        <w:t>Diabetes mellitus is a group of metabolic disorders with characteristics of hyperglycemia or high blood glucose levels that can occur due to abnormalities in insulin secretion, insulin action or both. Progressive muscle relaxation technique is one technique to reduce muscle tension with a simple and systematic process of tensing a group of muscles then relaxing them again</w:t>
      </w:r>
      <w:r w:rsidRPr="00724F51">
        <w:rPr>
          <w:rFonts w:eastAsiaTheme="minorHAnsi"/>
          <w:bCs/>
          <w:i/>
          <w:sz w:val="24"/>
          <w:szCs w:val="24"/>
          <w:lang w:val="id-ID" w:eastAsia="id-ID"/>
        </w:rPr>
        <w:t>.</w:t>
      </w:r>
      <w:r w:rsidRPr="00724F51">
        <w:rPr>
          <w:rFonts w:eastAsia="Calibri"/>
          <w:bCs/>
          <w:i/>
          <w:sz w:val="24"/>
          <w:szCs w:val="24"/>
          <w:lang w:val="id-ID" w:eastAsia="id-ID"/>
        </w:rPr>
        <w:t xml:space="preserve"> The purpose of writing this scientific paper is to describe the application of progressive muscle relaxation therapy to blood glucose levels in type II DM patients. The method used in this Scientific Paper uses a descriptive method with a case study approach. The respondent in this case was a type II DM patient carried out in the cattleya room of Dr. Gondo Suwarno Hospital. The study was conducted in October-November 2023. Data collection was carried out by interview and observation techniques. This research will be documented in the form of nursing care and will be analyzed according to the specified journal. In this study, there were 2 variables observed, namely dependent and independent variables. The dependent variable is blood glucose levels in type II DM patients while the independent variable is progressive muscle relaxation. The result of this application is that there are differences before and after progressive muscle relaxation interventions in patients with type </w:t>
      </w:r>
      <w:r w:rsidRPr="00724F51">
        <w:rPr>
          <w:rFonts w:eastAsia="Calibri"/>
          <w:bCs/>
          <w:i/>
          <w:sz w:val="24"/>
          <w:szCs w:val="24"/>
          <w:lang w:eastAsia="id-ID"/>
        </w:rPr>
        <w:t>II.</w:t>
      </w:r>
      <w:r w:rsidRPr="00724F51">
        <w:rPr>
          <w:rFonts w:eastAsia="Calibri"/>
          <w:bCs/>
          <w:i/>
          <w:sz w:val="24"/>
          <w:szCs w:val="24"/>
          <w:lang w:val="id-ID" w:eastAsia="id-ID"/>
        </w:rPr>
        <w:t xml:space="preserve">.  </w:t>
      </w:r>
    </w:p>
    <w:p w14:paraId="11B5A0C0" w14:textId="77777777" w:rsidR="007A634C" w:rsidRPr="00A97B71" w:rsidRDefault="007A634C" w:rsidP="007A634C">
      <w:pPr>
        <w:jc w:val="both"/>
        <w:rPr>
          <w:rFonts w:eastAsia="Calibri"/>
          <w:bCs/>
          <w:i/>
          <w:sz w:val="24"/>
          <w:szCs w:val="24"/>
          <w:lang w:val="en-US" w:eastAsia="id-ID"/>
        </w:rPr>
      </w:pPr>
    </w:p>
    <w:p w14:paraId="7FE4A4D6" w14:textId="77777777" w:rsidR="007A634C" w:rsidRPr="00724F51" w:rsidRDefault="007A634C" w:rsidP="007A634C">
      <w:pPr>
        <w:jc w:val="both"/>
        <w:rPr>
          <w:rFonts w:eastAsia="Calibri"/>
          <w:bCs/>
          <w:i/>
          <w:sz w:val="24"/>
          <w:szCs w:val="24"/>
          <w:lang w:eastAsia="id-ID"/>
        </w:rPr>
      </w:pPr>
      <w:r w:rsidRPr="00724F51">
        <w:rPr>
          <w:rFonts w:eastAsia="Calibri"/>
          <w:b/>
          <w:bCs/>
          <w:i/>
          <w:sz w:val="24"/>
          <w:szCs w:val="24"/>
          <w:lang w:eastAsia="id-ID"/>
        </w:rPr>
        <w:t>Keywords:</w:t>
      </w:r>
      <w:r w:rsidRPr="00724F51">
        <w:rPr>
          <w:rFonts w:eastAsia="Calibri"/>
          <w:bCs/>
          <w:i/>
          <w:sz w:val="24"/>
          <w:szCs w:val="24"/>
          <w:lang w:eastAsia="id-ID"/>
        </w:rPr>
        <w:t xml:space="preserve"> progressive muscle relaxation, type 2 diabetes mellitus, blood glucose levels</w:t>
      </w:r>
    </w:p>
    <w:p w14:paraId="0194A3B3" w14:textId="77777777" w:rsidR="007A634C" w:rsidRPr="00724F51" w:rsidRDefault="007A634C" w:rsidP="007A634C">
      <w:pPr>
        <w:jc w:val="both"/>
        <w:rPr>
          <w:rFonts w:eastAsia="Calibri"/>
          <w:bCs/>
          <w:i/>
          <w:sz w:val="24"/>
          <w:szCs w:val="24"/>
          <w:lang w:eastAsia="id-ID"/>
        </w:rPr>
      </w:pPr>
    </w:p>
    <w:p w14:paraId="3E58CA8B" w14:textId="77777777" w:rsidR="007A634C" w:rsidRPr="00A97B71" w:rsidRDefault="007A634C" w:rsidP="007A634C">
      <w:pPr>
        <w:pStyle w:val="Judul1"/>
        <w:ind w:left="0" w:firstLine="0"/>
        <w:jc w:val="left"/>
        <w:rPr>
          <w:b w:val="0"/>
        </w:rPr>
        <w:sectPr w:rsidR="007A634C" w:rsidRPr="00A97B71" w:rsidSect="006165FB">
          <w:footerReference w:type="default" r:id="rId13"/>
          <w:pgSz w:w="11910" w:h="16840"/>
          <w:pgMar w:top="1580" w:right="1160" w:bottom="1200" w:left="1680" w:header="0" w:footer="1000" w:gutter="0"/>
          <w:pgNumType w:fmt="lowerRoman" w:start="2"/>
          <w:cols w:space="720"/>
        </w:sectPr>
      </w:pPr>
    </w:p>
    <w:p w14:paraId="6F5EF908" w14:textId="77777777" w:rsidR="007A634C" w:rsidRPr="00303B84" w:rsidRDefault="007A634C" w:rsidP="007A634C">
      <w:pPr>
        <w:widowControl/>
        <w:autoSpaceDE/>
        <w:autoSpaceDN/>
        <w:spacing w:after="200" w:line="480" w:lineRule="auto"/>
        <w:jc w:val="center"/>
        <w:rPr>
          <w:rFonts w:eastAsiaTheme="minorHAnsi"/>
          <w:b/>
          <w:sz w:val="24"/>
          <w:szCs w:val="24"/>
          <w:lang w:val="en-US" w:eastAsia="id-ID"/>
        </w:rPr>
      </w:pPr>
      <w:bookmarkStart w:id="14" w:name="_bookmark5"/>
      <w:bookmarkStart w:id="15" w:name="_bookmark6"/>
      <w:bookmarkStart w:id="16" w:name="_bookmark7"/>
      <w:bookmarkEnd w:id="14"/>
      <w:bookmarkEnd w:id="15"/>
      <w:bookmarkEnd w:id="16"/>
      <w:r w:rsidRPr="00303B84">
        <w:rPr>
          <w:rFonts w:eastAsiaTheme="minorHAnsi"/>
          <w:b/>
          <w:sz w:val="24"/>
          <w:szCs w:val="24"/>
          <w:lang w:val="en-US" w:eastAsia="id-ID"/>
        </w:rPr>
        <w:lastRenderedPageBreak/>
        <w:t>BAB 1</w:t>
      </w:r>
    </w:p>
    <w:p w14:paraId="2984989A" w14:textId="77777777" w:rsidR="007A634C" w:rsidRPr="00303B84" w:rsidRDefault="007A634C" w:rsidP="007A634C">
      <w:pPr>
        <w:widowControl/>
        <w:autoSpaceDE/>
        <w:autoSpaceDN/>
        <w:spacing w:after="200" w:line="480" w:lineRule="auto"/>
        <w:jc w:val="center"/>
        <w:rPr>
          <w:rFonts w:eastAsiaTheme="minorHAnsi"/>
          <w:b/>
          <w:sz w:val="24"/>
          <w:szCs w:val="24"/>
          <w:lang w:val="en-US" w:eastAsia="id-ID"/>
        </w:rPr>
      </w:pPr>
      <w:r w:rsidRPr="00303B84">
        <w:rPr>
          <w:rFonts w:eastAsiaTheme="minorHAnsi"/>
          <w:b/>
          <w:sz w:val="24"/>
          <w:szCs w:val="24"/>
          <w:lang w:val="en-US" w:eastAsia="id-ID"/>
        </w:rPr>
        <w:t>PENDAHULUAN</w:t>
      </w:r>
    </w:p>
    <w:p w14:paraId="5EDF069D" w14:textId="77777777" w:rsidR="007A634C" w:rsidRPr="00303B84" w:rsidRDefault="007A634C" w:rsidP="007A634C">
      <w:pPr>
        <w:widowControl/>
        <w:numPr>
          <w:ilvl w:val="0"/>
          <w:numId w:val="34"/>
        </w:numPr>
        <w:autoSpaceDE/>
        <w:autoSpaceDN/>
        <w:spacing w:after="120" w:line="480" w:lineRule="auto"/>
        <w:contextualSpacing/>
        <w:jc w:val="both"/>
        <w:rPr>
          <w:rFonts w:eastAsiaTheme="minorEastAsia"/>
          <w:color w:val="000000"/>
          <w:sz w:val="24"/>
          <w:szCs w:val="24"/>
          <w:lang w:val="en-ID" w:eastAsia="id-ID"/>
        </w:rPr>
      </w:pPr>
      <w:r w:rsidRPr="00303B84">
        <w:rPr>
          <w:rFonts w:eastAsiaTheme="minorEastAsia"/>
          <w:b/>
          <w:bCs/>
          <w:color w:val="000000"/>
          <w:sz w:val="24"/>
          <w:szCs w:val="24"/>
          <w:lang w:val="en-ID" w:eastAsia="id-ID"/>
        </w:rPr>
        <w:t>Latar belakang</w:t>
      </w:r>
    </w:p>
    <w:p w14:paraId="2D0D977E" w14:textId="77777777" w:rsidR="007A634C" w:rsidRPr="00303B84" w:rsidRDefault="007A634C" w:rsidP="007A634C">
      <w:pPr>
        <w:widowControl/>
        <w:autoSpaceDE/>
        <w:autoSpaceDN/>
        <w:spacing w:after="120" w:line="480" w:lineRule="auto"/>
        <w:ind w:left="540" w:firstLine="540"/>
        <w:jc w:val="both"/>
        <w:rPr>
          <w:rFonts w:eastAsiaTheme="minorEastAsia"/>
          <w:color w:val="000000"/>
          <w:sz w:val="24"/>
          <w:szCs w:val="24"/>
          <w:lang w:val="id-ID" w:eastAsia="id-ID"/>
        </w:rPr>
      </w:pPr>
      <w:r w:rsidRPr="00303B84">
        <w:rPr>
          <w:rFonts w:eastAsiaTheme="minorEastAsia"/>
          <w:color w:val="000000"/>
          <w:sz w:val="24"/>
          <w:szCs w:val="24"/>
          <w:lang w:val="id-ID" w:eastAsia="id-ID"/>
        </w:rPr>
        <w:t>Diabetes melitus merupakan suatu kelompok penyakit gangguan metabolik dengan karakteristik hiperglikemia atau kadar glukosa daraha yang tingi yang dapat terjadi karena kelainan sekresi insulin, kerja insulin atau kedua- duanya. Hiperglikemia kronik pada Diabetes berhubungan dengan kerusakan jangka panjang, disfungsi dan kegagalan beberapa organ tubuh, terutama mata, ginjal, syaraf, jantung dan pembuluh darah. Diabetes melitus dibagi menjadi 2 yaitu dianetes melitus tipe 1 dan tipe 2  (Marzel 2021).</w:t>
      </w:r>
    </w:p>
    <w:p w14:paraId="7D798A2C" w14:textId="77777777" w:rsidR="007A634C" w:rsidRPr="00303B84" w:rsidRDefault="007A634C" w:rsidP="007A634C">
      <w:pPr>
        <w:widowControl/>
        <w:autoSpaceDE/>
        <w:autoSpaceDN/>
        <w:spacing w:after="120" w:line="480" w:lineRule="auto"/>
        <w:ind w:left="540" w:firstLine="540"/>
        <w:jc w:val="both"/>
        <w:rPr>
          <w:rFonts w:eastAsiaTheme="minorEastAsia"/>
          <w:color w:val="000000"/>
          <w:sz w:val="24"/>
          <w:szCs w:val="24"/>
          <w:lang w:val="id-ID" w:eastAsia="id-ID"/>
        </w:rPr>
      </w:pPr>
      <w:r w:rsidRPr="00303B84">
        <w:rPr>
          <w:rFonts w:eastAsiaTheme="minorEastAsia"/>
          <w:color w:val="000000"/>
          <w:sz w:val="24"/>
          <w:szCs w:val="24"/>
          <w:lang w:val="id-ID" w:eastAsia="id-ID"/>
        </w:rPr>
        <w:t>Menurut Pangestika,dkk (2022) DM tipe 2 adalah jenis DM yang paling umum, terhitung sekitar 90% dari semua kasus DM. Diabetes melitus tipe 2 merupakan penyakit ditandai dengan adanya hiperglikemia akibat sekresi insulin yang tidak memadai. Insulin adalah hormon penting yang diproduksi di pankreas kelenjar tubuh, yang merupakan transports glukosa dari aliran darah ke dalam sel-sel tubuh di mana glukosa diubah menjadi energi. Kurangnya insulin atau ketidakmampuan sel untuk merespons insulin menyebabkan kadar glukosa darah tinggi, atau hiperglikemia, yang merupakan ciri khas DM. Diabetes tipe 2 biasanya disebabkan oleh kombinasi faktor genetik yang berhubungan dengan gangguan sekresi insulin, resistensi insulin dan faktor lingkungan seperti obesitas, makan berlebihan, kurang makan, olahraga dan stres, serta penuaan. </w:t>
      </w:r>
    </w:p>
    <w:p w14:paraId="3AB6AC2D" w14:textId="77777777" w:rsidR="007A634C" w:rsidRPr="00303B84" w:rsidRDefault="007A634C" w:rsidP="007A634C">
      <w:pPr>
        <w:widowControl/>
        <w:autoSpaceDE/>
        <w:autoSpaceDN/>
        <w:spacing w:after="120" w:line="480" w:lineRule="auto"/>
        <w:ind w:left="540" w:firstLine="540"/>
        <w:jc w:val="both"/>
        <w:rPr>
          <w:rFonts w:eastAsiaTheme="minorEastAsia"/>
          <w:color w:val="000000"/>
          <w:sz w:val="24"/>
          <w:szCs w:val="24"/>
          <w:lang w:val="id-ID" w:eastAsia="id-ID"/>
        </w:rPr>
      </w:pPr>
      <w:r w:rsidRPr="00303B84">
        <w:rPr>
          <w:rFonts w:eastAsiaTheme="minorEastAsia"/>
          <w:color w:val="000000"/>
          <w:sz w:val="24"/>
          <w:szCs w:val="24"/>
          <w:lang w:val="id-ID" w:eastAsia="id-ID"/>
        </w:rPr>
        <w:t xml:space="preserve">Menurut World Health of Organization (2019), penyakit diabetes melitus merupakan ancaman kesehatan secara global. Prevalensi global penderita diabetes melitus pada tahun 2017 mencapai 371 juta orang (IDF, 2017). Dan sekitar 90-95% dari </w:t>
      </w:r>
      <w:r w:rsidRPr="00303B84">
        <w:rPr>
          <w:rFonts w:eastAsiaTheme="minorEastAsia"/>
          <w:color w:val="000000"/>
          <w:sz w:val="24"/>
          <w:szCs w:val="24"/>
          <w:lang w:val="id-ID" w:eastAsia="id-ID"/>
        </w:rPr>
        <w:lastRenderedPageBreak/>
        <w:t xml:space="preserve">mereka menderita diabetes tipe 2 (WHO, 2019). Wilayah Asia Tenggara dimana Indonesia berada, menempati peringkat ke-3 dengan prevalensi sebesar 11,3% (Infodatin Kemenkes,2020). Riset Kesehatan Dasar (Riskesdas) menunjukkan bahwa populasi penderita DM tipe II di Indonesia pada tahun 2018 mencapai 1,5 % atau sekitar 4,1 juta jiwa dari jumlah penduduk. Proporsi jumlah penderita DM tipe II di Indonesia pada tahun 2018 masih didominasi oleh kaum perempuan dengan total sebesar 1,8 % daripada laki-laki sebesar 1,2 %.Diperkirakan pada tahun 2030 dengan asumsi tanpa adanya perbaikan, angka DM tipe II di Indonesia akan meningkat sebesar 21,3 juta jiwa. Tidak jauh berbeda dengan hasil riset kesehatan dasar (Riskesdas) juga menunjukan peningkatan kejadian penyakit diabetes dari 6,9% tahun 2013 menjadi 8,5% tahun 2018 (Meilan dkk,2020). Berdasarkan data rekam medis RSUD </w:t>
      </w:r>
      <w:r w:rsidRPr="00303B84">
        <w:rPr>
          <w:rFonts w:eastAsiaTheme="minorEastAsia"/>
          <w:color w:val="000000"/>
          <w:sz w:val="24"/>
          <w:szCs w:val="24"/>
          <w:lang w:val="en-US" w:eastAsia="id-ID"/>
        </w:rPr>
        <w:t xml:space="preserve">dr </w:t>
      </w:r>
      <w:proofErr w:type="spellStart"/>
      <w:r w:rsidRPr="00303B84">
        <w:rPr>
          <w:rFonts w:eastAsiaTheme="minorEastAsia"/>
          <w:color w:val="000000"/>
          <w:sz w:val="24"/>
          <w:szCs w:val="24"/>
          <w:lang w:val="en-US" w:eastAsia="id-ID"/>
        </w:rPr>
        <w:t>Gondo</w:t>
      </w:r>
      <w:proofErr w:type="spellEnd"/>
      <w:r w:rsidRPr="00303B84">
        <w:rPr>
          <w:rFonts w:eastAsiaTheme="minorEastAsia"/>
          <w:color w:val="000000"/>
          <w:sz w:val="24"/>
          <w:szCs w:val="24"/>
          <w:lang w:val="en-US" w:eastAsia="id-ID"/>
        </w:rPr>
        <w:t xml:space="preserve"> </w:t>
      </w:r>
      <w:proofErr w:type="spellStart"/>
      <w:r w:rsidRPr="00303B84">
        <w:rPr>
          <w:rFonts w:eastAsiaTheme="minorEastAsia"/>
          <w:color w:val="000000"/>
          <w:sz w:val="24"/>
          <w:szCs w:val="24"/>
          <w:lang w:val="en-US" w:eastAsia="id-ID"/>
        </w:rPr>
        <w:t>Suwarno</w:t>
      </w:r>
      <w:proofErr w:type="spellEnd"/>
      <w:r w:rsidRPr="00303B84">
        <w:rPr>
          <w:rFonts w:eastAsiaTheme="minorEastAsia"/>
          <w:color w:val="000000"/>
          <w:sz w:val="24"/>
          <w:szCs w:val="24"/>
          <w:lang w:val="en-US" w:eastAsia="id-ID"/>
        </w:rPr>
        <w:t xml:space="preserve"> </w:t>
      </w:r>
      <w:r w:rsidRPr="00303B84">
        <w:rPr>
          <w:rFonts w:eastAsiaTheme="minorEastAsia"/>
          <w:color w:val="000000"/>
          <w:sz w:val="24"/>
          <w:szCs w:val="24"/>
          <w:lang w:val="id-ID" w:eastAsia="id-ID"/>
        </w:rPr>
        <w:t>kasus diabetes melitus  pada bulan september 2023 adalah 45 orang, sedangkan di ruang cattleya sendiri sebanyak 25 orang. </w:t>
      </w:r>
    </w:p>
    <w:p w14:paraId="0CF80D4C" w14:textId="77777777" w:rsidR="007A634C" w:rsidRPr="00303B84" w:rsidRDefault="007A634C" w:rsidP="007A634C">
      <w:pPr>
        <w:widowControl/>
        <w:autoSpaceDE/>
        <w:autoSpaceDN/>
        <w:spacing w:after="120" w:line="480" w:lineRule="auto"/>
        <w:ind w:left="540" w:firstLine="540"/>
        <w:jc w:val="both"/>
        <w:rPr>
          <w:rFonts w:eastAsiaTheme="minorEastAsia"/>
          <w:color w:val="000000"/>
          <w:sz w:val="24"/>
          <w:szCs w:val="24"/>
          <w:lang w:val="id-ID" w:eastAsia="id-ID"/>
        </w:rPr>
      </w:pPr>
      <w:r w:rsidRPr="00303B84">
        <w:rPr>
          <w:rFonts w:eastAsiaTheme="minorEastAsia"/>
          <w:color w:val="000000"/>
          <w:sz w:val="24"/>
          <w:szCs w:val="24"/>
          <w:lang w:val="id-ID" w:eastAsia="id-ID"/>
        </w:rPr>
        <w:t xml:space="preserve">Faktor risiko DM Tipe II dibedakan menjadi dua, yang pertama adalah faktor risiko yang tidak dapat berubah misalnya jenis kelamin, umur ≥45 tahun, dan faktor genetik. Kedua adalah faktor risiko yang dapat diubah misalnya kebiasaan merokok, aktivitas fisik, konsumsi alkohol, faktor stress, serta konsumsi kopi dan kafein yang berlebihan. Selain itu faktor gaya hidup tidak sehat yang menjadi pemicu DM tipe II antara lain jumlah asupan energi yang berlebih, kebiasaan mengonsumsi jenis makanan dengan kepadatan energi yang tinggi (tinggi lemak dan gula, kurang serat), jadwal makan tidak teratur, tidak sarapan, kebiasaan mengemil, teknik pengolahan makanan yang salah (banyak menggunakan minyak, gula, dan santan kental), serta kurangnya aktivitas fisik yang diakibatkan kemajuan teknologi dan tersedianya berbagai fasilitas yang memberikan berbagai kemudahan bagi sebagian besar masyarakat (Pangestika dkk, 2022). Penyakit ini terus berkembang seiring dengan peningkatan resiko terjadinya </w:t>
      </w:r>
      <w:r w:rsidRPr="00303B84">
        <w:rPr>
          <w:rFonts w:eastAsiaTheme="minorEastAsia"/>
          <w:color w:val="000000"/>
          <w:sz w:val="24"/>
          <w:szCs w:val="24"/>
          <w:lang w:val="id-ID" w:eastAsia="id-ID"/>
        </w:rPr>
        <w:lastRenderedPageBreak/>
        <w:t>diabetes seperti gaya hidup yang kurang aktif, pola makan yang tidak sehat  obesitas, konsumsi alkohol, genetik dan merokok( Meilan dkk, 2020).</w:t>
      </w:r>
    </w:p>
    <w:p w14:paraId="2322D302" w14:textId="77777777" w:rsidR="007A634C" w:rsidRPr="00303B84" w:rsidRDefault="007A634C" w:rsidP="007A634C">
      <w:pPr>
        <w:widowControl/>
        <w:autoSpaceDE/>
        <w:autoSpaceDN/>
        <w:spacing w:after="120" w:line="480" w:lineRule="auto"/>
        <w:ind w:left="540" w:firstLine="540"/>
        <w:jc w:val="both"/>
        <w:rPr>
          <w:rFonts w:eastAsiaTheme="minorEastAsia"/>
          <w:color w:val="000000"/>
          <w:sz w:val="24"/>
          <w:szCs w:val="24"/>
          <w:lang w:val="id-ID" w:eastAsia="id-ID"/>
        </w:rPr>
      </w:pPr>
      <w:r w:rsidRPr="00303B84">
        <w:rPr>
          <w:rFonts w:eastAsiaTheme="minorEastAsia"/>
          <w:color w:val="000000"/>
          <w:sz w:val="24"/>
          <w:szCs w:val="24"/>
          <w:lang w:val="id-ID" w:eastAsia="id-ID"/>
        </w:rPr>
        <w:t>Sulitnya mengendalikan kada gula darah merupakan masalah yang dialami setiap penyandang diabetes melitus tipe 2. Beberapa alasan penyebab tidak terkendalinya kadar gula darah seperti pasien tidak mau olah raga, diit yang buruk dan lalai dalam pengobatan. Penatalaksanaan pasien dengan kadar gula darah yang tinggi dapat dilakukan secara farmakologi dan non farmakologi. Secara farmakologi dapat diberikan obat hipoglikemik oral (OHO). Selain itu, terapi non farmakologi juga merupakan terapi yang penting dalam upaya mengendalikan kadar gula darah. Salah satunya adalah teknik relaksasi otot progresif (Meilan dkk, 2022).</w:t>
      </w:r>
    </w:p>
    <w:p w14:paraId="0A05C8A0" w14:textId="77777777" w:rsidR="007A634C" w:rsidRPr="00303B84" w:rsidRDefault="007A634C" w:rsidP="007A634C">
      <w:pPr>
        <w:widowControl/>
        <w:autoSpaceDE/>
        <w:autoSpaceDN/>
        <w:spacing w:after="120" w:line="480" w:lineRule="auto"/>
        <w:ind w:left="540" w:firstLine="540"/>
        <w:jc w:val="both"/>
        <w:rPr>
          <w:rFonts w:eastAsiaTheme="minorEastAsia"/>
          <w:color w:val="000000"/>
          <w:sz w:val="24"/>
          <w:szCs w:val="24"/>
          <w:lang w:val="id-ID" w:eastAsia="id-ID"/>
        </w:rPr>
      </w:pPr>
      <w:r w:rsidRPr="00303B84">
        <w:rPr>
          <w:rFonts w:eastAsiaTheme="minorEastAsia"/>
          <w:color w:val="000000"/>
          <w:sz w:val="24"/>
          <w:szCs w:val="24"/>
          <w:lang w:val="id-ID" w:eastAsia="id-ID"/>
        </w:rPr>
        <w:t xml:space="preserve">Berdsarkan hasil penelitian Martuni ddk (2021), penerapan relaksasi otot progresif dapat menurunkan atau mengontrol GDS pada pasien diabetes melitus (DM) sejalan dengan hasil penelitian Meilan, dkk (2022), pemberian terapi relakasi otot progresif jika dilakukan secara rutin dilakukan setiap hari dapat menjadi solusi agar kadar gula darah penderita DMT2 dapat terkontrol. Relaksasi otot progresif ialah sebuah tindakan yang bisa mengurangi kadar gula di dalam darah khususnya pasien Diabetes Mellitus, hal ini terjadi akibat mekanisme penekanan saat mengeluarkan hormon yang memicu terjadinya peningkatan kadar glukosa dalam darah, yaitu epinefrin, kortisol, glukagon, adrenocorticotropic hormone (ACHT), kortikosteroid, dan tiroid. Sistem Syaraf simpatis mulai bekerja saat seseorang merasakan nyaman serta tenang. Pada waktu merasakan nyaman dan tenang sistem saraf simpatis akan mempengaruhi hipotalamus dalam menurunkan pengeluaran Corticotropin-Realising Hormon (CRH). Pengeluaran yang berkurang dari CRH akan berpengaruh terhadap adenohipofisis dalam mengurangi keluarnya hormon adrenocorticotropic (ACHT), yang mengalir dari saluran peredaran darah menuju korteks adrenal. Kondisi ini dapat menghalangi korteks adrenal dalam </w:t>
      </w:r>
      <w:r w:rsidRPr="00303B84">
        <w:rPr>
          <w:rFonts w:eastAsiaTheme="minorEastAsia"/>
          <w:color w:val="000000"/>
          <w:sz w:val="24"/>
          <w:szCs w:val="24"/>
          <w:lang w:val="id-ID" w:eastAsia="id-ID"/>
        </w:rPr>
        <w:lastRenderedPageBreak/>
        <w:t>melepaskan hormon kortisol. Relaksasi otot progresif bisa diterapkan kepada siapapun tanpa melihat keadaan dan situasi khusus terhadap pasien DM (Sitepu dkk,2021). Relaksasi otot progresif yang diberikan pada pasien dengan diabetes dapat menurunkan kadar HbA1C. Teknik ini mengajarkan individu bagaimana beristirahat dengan efektif dan mengurangi ketegangan pada tubuh (Potter &amp; Perry, 2010). Banyaknya manfaat terapi relaksasi otot progresif seperti mengurangi insomnia, menurunkan stres dan tekanan darah ( Meilan dkk, 2020).</w:t>
      </w:r>
    </w:p>
    <w:p w14:paraId="1AEE4DE3" w14:textId="77777777" w:rsidR="007A634C" w:rsidRPr="00303B84" w:rsidRDefault="007A634C" w:rsidP="007A634C">
      <w:pPr>
        <w:widowControl/>
        <w:autoSpaceDE/>
        <w:autoSpaceDN/>
        <w:spacing w:after="120" w:line="480" w:lineRule="auto"/>
        <w:ind w:left="540" w:firstLine="540"/>
        <w:jc w:val="both"/>
        <w:rPr>
          <w:rFonts w:eastAsiaTheme="minorEastAsia"/>
          <w:color w:val="000000"/>
          <w:sz w:val="24"/>
          <w:szCs w:val="24"/>
          <w:lang w:val="id-ID" w:eastAsia="id-ID"/>
        </w:rPr>
      </w:pPr>
      <w:r w:rsidRPr="00303B84">
        <w:rPr>
          <w:rFonts w:eastAsiaTheme="minorEastAsia"/>
          <w:color w:val="000000"/>
          <w:sz w:val="24"/>
          <w:szCs w:val="24"/>
          <w:lang w:val="id-ID" w:eastAsia="id-ID"/>
        </w:rPr>
        <w:t>Berdasarkan latar belakang di atas didapatkan banyaknya pasien DM tipe II tidak mampu mempertahankan kadar gula darah normal dan pasien membutuhkan salah satu intervensi seperti relaksasi otot pregresif yang merupakan terapi yang prakstis dan dapat dilakukan oleh semua orang yang bermanfaat menurunkan kadar gula darah. Sehingga penulis tertarik untuk melakukan penerapan relaksasi otot progresif untuk membantu dalam menurunkan kadar glukosa darah pasien dengan DM tipe II).</w:t>
      </w:r>
    </w:p>
    <w:p w14:paraId="432EB3F0" w14:textId="77777777" w:rsidR="007A634C" w:rsidRPr="00303B84" w:rsidRDefault="007A634C" w:rsidP="007A634C">
      <w:pPr>
        <w:widowControl/>
        <w:numPr>
          <w:ilvl w:val="0"/>
          <w:numId w:val="34"/>
        </w:numPr>
        <w:autoSpaceDE/>
        <w:autoSpaceDN/>
        <w:spacing w:line="480" w:lineRule="auto"/>
        <w:contextualSpacing/>
        <w:jc w:val="both"/>
        <w:rPr>
          <w:rFonts w:eastAsiaTheme="minorHAnsi"/>
          <w:b/>
          <w:sz w:val="24"/>
          <w:szCs w:val="24"/>
          <w:lang w:val="en-US" w:eastAsia="id-ID"/>
        </w:rPr>
      </w:pPr>
      <w:proofErr w:type="spellStart"/>
      <w:r w:rsidRPr="00303B84">
        <w:rPr>
          <w:rFonts w:eastAsiaTheme="minorHAnsi"/>
          <w:b/>
          <w:sz w:val="24"/>
          <w:szCs w:val="24"/>
          <w:lang w:val="en-US" w:eastAsia="id-ID"/>
        </w:rPr>
        <w:t>Rumusan</w:t>
      </w:r>
      <w:proofErr w:type="spellEnd"/>
      <w:r w:rsidRPr="00303B84">
        <w:rPr>
          <w:rFonts w:eastAsiaTheme="minorHAnsi"/>
          <w:b/>
          <w:sz w:val="24"/>
          <w:szCs w:val="24"/>
          <w:lang w:val="en-US" w:eastAsia="id-ID"/>
        </w:rPr>
        <w:t xml:space="preserve"> </w:t>
      </w:r>
      <w:proofErr w:type="spellStart"/>
      <w:r w:rsidRPr="00303B84">
        <w:rPr>
          <w:rFonts w:eastAsiaTheme="minorHAnsi"/>
          <w:b/>
          <w:sz w:val="24"/>
          <w:szCs w:val="24"/>
          <w:lang w:val="en-US" w:eastAsia="id-ID"/>
        </w:rPr>
        <w:t>Masalah</w:t>
      </w:r>
      <w:proofErr w:type="spellEnd"/>
    </w:p>
    <w:p w14:paraId="71B9DA0C" w14:textId="77777777" w:rsidR="007A634C" w:rsidRPr="00303B84" w:rsidRDefault="007A634C" w:rsidP="007A634C">
      <w:pPr>
        <w:widowControl/>
        <w:autoSpaceDE/>
        <w:autoSpaceDN/>
        <w:spacing w:line="480" w:lineRule="auto"/>
        <w:ind w:left="540" w:firstLine="540"/>
        <w:jc w:val="both"/>
        <w:rPr>
          <w:rFonts w:eastAsiaTheme="minorEastAsia"/>
          <w:color w:val="000000"/>
          <w:sz w:val="24"/>
          <w:szCs w:val="24"/>
          <w:lang w:val="id-ID" w:eastAsia="id-ID"/>
        </w:rPr>
      </w:pPr>
      <w:r w:rsidRPr="00303B84">
        <w:rPr>
          <w:rFonts w:eastAsiaTheme="minorEastAsia"/>
          <w:sz w:val="24"/>
          <w:szCs w:val="24"/>
          <w:lang w:val="id-ID" w:eastAsia="id-ID"/>
        </w:rPr>
        <w:t>Berdasarkan</w:t>
      </w:r>
      <w:r w:rsidRPr="00303B84">
        <w:rPr>
          <w:rFonts w:eastAsiaTheme="minorEastAsia"/>
          <w:spacing w:val="-1"/>
          <w:sz w:val="24"/>
          <w:szCs w:val="24"/>
          <w:lang w:val="id-ID" w:eastAsia="id-ID"/>
        </w:rPr>
        <w:t xml:space="preserve"> </w:t>
      </w:r>
      <w:r w:rsidRPr="00303B84">
        <w:rPr>
          <w:rFonts w:eastAsiaTheme="minorEastAsia"/>
          <w:sz w:val="24"/>
          <w:szCs w:val="24"/>
          <w:lang w:val="id-ID" w:eastAsia="id-ID"/>
        </w:rPr>
        <w:t>latar belakang yang telah di</w:t>
      </w:r>
      <w:r w:rsidRPr="00303B84">
        <w:rPr>
          <w:rFonts w:eastAsiaTheme="minorEastAsia"/>
          <w:spacing w:val="-1"/>
          <w:sz w:val="24"/>
          <w:szCs w:val="24"/>
          <w:lang w:val="id-ID" w:eastAsia="id-ID"/>
        </w:rPr>
        <w:t xml:space="preserve"> </w:t>
      </w:r>
      <w:r w:rsidRPr="00303B84">
        <w:rPr>
          <w:rFonts w:eastAsiaTheme="minorEastAsia"/>
          <w:sz w:val="24"/>
          <w:szCs w:val="24"/>
          <w:lang w:val="id-ID" w:eastAsia="id-ID"/>
        </w:rPr>
        <w:t>uraikan oleh peneliti diatas,</w:t>
      </w:r>
      <w:r w:rsidRPr="00303B84">
        <w:rPr>
          <w:rFonts w:eastAsiaTheme="minorEastAsia"/>
          <w:spacing w:val="-5"/>
          <w:sz w:val="24"/>
          <w:szCs w:val="24"/>
          <w:lang w:val="id-ID" w:eastAsia="id-ID"/>
        </w:rPr>
        <w:t xml:space="preserve"> </w:t>
      </w:r>
      <w:r w:rsidRPr="00303B84">
        <w:rPr>
          <w:rFonts w:eastAsiaTheme="minorEastAsia"/>
          <w:sz w:val="24"/>
          <w:szCs w:val="24"/>
          <w:lang w:val="id-ID" w:eastAsia="id-ID"/>
        </w:rPr>
        <w:t>maka</w:t>
      </w:r>
      <w:r w:rsidRPr="00303B84">
        <w:rPr>
          <w:rFonts w:eastAsiaTheme="minorEastAsia"/>
          <w:spacing w:val="-7"/>
          <w:sz w:val="24"/>
          <w:szCs w:val="24"/>
          <w:lang w:val="id-ID" w:eastAsia="id-ID"/>
        </w:rPr>
        <w:t xml:space="preserve"> </w:t>
      </w:r>
      <w:r w:rsidRPr="00303B84">
        <w:rPr>
          <w:rFonts w:eastAsiaTheme="minorEastAsia"/>
          <w:sz w:val="24"/>
          <w:szCs w:val="24"/>
          <w:lang w:val="id-ID" w:eastAsia="id-ID"/>
        </w:rPr>
        <w:t>dapat</w:t>
      </w:r>
      <w:r w:rsidRPr="00303B84">
        <w:rPr>
          <w:rFonts w:eastAsiaTheme="minorEastAsia"/>
          <w:spacing w:val="-7"/>
          <w:sz w:val="24"/>
          <w:szCs w:val="24"/>
          <w:lang w:val="id-ID" w:eastAsia="id-ID"/>
        </w:rPr>
        <w:t xml:space="preserve"> </w:t>
      </w:r>
      <w:r w:rsidRPr="00303B84">
        <w:rPr>
          <w:rFonts w:eastAsiaTheme="minorEastAsia"/>
          <w:sz w:val="24"/>
          <w:szCs w:val="24"/>
          <w:lang w:val="id-ID" w:eastAsia="id-ID"/>
        </w:rPr>
        <w:t>dirumuskan</w:t>
      </w:r>
      <w:r w:rsidRPr="00303B84">
        <w:rPr>
          <w:rFonts w:eastAsiaTheme="minorEastAsia"/>
          <w:spacing w:val="-5"/>
          <w:sz w:val="24"/>
          <w:szCs w:val="24"/>
          <w:lang w:val="id-ID" w:eastAsia="id-ID"/>
        </w:rPr>
        <w:t xml:space="preserve"> </w:t>
      </w:r>
      <w:r w:rsidRPr="00303B84">
        <w:rPr>
          <w:rFonts w:eastAsiaTheme="minorEastAsia"/>
          <w:sz w:val="24"/>
          <w:szCs w:val="24"/>
          <w:lang w:val="id-ID" w:eastAsia="id-ID"/>
        </w:rPr>
        <w:t>masalah</w:t>
      </w:r>
      <w:r w:rsidRPr="00303B84">
        <w:rPr>
          <w:rFonts w:eastAsiaTheme="minorEastAsia"/>
          <w:spacing w:val="-5"/>
          <w:sz w:val="24"/>
          <w:szCs w:val="24"/>
          <w:lang w:val="id-ID" w:eastAsia="id-ID"/>
        </w:rPr>
        <w:t xml:space="preserve"> </w:t>
      </w:r>
      <w:r w:rsidRPr="00303B84">
        <w:rPr>
          <w:rFonts w:eastAsiaTheme="minorEastAsia"/>
          <w:sz w:val="24"/>
          <w:szCs w:val="24"/>
          <w:lang w:val="id-ID" w:eastAsia="id-ID"/>
        </w:rPr>
        <w:t>pada</w:t>
      </w:r>
      <w:r w:rsidRPr="00303B84">
        <w:rPr>
          <w:rFonts w:eastAsiaTheme="minorEastAsia"/>
          <w:spacing w:val="-7"/>
          <w:sz w:val="24"/>
          <w:szCs w:val="24"/>
          <w:lang w:val="id-ID" w:eastAsia="id-ID"/>
        </w:rPr>
        <w:t xml:space="preserve"> </w:t>
      </w:r>
      <w:r w:rsidRPr="00303B84">
        <w:rPr>
          <w:rFonts w:eastAsiaTheme="minorEastAsia"/>
          <w:sz w:val="24"/>
          <w:szCs w:val="24"/>
          <w:lang w:val="id-ID" w:eastAsia="id-ID"/>
        </w:rPr>
        <w:t>penelitian</w:t>
      </w:r>
      <w:r w:rsidRPr="00303B84">
        <w:rPr>
          <w:rFonts w:eastAsiaTheme="minorEastAsia"/>
          <w:spacing w:val="-5"/>
          <w:sz w:val="24"/>
          <w:szCs w:val="24"/>
          <w:lang w:val="id-ID" w:eastAsia="id-ID"/>
        </w:rPr>
        <w:t xml:space="preserve"> </w:t>
      </w:r>
      <w:r w:rsidRPr="00303B84">
        <w:rPr>
          <w:rFonts w:eastAsiaTheme="minorEastAsia"/>
          <w:sz w:val="24"/>
          <w:szCs w:val="24"/>
          <w:lang w:val="id-ID" w:eastAsia="id-ID"/>
        </w:rPr>
        <w:t>ini</w:t>
      </w:r>
      <w:r w:rsidRPr="00303B84">
        <w:rPr>
          <w:rFonts w:eastAsiaTheme="minorEastAsia"/>
          <w:spacing w:val="-7"/>
          <w:sz w:val="24"/>
          <w:szCs w:val="24"/>
          <w:lang w:val="id-ID" w:eastAsia="id-ID"/>
        </w:rPr>
        <w:t xml:space="preserve"> </w:t>
      </w:r>
      <w:r w:rsidRPr="00303B84">
        <w:rPr>
          <w:rFonts w:eastAsiaTheme="minorEastAsia"/>
          <w:sz w:val="24"/>
          <w:szCs w:val="24"/>
          <w:lang w:val="id-ID" w:eastAsia="id-ID"/>
        </w:rPr>
        <w:t>yaitu</w:t>
      </w:r>
      <w:r w:rsidRPr="00303B84">
        <w:rPr>
          <w:rFonts w:eastAsiaTheme="minorEastAsia"/>
          <w:spacing w:val="-5"/>
          <w:sz w:val="24"/>
          <w:szCs w:val="24"/>
          <w:lang w:val="id-ID" w:eastAsia="id-ID"/>
        </w:rPr>
        <w:t xml:space="preserve"> </w:t>
      </w:r>
      <w:r w:rsidRPr="00303B84">
        <w:rPr>
          <w:rFonts w:eastAsiaTheme="minorEastAsia"/>
          <w:sz w:val="24"/>
          <w:szCs w:val="24"/>
          <w:lang w:val="id-ID" w:eastAsia="id-ID"/>
        </w:rPr>
        <w:t>untuk mengetahui</w:t>
      </w:r>
      <w:r w:rsidRPr="00303B84">
        <w:rPr>
          <w:rFonts w:eastAsiaTheme="minorEastAsia"/>
          <w:spacing w:val="-4"/>
          <w:sz w:val="24"/>
          <w:szCs w:val="24"/>
          <w:lang w:val="id-ID" w:eastAsia="id-ID"/>
        </w:rPr>
        <w:t xml:space="preserve"> </w:t>
      </w:r>
      <w:r w:rsidRPr="00303B84">
        <w:rPr>
          <w:rFonts w:eastAsiaTheme="minorEastAsia"/>
          <w:sz w:val="24"/>
          <w:szCs w:val="24"/>
          <w:lang w:val="id-ID" w:eastAsia="id-ID"/>
        </w:rPr>
        <w:t xml:space="preserve">Pengaruh </w:t>
      </w:r>
      <w:r w:rsidRPr="00303B84">
        <w:rPr>
          <w:rFonts w:eastAsiaTheme="minorEastAsia"/>
          <w:color w:val="000000"/>
          <w:sz w:val="24"/>
          <w:szCs w:val="24"/>
          <w:lang w:val="id-ID" w:eastAsia="id-ID"/>
        </w:rPr>
        <w:t>“ Relaksasi otot progresif terhadap kadar glukosa darah pasien dengan DM tipe II)</w:t>
      </w:r>
    </w:p>
    <w:p w14:paraId="01EEF2BA" w14:textId="77777777" w:rsidR="007A634C" w:rsidRPr="00303B84" w:rsidRDefault="007A634C" w:rsidP="007A634C">
      <w:pPr>
        <w:widowControl/>
        <w:numPr>
          <w:ilvl w:val="0"/>
          <w:numId w:val="34"/>
        </w:numPr>
        <w:autoSpaceDE/>
        <w:autoSpaceDN/>
        <w:spacing w:line="480" w:lineRule="auto"/>
        <w:contextualSpacing/>
        <w:rPr>
          <w:rFonts w:eastAsiaTheme="minorHAnsi"/>
          <w:b/>
          <w:sz w:val="24"/>
          <w:szCs w:val="24"/>
          <w:lang w:val="en-US" w:eastAsia="id-ID"/>
        </w:rPr>
      </w:pPr>
      <w:proofErr w:type="spellStart"/>
      <w:r w:rsidRPr="00303B84">
        <w:rPr>
          <w:rFonts w:eastAsiaTheme="minorHAnsi"/>
          <w:b/>
          <w:sz w:val="24"/>
          <w:szCs w:val="24"/>
          <w:lang w:val="en-US" w:eastAsia="id-ID"/>
        </w:rPr>
        <w:t>Tujuan</w:t>
      </w:r>
      <w:proofErr w:type="spellEnd"/>
    </w:p>
    <w:p w14:paraId="46E2807E" w14:textId="77777777" w:rsidR="007A634C" w:rsidRPr="00303B84" w:rsidRDefault="007A634C" w:rsidP="007A634C">
      <w:pPr>
        <w:widowControl/>
        <w:numPr>
          <w:ilvl w:val="0"/>
          <w:numId w:val="5"/>
        </w:numPr>
        <w:autoSpaceDE/>
        <w:autoSpaceDN/>
        <w:spacing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t>Tujuan umum</w:t>
      </w:r>
    </w:p>
    <w:p w14:paraId="7A684115" w14:textId="77777777" w:rsidR="007A634C" w:rsidRPr="00303B84" w:rsidRDefault="007A634C" w:rsidP="007A634C">
      <w:pPr>
        <w:widowControl/>
        <w:autoSpaceDE/>
        <w:autoSpaceDN/>
        <w:spacing w:line="480" w:lineRule="auto"/>
        <w:ind w:left="720" w:firstLine="414"/>
        <w:jc w:val="both"/>
        <w:rPr>
          <w:rFonts w:eastAsiaTheme="minorEastAsia"/>
          <w:color w:val="000000"/>
          <w:sz w:val="24"/>
          <w:szCs w:val="24"/>
          <w:lang w:val="en-US" w:eastAsia="id-ID"/>
        </w:rPr>
      </w:pPr>
      <w:proofErr w:type="spellStart"/>
      <w:r w:rsidRPr="00303B84">
        <w:rPr>
          <w:rFonts w:eastAsiaTheme="minorHAnsi"/>
          <w:sz w:val="24"/>
          <w:szCs w:val="24"/>
          <w:lang w:val="en-US" w:eastAsia="id-ID"/>
        </w:rPr>
        <w:t>Tujuan</w:t>
      </w:r>
      <w:proofErr w:type="spellEnd"/>
      <w:r w:rsidRPr="00303B84">
        <w:rPr>
          <w:rFonts w:eastAsiaTheme="minorHAnsi"/>
          <w:sz w:val="24"/>
          <w:szCs w:val="24"/>
          <w:lang w:val="en-US" w:eastAsia="id-ID"/>
        </w:rPr>
        <w:t xml:space="preserve"> </w:t>
      </w:r>
      <w:proofErr w:type="spellStart"/>
      <w:r w:rsidRPr="00303B84">
        <w:rPr>
          <w:rFonts w:eastAsiaTheme="minorHAnsi"/>
          <w:sz w:val="24"/>
          <w:szCs w:val="24"/>
          <w:lang w:val="en-US" w:eastAsia="id-ID"/>
        </w:rPr>
        <w:t>pada</w:t>
      </w:r>
      <w:proofErr w:type="spellEnd"/>
      <w:r w:rsidRPr="00303B84">
        <w:rPr>
          <w:rFonts w:eastAsiaTheme="minorHAnsi"/>
          <w:sz w:val="24"/>
          <w:szCs w:val="24"/>
          <w:lang w:val="en-US" w:eastAsia="id-ID"/>
        </w:rPr>
        <w:t xml:space="preserve"> </w:t>
      </w:r>
      <w:r w:rsidRPr="00303B84">
        <w:rPr>
          <w:rFonts w:eastAsiaTheme="minorHAnsi"/>
          <w:sz w:val="24"/>
          <w:szCs w:val="24"/>
          <w:lang w:val="id-ID" w:eastAsia="id-ID"/>
        </w:rPr>
        <w:t>penulisan karya ilmiah</w:t>
      </w:r>
      <w:r w:rsidRPr="00303B84">
        <w:rPr>
          <w:rFonts w:eastAsiaTheme="minorHAnsi"/>
          <w:sz w:val="24"/>
          <w:szCs w:val="24"/>
          <w:lang w:val="en-US" w:eastAsia="id-ID"/>
        </w:rPr>
        <w:t xml:space="preserve"> ini adalah </w:t>
      </w:r>
      <w:r w:rsidRPr="00303B84">
        <w:rPr>
          <w:rFonts w:eastAsiaTheme="minorHAnsi"/>
          <w:sz w:val="24"/>
          <w:szCs w:val="24"/>
          <w:lang w:val="id-ID" w:eastAsia="id-ID"/>
        </w:rPr>
        <w:t xml:space="preserve">untuk </w:t>
      </w:r>
      <w:r w:rsidRPr="00303B84">
        <w:rPr>
          <w:rFonts w:eastAsiaTheme="minorHAnsi"/>
          <w:sz w:val="24"/>
          <w:szCs w:val="24"/>
          <w:lang w:val="en-US" w:eastAsia="id-ID"/>
        </w:rPr>
        <w:t>me</w:t>
      </w:r>
      <w:r w:rsidRPr="00303B84">
        <w:rPr>
          <w:rFonts w:eastAsiaTheme="minorHAnsi"/>
          <w:sz w:val="24"/>
          <w:szCs w:val="24"/>
          <w:lang w:val="id-ID" w:eastAsia="id-ID"/>
        </w:rPr>
        <w:t>merikan penerapan terapi</w:t>
      </w:r>
      <w:r w:rsidRPr="00303B84">
        <w:rPr>
          <w:rFonts w:eastAsiaTheme="minorEastAsia"/>
          <w:color w:val="000000"/>
          <w:sz w:val="24"/>
          <w:szCs w:val="24"/>
          <w:lang w:val="en-US" w:eastAsia="id-ID"/>
        </w:rPr>
        <w:t xml:space="preserve"> </w:t>
      </w:r>
      <w:proofErr w:type="spellStart"/>
      <w:r w:rsidRPr="00303B84">
        <w:rPr>
          <w:rFonts w:eastAsiaTheme="minorEastAsia"/>
          <w:color w:val="000000"/>
          <w:sz w:val="24"/>
          <w:szCs w:val="24"/>
          <w:lang w:val="en-US" w:eastAsia="id-ID"/>
        </w:rPr>
        <w:t>relaksasi</w:t>
      </w:r>
      <w:proofErr w:type="spellEnd"/>
      <w:r w:rsidRPr="00303B84">
        <w:rPr>
          <w:rFonts w:eastAsiaTheme="minorEastAsia"/>
          <w:color w:val="000000"/>
          <w:sz w:val="24"/>
          <w:szCs w:val="24"/>
          <w:lang w:val="en-US" w:eastAsia="id-ID"/>
        </w:rPr>
        <w:t xml:space="preserve"> </w:t>
      </w:r>
      <w:proofErr w:type="spellStart"/>
      <w:r w:rsidRPr="00303B84">
        <w:rPr>
          <w:rFonts w:eastAsiaTheme="minorEastAsia"/>
          <w:color w:val="000000"/>
          <w:sz w:val="24"/>
          <w:szCs w:val="24"/>
          <w:lang w:val="en-US" w:eastAsia="id-ID"/>
        </w:rPr>
        <w:t>otot</w:t>
      </w:r>
      <w:proofErr w:type="spellEnd"/>
      <w:r w:rsidRPr="00303B84">
        <w:rPr>
          <w:rFonts w:eastAsiaTheme="minorEastAsia"/>
          <w:color w:val="000000"/>
          <w:sz w:val="24"/>
          <w:szCs w:val="24"/>
          <w:lang w:val="en-US" w:eastAsia="id-ID"/>
        </w:rPr>
        <w:t xml:space="preserve"> </w:t>
      </w:r>
      <w:proofErr w:type="spellStart"/>
      <w:r w:rsidRPr="00303B84">
        <w:rPr>
          <w:rFonts w:eastAsiaTheme="minorEastAsia"/>
          <w:color w:val="000000"/>
          <w:sz w:val="24"/>
          <w:szCs w:val="24"/>
          <w:lang w:val="en-US" w:eastAsia="id-ID"/>
        </w:rPr>
        <w:t>progresif</w:t>
      </w:r>
      <w:proofErr w:type="spellEnd"/>
      <w:r w:rsidRPr="00303B84">
        <w:rPr>
          <w:rFonts w:eastAsiaTheme="minorEastAsia"/>
          <w:color w:val="000000"/>
          <w:sz w:val="24"/>
          <w:szCs w:val="24"/>
          <w:lang w:val="en-US" w:eastAsia="id-ID"/>
        </w:rPr>
        <w:t xml:space="preserve"> </w:t>
      </w:r>
      <w:proofErr w:type="spellStart"/>
      <w:r w:rsidRPr="00303B84">
        <w:rPr>
          <w:rFonts w:eastAsiaTheme="minorEastAsia"/>
          <w:color w:val="000000"/>
          <w:sz w:val="24"/>
          <w:szCs w:val="24"/>
          <w:lang w:val="en-US" w:eastAsia="id-ID"/>
        </w:rPr>
        <w:t>terhadap</w:t>
      </w:r>
      <w:proofErr w:type="spellEnd"/>
      <w:r w:rsidRPr="00303B84">
        <w:rPr>
          <w:rFonts w:eastAsiaTheme="minorEastAsia"/>
          <w:color w:val="000000"/>
          <w:sz w:val="24"/>
          <w:szCs w:val="24"/>
          <w:lang w:val="en-US" w:eastAsia="id-ID"/>
        </w:rPr>
        <w:t xml:space="preserve"> </w:t>
      </w:r>
      <w:proofErr w:type="spellStart"/>
      <w:r w:rsidRPr="00303B84">
        <w:rPr>
          <w:rFonts w:eastAsiaTheme="minorEastAsia"/>
          <w:color w:val="000000"/>
          <w:sz w:val="24"/>
          <w:szCs w:val="24"/>
          <w:lang w:val="en-US" w:eastAsia="id-ID"/>
        </w:rPr>
        <w:t>kadar</w:t>
      </w:r>
      <w:proofErr w:type="spellEnd"/>
      <w:r w:rsidRPr="00303B84">
        <w:rPr>
          <w:rFonts w:eastAsiaTheme="minorEastAsia"/>
          <w:color w:val="000000"/>
          <w:sz w:val="24"/>
          <w:szCs w:val="24"/>
          <w:lang w:val="en-US" w:eastAsia="id-ID"/>
        </w:rPr>
        <w:t xml:space="preserve"> </w:t>
      </w:r>
      <w:proofErr w:type="spellStart"/>
      <w:r w:rsidRPr="00303B84">
        <w:rPr>
          <w:rFonts w:eastAsiaTheme="minorEastAsia"/>
          <w:color w:val="000000"/>
          <w:sz w:val="24"/>
          <w:szCs w:val="24"/>
          <w:lang w:val="en-US" w:eastAsia="id-ID"/>
        </w:rPr>
        <w:t>glukosa</w:t>
      </w:r>
      <w:proofErr w:type="spellEnd"/>
      <w:r w:rsidRPr="00303B84">
        <w:rPr>
          <w:rFonts w:eastAsiaTheme="minorEastAsia"/>
          <w:color w:val="000000"/>
          <w:sz w:val="24"/>
          <w:szCs w:val="24"/>
          <w:lang w:val="en-US" w:eastAsia="id-ID"/>
        </w:rPr>
        <w:t xml:space="preserve"> </w:t>
      </w:r>
      <w:proofErr w:type="spellStart"/>
      <w:r w:rsidRPr="00303B84">
        <w:rPr>
          <w:rFonts w:eastAsiaTheme="minorEastAsia"/>
          <w:color w:val="000000"/>
          <w:sz w:val="24"/>
          <w:szCs w:val="24"/>
          <w:lang w:val="en-US" w:eastAsia="id-ID"/>
        </w:rPr>
        <w:t>darah</w:t>
      </w:r>
      <w:proofErr w:type="spellEnd"/>
      <w:r w:rsidRPr="00303B84">
        <w:rPr>
          <w:rFonts w:eastAsiaTheme="minorEastAsia"/>
          <w:color w:val="000000"/>
          <w:sz w:val="24"/>
          <w:szCs w:val="24"/>
          <w:lang w:val="en-US" w:eastAsia="id-ID"/>
        </w:rPr>
        <w:t xml:space="preserve"> </w:t>
      </w:r>
      <w:proofErr w:type="spellStart"/>
      <w:r w:rsidRPr="00303B84">
        <w:rPr>
          <w:rFonts w:eastAsiaTheme="minorEastAsia"/>
          <w:color w:val="000000"/>
          <w:sz w:val="24"/>
          <w:szCs w:val="24"/>
          <w:lang w:val="en-US" w:eastAsia="id-ID"/>
        </w:rPr>
        <w:t>pada</w:t>
      </w:r>
      <w:proofErr w:type="spellEnd"/>
      <w:r w:rsidRPr="00303B84">
        <w:rPr>
          <w:rFonts w:eastAsiaTheme="minorEastAsia"/>
          <w:color w:val="000000"/>
          <w:sz w:val="24"/>
          <w:szCs w:val="24"/>
          <w:lang w:val="en-US" w:eastAsia="id-ID"/>
        </w:rPr>
        <w:t xml:space="preserve"> </w:t>
      </w:r>
      <w:proofErr w:type="spellStart"/>
      <w:r w:rsidRPr="00303B84">
        <w:rPr>
          <w:rFonts w:eastAsiaTheme="minorEastAsia"/>
          <w:color w:val="000000"/>
          <w:sz w:val="24"/>
          <w:szCs w:val="24"/>
          <w:lang w:val="en-US" w:eastAsia="id-ID"/>
        </w:rPr>
        <w:t>pasien</w:t>
      </w:r>
      <w:proofErr w:type="spellEnd"/>
      <w:r w:rsidRPr="00303B84">
        <w:rPr>
          <w:rFonts w:eastAsiaTheme="minorEastAsia"/>
          <w:color w:val="000000"/>
          <w:sz w:val="24"/>
          <w:szCs w:val="24"/>
          <w:lang w:val="en-US" w:eastAsia="id-ID"/>
        </w:rPr>
        <w:t xml:space="preserve"> DM </w:t>
      </w:r>
      <w:proofErr w:type="spellStart"/>
      <w:r w:rsidRPr="00303B84">
        <w:rPr>
          <w:rFonts w:eastAsiaTheme="minorEastAsia"/>
          <w:color w:val="000000"/>
          <w:sz w:val="24"/>
          <w:szCs w:val="24"/>
          <w:lang w:val="en-US" w:eastAsia="id-ID"/>
        </w:rPr>
        <w:t>tipe</w:t>
      </w:r>
      <w:proofErr w:type="spellEnd"/>
      <w:r w:rsidRPr="00303B84">
        <w:rPr>
          <w:rFonts w:eastAsiaTheme="minorEastAsia"/>
          <w:color w:val="000000"/>
          <w:sz w:val="24"/>
          <w:szCs w:val="24"/>
          <w:lang w:val="en-US" w:eastAsia="id-ID"/>
        </w:rPr>
        <w:t xml:space="preserve"> II.</w:t>
      </w:r>
    </w:p>
    <w:p w14:paraId="0C95B546" w14:textId="77777777" w:rsidR="007A634C" w:rsidRPr="00303B84" w:rsidRDefault="007A634C" w:rsidP="007A634C">
      <w:pPr>
        <w:widowControl/>
        <w:numPr>
          <w:ilvl w:val="0"/>
          <w:numId w:val="5"/>
        </w:numPr>
        <w:autoSpaceDE/>
        <w:autoSpaceDN/>
        <w:spacing w:line="480" w:lineRule="auto"/>
        <w:jc w:val="both"/>
        <w:rPr>
          <w:rFonts w:eastAsiaTheme="minorEastAsia"/>
          <w:color w:val="000000"/>
          <w:sz w:val="24"/>
          <w:szCs w:val="24"/>
          <w:lang w:val="id-ID" w:eastAsia="id-ID"/>
        </w:rPr>
      </w:pPr>
      <w:r w:rsidRPr="00303B84">
        <w:rPr>
          <w:rFonts w:eastAsiaTheme="minorEastAsia"/>
          <w:color w:val="000000"/>
          <w:sz w:val="24"/>
          <w:szCs w:val="24"/>
          <w:lang w:val="id-ID" w:eastAsia="id-ID"/>
        </w:rPr>
        <w:t>Tujuan khusus</w:t>
      </w:r>
    </w:p>
    <w:p w14:paraId="6657EE75" w14:textId="77777777" w:rsidR="007A634C" w:rsidRPr="00303B84" w:rsidRDefault="007A634C" w:rsidP="007A634C">
      <w:pPr>
        <w:widowControl/>
        <w:numPr>
          <w:ilvl w:val="0"/>
          <w:numId w:val="6"/>
        </w:numPr>
        <w:autoSpaceDE/>
        <w:autoSpaceDN/>
        <w:spacing w:line="480" w:lineRule="auto"/>
        <w:jc w:val="both"/>
        <w:rPr>
          <w:rFonts w:eastAsiaTheme="minorEastAsia"/>
          <w:color w:val="000000"/>
          <w:sz w:val="24"/>
          <w:szCs w:val="24"/>
          <w:lang w:val="id-ID" w:eastAsia="id-ID"/>
        </w:rPr>
      </w:pPr>
      <w:r w:rsidRPr="00303B84">
        <w:rPr>
          <w:rFonts w:eastAsiaTheme="minorEastAsia"/>
          <w:color w:val="000000"/>
          <w:sz w:val="24"/>
          <w:szCs w:val="24"/>
          <w:lang w:val="id-ID" w:eastAsia="id-ID"/>
        </w:rPr>
        <w:t>Untuk mendeskripsikan asuhan keperawatan pada pasien dengan diabetes melius</w:t>
      </w:r>
    </w:p>
    <w:p w14:paraId="5663E8E7" w14:textId="77777777" w:rsidR="007A634C" w:rsidRPr="00303B84" w:rsidRDefault="007A634C" w:rsidP="007A634C">
      <w:pPr>
        <w:widowControl/>
        <w:numPr>
          <w:ilvl w:val="0"/>
          <w:numId w:val="6"/>
        </w:numPr>
        <w:autoSpaceDE/>
        <w:autoSpaceDN/>
        <w:spacing w:line="480" w:lineRule="auto"/>
        <w:jc w:val="both"/>
        <w:rPr>
          <w:rFonts w:eastAsiaTheme="minorEastAsia"/>
          <w:color w:val="000000"/>
          <w:sz w:val="24"/>
          <w:szCs w:val="24"/>
          <w:lang w:val="id-ID" w:eastAsia="id-ID"/>
        </w:rPr>
      </w:pPr>
      <w:r w:rsidRPr="00303B84">
        <w:rPr>
          <w:rFonts w:eastAsiaTheme="minorEastAsia"/>
          <w:color w:val="000000"/>
          <w:sz w:val="24"/>
          <w:szCs w:val="24"/>
          <w:lang w:val="id-ID" w:eastAsia="id-ID"/>
        </w:rPr>
        <w:t xml:space="preserve">Untuk menerapkan salah satu intervensi non frmakologi ; relaksasi otot progresif pada psien diabetes melitus </w:t>
      </w:r>
    </w:p>
    <w:p w14:paraId="51EABD0F" w14:textId="77777777" w:rsidR="007A634C" w:rsidRPr="00303B84" w:rsidRDefault="007A634C" w:rsidP="007A634C">
      <w:pPr>
        <w:widowControl/>
        <w:numPr>
          <w:ilvl w:val="0"/>
          <w:numId w:val="6"/>
        </w:numPr>
        <w:autoSpaceDE/>
        <w:autoSpaceDN/>
        <w:spacing w:line="480" w:lineRule="auto"/>
        <w:jc w:val="both"/>
        <w:rPr>
          <w:rFonts w:eastAsiaTheme="minorEastAsia"/>
          <w:color w:val="000000"/>
          <w:sz w:val="24"/>
          <w:szCs w:val="24"/>
          <w:lang w:val="id-ID" w:eastAsia="id-ID"/>
        </w:rPr>
      </w:pPr>
      <w:r w:rsidRPr="00303B84">
        <w:rPr>
          <w:rFonts w:eastAsiaTheme="minorEastAsia"/>
          <w:color w:val="000000"/>
          <w:sz w:val="24"/>
          <w:szCs w:val="24"/>
          <w:lang w:val="id-ID" w:eastAsia="id-ID"/>
        </w:rPr>
        <w:lastRenderedPageBreak/>
        <w:t>Untuk mengetahui  perubahan kadar gula darah sebelum dan sesudah dilakukan relaksasi otot progresif pada pasien DM tipe II</w:t>
      </w:r>
    </w:p>
    <w:p w14:paraId="3563CBCE" w14:textId="77777777" w:rsidR="007A634C" w:rsidRPr="00303B84" w:rsidRDefault="007A634C" w:rsidP="007A634C">
      <w:pPr>
        <w:widowControl/>
        <w:numPr>
          <w:ilvl w:val="0"/>
          <w:numId w:val="34"/>
        </w:numPr>
        <w:autoSpaceDE/>
        <w:autoSpaceDN/>
        <w:spacing w:line="480" w:lineRule="auto"/>
        <w:jc w:val="both"/>
        <w:rPr>
          <w:rFonts w:eastAsiaTheme="minorEastAsia"/>
          <w:color w:val="000000"/>
          <w:sz w:val="24"/>
          <w:szCs w:val="24"/>
          <w:lang w:val="id-ID" w:eastAsia="id-ID"/>
        </w:rPr>
      </w:pPr>
      <w:r w:rsidRPr="00303B84">
        <w:rPr>
          <w:rFonts w:eastAsiaTheme="minorEastAsia"/>
          <w:b/>
          <w:bCs/>
          <w:color w:val="000000"/>
          <w:sz w:val="24"/>
          <w:szCs w:val="24"/>
          <w:lang w:val="id-ID" w:eastAsia="id-ID"/>
        </w:rPr>
        <w:t>Manfaat</w:t>
      </w:r>
    </w:p>
    <w:p w14:paraId="508E7221" w14:textId="77777777" w:rsidR="007A634C" w:rsidRPr="00303B84" w:rsidRDefault="007A634C" w:rsidP="007A634C">
      <w:pPr>
        <w:widowControl/>
        <w:numPr>
          <w:ilvl w:val="0"/>
          <w:numId w:val="7"/>
        </w:numPr>
        <w:autoSpaceDE/>
        <w:autoSpaceDN/>
        <w:spacing w:line="480" w:lineRule="auto"/>
        <w:jc w:val="both"/>
        <w:rPr>
          <w:rFonts w:eastAsiaTheme="minorEastAsia"/>
          <w:color w:val="000000"/>
          <w:sz w:val="24"/>
          <w:szCs w:val="24"/>
          <w:lang w:val="id-ID" w:eastAsia="id-ID"/>
        </w:rPr>
      </w:pPr>
      <w:r w:rsidRPr="00303B84">
        <w:rPr>
          <w:rFonts w:eastAsiaTheme="minorEastAsia"/>
          <w:color w:val="000000"/>
          <w:sz w:val="24"/>
          <w:szCs w:val="24"/>
          <w:lang w:val="id-ID" w:eastAsia="id-ID"/>
        </w:rPr>
        <w:t>Bagi pasien dan keluarga</w:t>
      </w:r>
    </w:p>
    <w:p w14:paraId="03BD4318" w14:textId="77777777" w:rsidR="007A634C" w:rsidRPr="00303B84" w:rsidRDefault="007A634C" w:rsidP="007A634C">
      <w:pPr>
        <w:widowControl/>
        <w:autoSpaceDE/>
        <w:autoSpaceDN/>
        <w:spacing w:line="480" w:lineRule="auto"/>
        <w:ind w:left="1080"/>
        <w:jc w:val="both"/>
        <w:rPr>
          <w:rFonts w:eastAsiaTheme="minorEastAsia"/>
          <w:color w:val="000000"/>
          <w:sz w:val="24"/>
          <w:szCs w:val="24"/>
          <w:lang w:val="id-ID" w:eastAsia="id-ID"/>
        </w:rPr>
      </w:pPr>
      <w:r w:rsidRPr="00303B84">
        <w:rPr>
          <w:rFonts w:eastAsiaTheme="minorEastAsia"/>
          <w:color w:val="000000"/>
          <w:sz w:val="24"/>
          <w:szCs w:val="24"/>
          <w:lang w:val="id-ID" w:eastAsia="id-ID"/>
        </w:rPr>
        <w:t xml:space="preserve">Sebagai tambahan informas atau pengetahuan terkait penyakit diabetes melitus tipe II dan tindakan relaksasi otot progresif untuk membantu menurunkan kadar glukosa darah serta tindakan ini dapat dilakukan dirumah oleh pasien maupun keluarga. </w:t>
      </w:r>
    </w:p>
    <w:p w14:paraId="0EC3A0CD" w14:textId="77777777" w:rsidR="007A634C" w:rsidRPr="00303B84" w:rsidRDefault="007A634C" w:rsidP="007A634C">
      <w:pPr>
        <w:widowControl/>
        <w:numPr>
          <w:ilvl w:val="0"/>
          <w:numId w:val="7"/>
        </w:numPr>
        <w:autoSpaceDE/>
        <w:autoSpaceDN/>
        <w:spacing w:line="480" w:lineRule="auto"/>
        <w:jc w:val="both"/>
        <w:rPr>
          <w:rFonts w:eastAsiaTheme="minorHAnsi"/>
          <w:b/>
          <w:sz w:val="24"/>
          <w:szCs w:val="24"/>
          <w:lang w:val="en-US" w:eastAsia="id-ID"/>
        </w:rPr>
      </w:pPr>
      <w:r w:rsidRPr="00303B84">
        <w:rPr>
          <w:rFonts w:eastAsiaTheme="minorEastAsia"/>
          <w:color w:val="000000"/>
          <w:sz w:val="24"/>
          <w:szCs w:val="24"/>
          <w:lang w:val="id-ID" w:eastAsia="id-ID"/>
        </w:rPr>
        <w:t xml:space="preserve">Bagi mahasiswa </w:t>
      </w:r>
    </w:p>
    <w:p w14:paraId="01FC8AFA" w14:textId="77777777" w:rsidR="007A634C" w:rsidRPr="00303B84" w:rsidRDefault="007A634C" w:rsidP="007A634C">
      <w:pPr>
        <w:widowControl/>
        <w:autoSpaceDE/>
        <w:autoSpaceDN/>
        <w:spacing w:line="480" w:lineRule="auto"/>
        <w:ind w:left="1080"/>
        <w:jc w:val="both"/>
        <w:rPr>
          <w:rFonts w:eastAsiaTheme="minorEastAsia"/>
          <w:color w:val="000000"/>
          <w:sz w:val="24"/>
          <w:szCs w:val="24"/>
          <w:lang w:val="id-ID" w:eastAsia="id-ID"/>
        </w:rPr>
      </w:pPr>
      <w:r w:rsidRPr="00303B84">
        <w:rPr>
          <w:rFonts w:eastAsiaTheme="minorEastAsia"/>
          <w:color w:val="000000"/>
          <w:sz w:val="24"/>
          <w:szCs w:val="24"/>
          <w:lang w:val="id-ID" w:eastAsia="id-ID"/>
        </w:rPr>
        <w:t>Diharapkan mahasiswa dapat menambah informasi terkait diabetes melitus tipe II dan pengetahuan serta pengalaman terkait dengan pengerjaan asuhan keperawatan pada pasien diabetes melitus tipe II dengan menerapkan intervensi relaksasi otot progresif.</w:t>
      </w:r>
    </w:p>
    <w:p w14:paraId="506C5CA1" w14:textId="77777777" w:rsidR="007A634C" w:rsidRPr="00303B84" w:rsidRDefault="007A634C" w:rsidP="007A634C">
      <w:pPr>
        <w:widowControl/>
        <w:numPr>
          <w:ilvl w:val="0"/>
          <w:numId w:val="7"/>
        </w:numPr>
        <w:autoSpaceDE/>
        <w:autoSpaceDN/>
        <w:spacing w:line="480" w:lineRule="auto"/>
        <w:jc w:val="both"/>
        <w:rPr>
          <w:rFonts w:eastAsiaTheme="minorHAnsi"/>
          <w:b/>
          <w:sz w:val="24"/>
          <w:szCs w:val="24"/>
          <w:lang w:val="en-US" w:eastAsia="id-ID"/>
        </w:rPr>
      </w:pPr>
      <w:r w:rsidRPr="00303B84">
        <w:rPr>
          <w:rFonts w:eastAsiaTheme="minorEastAsia"/>
          <w:color w:val="000000"/>
          <w:sz w:val="24"/>
          <w:szCs w:val="24"/>
          <w:lang w:val="id-ID" w:eastAsia="id-ID"/>
        </w:rPr>
        <w:t xml:space="preserve">Bagi perawat </w:t>
      </w:r>
    </w:p>
    <w:p w14:paraId="682A7517" w14:textId="77777777" w:rsidR="007A634C" w:rsidRPr="00303B84" w:rsidRDefault="007A634C" w:rsidP="007A634C">
      <w:pPr>
        <w:widowControl/>
        <w:autoSpaceDE/>
        <w:autoSpaceDN/>
        <w:spacing w:line="480" w:lineRule="auto"/>
        <w:ind w:left="1080"/>
        <w:jc w:val="both"/>
        <w:rPr>
          <w:rFonts w:eastAsiaTheme="minorEastAsia"/>
          <w:color w:val="000000"/>
          <w:sz w:val="24"/>
          <w:szCs w:val="24"/>
          <w:lang w:val="id-ID" w:eastAsia="id-ID"/>
        </w:rPr>
      </w:pPr>
      <w:r w:rsidRPr="00303B84">
        <w:rPr>
          <w:rFonts w:eastAsiaTheme="minorEastAsia"/>
          <w:color w:val="000000"/>
          <w:sz w:val="24"/>
          <w:szCs w:val="24"/>
          <w:lang w:val="id-ID" w:eastAsia="id-ID"/>
        </w:rPr>
        <w:t xml:space="preserve">Dapat dijadikan sebagai tambahan informasi dan referensi dalam melakukan asuhan keperawatan pada pasien diabetes melitus tipe II  serta dapat menerapkan intervensi relaksasi otot progresif pada pasien diabetes melitus tipe II. </w:t>
      </w:r>
    </w:p>
    <w:p w14:paraId="3FDAD3B7" w14:textId="77777777" w:rsidR="007A634C" w:rsidRPr="00303B84" w:rsidRDefault="007A634C" w:rsidP="007A634C">
      <w:pPr>
        <w:widowControl/>
        <w:autoSpaceDE/>
        <w:autoSpaceDN/>
        <w:spacing w:line="480" w:lineRule="auto"/>
        <w:ind w:left="1080"/>
        <w:jc w:val="both"/>
        <w:rPr>
          <w:rFonts w:eastAsiaTheme="minorEastAsia"/>
          <w:color w:val="000000"/>
          <w:sz w:val="24"/>
          <w:szCs w:val="24"/>
          <w:lang w:val="id-ID" w:eastAsia="id-ID"/>
        </w:rPr>
      </w:pPr>
    </w:p>
    <w:p w14:paraId="48F8DD96" w14:textId="77777777" w:rsidR="007A634C" w:rsidRPr="00303B84" w:rsidRDefault="007A634C" w:rsidP="007A634C">
      <w:pPr>
        <w:widowControl/>
        <w:autoSpaceDE/>
        <w:autoSpaceDN/>
        <w:spacing w:line="480" w:lineRule="auto"/>
        <w:ind w:left="1080"/>
        <w:jc w:val="both"/>
        <w:rPr>
          <w:rFonts w:eastAsiaTheme="minorEastAsia"/>
          <w:color w:val="000000"/>
          <w:sz w:val="24"/>
          <w:szCs w:val="24"/>
          <w:lang w:val="id-ID" w:eastAsia="id-ID"/>
        </w:rPr>
      </w:pPr>
    </w:p>
    <w:p w14:paraId="0E598F9F" w14:textId="77777777" w:rsidR="007A634C" w:rsidRPr="00303B84" w:rsidRDefault="007A634C" w:rsidP="007A634C">
      <w:pPr>
        <w:widowControl/>
        <w:autoSpaceDE/>
        <w:autoSpaceDN/>
        <w:spacing w:line="480" w:lineRule="auto"/>
        <w:ind w:left="1080"/>
        <w:jc w:val="both"/>
        <w:rPr>
          <w:rFonts w:eastAsiaTheme="minorEastAsia"/>
          <w:color w:val="000000"/>
          <w:sz w:val="24"/>
          <w:szCs w:val="24"/>
          <w:lang w:val="id-ID" w:eastAsia="id-ID"/>
        </w:rPr>
      </w:pPr>
    </w:p>
    <w:p w14:paraId="1CE78F38" w14:textId="77777777" w:rsidR="007A634C" w:rsidRPr="00303B84" w:rsidRDefault="007A634C" w:rsidP="007A634C">
      <w:pPr>
        <w:widowControl/>
        <w:autoSpaceDE/>
        <w:autoSpaceDN/>
        <w:spacing w:line="480" w:lineRule="auto"/>
        <w:ind w:left="1080"/>
        <w:jc w:val="both"/>
        <w:rPr>
          <w:rFonts w:eastAsiaTheme="minorEastAsia"/>
          <w:color w:val="000000"/>
          <w:sz w:val="24"/>
          <w:szCs w:val="24"/>
          <w:lang w:val="id-ID" w:eastAsia="id-ID"/>
        </w:rPr>
      </w:pPr>
    </w:p>
    <w:p w14:paraId="7A6E239E" w14:textId="77777777" w:rsidR="007A634C" w:rsidRPr="00303B84" w:rsidRDefault="007A634C" w:rsidP="007A634C">
      <w:pPr>
        <w:widowControl/>
        <w:autoSpaceDE/>
        <w:autoSpaceDN/>
        <w:spacing w:line="480" w:lineRule="auto"/>
        <w:ind w:left="1080"/>
        <w:jc w:val="both"/>
        <w:rPr>
          <w:rFonts w:eastAsiaTheme="minorEastAsia"/>
          <w:color w:val="000000"/>
          <w:sz w:val="24"/>
          <w:szCs w:val="24"/>
          <w:lang w:val="id-ID" w:eastAsia="id-ID"/>
        </w:rPr>
      </w:pPr>
    </w:p>
    <w:p w14:paraId="6E596127" w14:textId="77777777" w:rsidR="007A634C" w:rsidRPr="00303B84" w:rsidRDefault="007A634C" w:rsidP="007A634C">
      <w:pPr>
        <w:widowControl/>
        <w:autoSpaceDE/>
        <w:autoSpaceDN/>
        <w:spacing w:line="480" w:lineRule="auto"/>
        <w:ind w:left="1080"/>
        <w:jc w:val="both"/>
        <w:rPr>
          <w:rFonts w:eastAsiaTheme="minorEastAsia"/>
          <w:color w:val="000000"/>
          <w:sz w:val="24"/>
          <w:szCs w:val="24"/>
          <w:lang w:val="id-ID" w:eastAsia="id-ID"/>
        </w:rPr>
      </w:pPr>
    </w:p>
    <w:p w14:paraId="75F0FFA3" w14:textId="77777777" w:rsidR="007A634C" w:rsidRPr="00303B84" w:rsidRDefault="007A634C" w:rsidP="007A634C">
      <w:pPr>
        <w:widowControl/>
        <w:autoSpaceDE/>
        <w:autoSpaceDN/>
        <w:spacing w:line="480" w:lineRule="auto"/>
        <w:ind w:left="1080"/>
        <w:jc w:val="both"/>
        <w:rPr>
          <w:rFonts w:eastAsiaTheme="minorEastAsia"/>
          <w:color w:val="000000"/>
          <w:sz w:val="24"/>
          <w:szCs w:val="24"/>
          <w:lang w:val="en-US" w:eastAsia="id-ID"/>
        </w:rPr>
      </w:pPr>
    </w:p>
    <w:p w14:paraId="398C14C4" w14:textId="77777777" w:rsidR="007A634C" w:rsidRPr="00303B84" w:rsidRDefault="007A634C" w:rsidP="007A634C">
      <w:pPr>
        <w:widowControl/>
        <w:autoSpaceDE/>
        <w:autoSpaceDN/>
        <w:spacing w:line="480" w:lineRule="auto"/>
        <w:jc w:val="both"/>
        <w:rPr>
          <w:rFonts w:eastAsiaTheme="minorEastAsia"/>
          <w:color w:val="000000"/>
          <w:sz w:val="24"/>
          <w:szCs w:val="24"/>
          <w:lang w:val="id-ID" w:eastAsia="id-ID"/>
        </w:rPr>
      </w:pPr>
    </w:p>
    <w:p w14:paraId="4E05631E" w14:textId="77777777" w:rsidR="007A634C" w:rsidRPr="00303B84" w:rsidRDefault="007A634C" w:rsidP="007A634C">
      <w:pPr>
        <w:widowControl/>
        <w:autoSpaceDE/>
        <w:autoSpaceDN/>
        <w:spacing w:after="200" w:line="480" w:lineRule="auto"/>
        <w:ind w:firstLine="720"/>
        <w:jc w:val="center"/>
        <w:rPr>
          <w:rFonts w:eastAsiaTheme="minorHAnsi"/>
          <w:b/>
          <w:sz w:val="24"/>
          <w:szCs w:val="24"/>
          <w:lang w:val="en-US" w:eastAsia="id-ID"/>
        </w:rPr>
      </w:pPr>
      <w:r w:rsidRPr="00303B84">
        <w:rPr>
          <w:rFonts w:eastAsiaTheme="minorHAnsi"/>
          <w:b/>
          <w:sz w:val="24"/>
          <w:szCs w:val="24"/>
          <w:lang w:val="en-US" w:eastAsia="id-ID"/>
        </w:rPr>
        <w:lastRenderedPageBreak/>
        <w:t xml:space="preserve">BAB II </w:t>
      </w:r>
    </w:p>
    <w:p w14:paraId="3FB84D6A" w14:textId="77777777" w:rsidR="007A634C" w:rsidRPr="00303B84" w:rsidRDefault="007A634C" w:rsidP="007A634C">
      <w:pPr>
        <w:widowControl/>
        <w:autoSpaceDE/>
        <w:autoSpaceDN/>
        <w:spacing w:after="200" w:line="480" w:lineRule="auto"/>
        <w:ind w:firstLine="720"/>
        <w:jc w:val="center"/>
        <w:rPr>
          <w:rFonts w:eastAsiaTheme="minorHAnsi"/>
          <w:b/>
          <w:sz w:val="24"/>
          <w:szCs w:val="24"/>
          <w:lang w:val="id-ID" w:eastAsia="id-ID"/>
        </w:rPr>
      </w:pPr>
      <w:r w:rsidRPr="00303B84">
        <w:rPr>
          <w:rFonts w:eastAsiaTheme="minorHAnsi"/>
          <w:b/>
          <w:sz w:val="24"/>
          <w:szCs w:val="24"/>
          <w:lang w:val="id-ID" w:eastAsia="id-ID"/>
        </w:rPr>
        <w:t>TINJAUAN PUSTAKA</w:t>
      </w:r>
    </w:p>
    <w:p w14:paraId="1C7EBB58" w14:textId="77777777" w:rsidR="007A634C" w:rsidRPr="00303B84" w:rsidRDefault="007A634C" w:rsidP="007A634C">
      <w:pPr>
        <w:widowControl/>
        <w:numPr>
          <w:ilvl w:val="1"/>
          <w:numId w:val="5"/>
        </w:numPr>
        <w:autoSpaceDE/>
        <w:autoSpaceDN/>
        <w:spacing w:after="200" w:line="480" w:lineRule="auto"/>
        <w:contextualSpacing/>
        <w:jc w:val="both"/>
        <w:rPr>
          <w:rFonts w:eastAsiaTheme="minorHAnsi"/>
          <w:b/>
          <w:sz w:val="24"/>
          <w:szCs w:val="24"/>
          <w:lang w:val="en-US" w:eastAsia="id-ID"/>
        </w:rPr>
      </w:pPr>
      <w:r w:rsidRPr="00303B84">
        <w:rPr>
          <w:rFonts w:eastAsiaTheme="minorHAnsi"/>
          <w:b/>
          <w:sz w:val="24"/>
          <w:szCs w:val="24"/>
          <w:lang w:val="id-ID" w:eastAsia="id-ID"/>
        </w:rPr>
        <w:t>Konsep Teori</w:t>
      </w:r>
    </w:p>
    <w:p w14:paraId="44E5DEA8" w14:textId="77777777" w:rsidR="007A634C" w:rsidRPr="00303B84" w:rsidRDefault="007A634C" w:rsidP="007A634C">
      <w:pPr>
        <w:widowControl/>
        <w:numPr>
          <w:ilvl w:val="2"/>
          <w:numId w:val="5"/>
        </w:numPr>
        <w:autoSpaceDE/>
        <w:autoSpaceDN/>
        <w:spacing w:after="200" w:line="480" w:lineRule="auto"/>
        <w:contextualSpacing/>
        <w:jc w:val="both"/>
        <w:rPr>
          <w:rFonts w:eastAsiaTheme="minorHAnsi"/>
          <w:b/>
          <w:sz w:val="24"/>
          <w:szCs w:val="24"/>
          <w:lang w:val="id-ID" w:eastAsia="id-ID"/>
        </w:rPr>
      </w:pPr>
      <w:r w:rsidRPr="00303B84">
        <w:rPr>
          <w:rFonts w:eastAsiaTheme="minorHAnsi"/>
          <w:b/>
          <w:sz w:val="24"/>
          <w:szCs w:val="24"/>
          <w:lang w:val="id-ID" w:eastAsia="id-ID"/>
        </w:rPr>
        <w:t xml:space="preserve">Penyakit Diabetes Melitus </w:t>
      </w:r>
    </w:p>
    <w:p w14:paraId="419BBC02" w14:textId="77777777" w:rsidR="007A634C" w:rsidRPr="00303B84" w:rsidRDefault="007A634C" w:rsidP="007A634C">
      <w:pPr>
        <w:widowControl/>
        <w:numPr>
          <w:ilvl w:val="0"/>
          <w:numId w:val="35"/>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t>Definisi</w:t>
      </w:r>
    </w:p>
    <w:p w14:paraId="0E885E90" w14:textId="77777777" w:rsidR="007A634C" w:rsidRPr="00303B84" w:rsidRDefault="007A634C" w:rsidP="007A634C">
      <w:pPr>
        <w:widowControl/>
        <w:autoSpaceDE/>
        <w:autoSpaceDN/>
        <w:spacing w:after="200" w:line="480" w:lineRule="auto"/>
        <w:ind w:left="1440" w:firstLine="720"/>
        <w:jc w:val="both"/>
        <w:rPr>
          <w:rFonts w:eastAsiaTheme="minorEastAsia"/>
          <w:color w:val="000000"/>
          <w:sz w:val="24"/>
          <w:szCs w:val="24"/>
          <w:lang w:val="id-ID" w:eastAsia="id-ID"/>
        </w:rPr>
      </w:pPr>
      <w:r w:rsidRPr="00303B84">
        <w:rPr>
          <w:rFonts w:eastAsiaTheme="minorEastAsia"/>
          <w:color w:val="000000"/>
          <w:sz w:val="24"/>
          <w:szCs w:val="24"/>
          <w:lang w:val="id-ID" w:eastAsia="id-ID"/>
        </w:rPr>
        <w:t>Diabetes melitus disebut sebagai non communicable disease merupakan penyakit tidak menular yang sering diderita oleh masyarakat pada saat ini (Sagita dkk, 2021). Diabetes melitus merupakan suatu kelompok penyakit gangguan metabolik dengan karakteristik hiperglikemia atau kadar glukosa daraha yang tingi yang dapat terjadi karena kelainan sekresi insulin, kerja insulin atau kedua- duanya. Hiperglikemia kronik pada Diabetes berhubungan dengan kerusakan jangka panjang, disfungsi dan kegagalan beberapa organ tubuh, terutama mata, ginjal, syaraf, jantung dan pembuluh darah (Marzel 2021). Diabetes Melitus tipe I paling banyak menyerang pada usia anak-anak hingga remaja. Pada usia lebih dari 30 tahun biasanya penderita Diabetes Melitus lebih mengarah pada diabetes tipe 2 (Faida dkk, 2020).</w:t>
      </w:r>
    </w:p>
    <w:p w14:paraId="20A078E1" w14:textId="77777777" w:rsidR="007A634C" w:rsidRPr="00303B84" w:rsidRDefault="007A634C" w:rsidP="007A634C">
      <w:pPr>
        <w:widowControl/>
        <w:autoSpaceDE/>
        <w:autoSpaceDN/>
        <w:spacing w:after="120" w:line="480" w:lineRule="auto"/>
        <w:ind w:left="1440" w:firstLine="540"/>
        <w:jc w:val="both"/>
        <w:rPr>
          <w:rFonts w:eastAsiaTheme="minorEastAsia"/>
          <w:color w:val="000000"/>
          <w:sz w:val="24"/>
          <w:szCs w:val="24"/>
          <w:lang w:val="id-ID" w:eastAsia="id-ID"/>
        </w:rPr>
      </w:pPr>
      <w:r w:rsidRPr="00303B84">
        <w:rPr>
          <w:rFonts w:eastAsiaTheme="minorEastAsia"/>
          <w:color w:val="000000"/>
          <w:sz w:val="24"/>
          <w:szCs w:val="24"/>
          <w:lang w:val="id-ID" w:eastAsia="id-ID"/>
        </w:rPr>
        <w:t xml:space="preserve">Menurut Pangestika,dkk (2022) DM tipe 2 adalah jenis DM yang paling umum, terhitung sekitar 90% dari semua kasus DM. Diabetes melitus tipe 2 merupakan penyakit ditandai dengan adanya hiperglikemia akibat sekresi insulin yang tidak memadai. Insulin adalah hormon penting yang diproduksi di pankreas kelenjar tubuh, yang merupakan transports glukosa dari aliran darah ke dalam sel-sel tubuh di mana glukosa diubah menjadi energi. Kurangnya insulin atau ketidakmampuan sel untuk merespons insulin menyebabkan kadar glukosa darah tinggi, atau hiperglikemia, yang merupakan ciri khas </w:t>
      </w:r>
      <w:r w:rsidRPr="00303B84">
        <w:rPr>
          <w:rFonts w:eastAsiaTheme="minorEastAsia"/>
          <w:color w:val="000000"/>
          <w:sz w:val="24"/>
          <w:szCs w:val="24"/>
          <w:lang w:val="id-ID" w:eastAsia="id-ID"/>
        </w:rPr>
        <w:lastRenderedPageBreak/>
        <w:t>DM. Diabetes tipe 2 biasanya disebabkan oleh kombinasi faktor genetik yang berhubungan dengan gangguan sekresi insulin, resistensi insulin dan faktor lingkungan seperti obesitas, makan berlebihan, kurang makan, olahraga dan stres, serta penuaan. </w:t>
      </w:r>
    </w:p>
    <w:p w14:paraId="474A1CEA" w14:textId="77777777" w:rsidR="007A634C" w:rsidRPr="00303B84" w:rsidRDefault="007A634C" w:rsidP="007A634C">
      <w:pPr>
        <w:widowControl/>
        <w:numPr>
          <w:ilvl w:val="0"/>
          <w:numId w:val="35"/>
        </w:numPr>
        <w:autoSpaceDE/>
        <w:autoSpaceDN/>
        <w:spacing w:after="200" w:line="480" w:lineRule="auto"/>
        <w:jc w:val="both"/>
        <w:rPr>
          <w:rFonts w:eastAsiaTheme="minorEastAsia"/>
          <w:color w:val="000000"/>
          <w:sz w:val="24"/>
          <w:szCs w:val="24"/>
          <w:lang w:val="id-ID" w:eastAsia="id-ID"/>
        </w:rPr>
      </w:pPr>
      <w:r w:rsidRPr="00303B84">
        <w:rPr>
          <w:rFonts w:eastAsiaTheme="minorEastAsia"/>
          <w:color w:val="000000"/>
          <w:sz w:val="24"/>
          <w:szCs w:val="24"/>
          <w:lang w:val="id-ID" w:eastAsia="id-ID"/>
        </w:rPr>
        <w:t>Klasifikasi</w:t>
      </w:r>
    </w:p>
    <w:p w14:paraId="01441A4C" w14:textId="77777777" w:rsidR="007A634C" w:rsidRPr="00303B84" w:rsidRDefault="007A634C" w:rsidP="007A634C">
      <w:pPr>
        <w:widowControl/>
        <w:autoSpaceDE/>
        <w:autoSpaceDN/>
        <w:spacing w:after="200" w:line="480" w:lineRule="auto"/>
        <w:ind w:left="1440"/>
        <w:jc w:val="both"/>
        <w:rPr>
          <w:rFonts w:eastAsiaTheme="minorEastAsia"/>
          <w:color w:val="000000"/>
          <w:sz w:val="24"/>
          <w:szCs w:val="24"/>
          <w:lang w:val="id-ID" w:eastAsia="id-ID"/>
        </w:rPr>
      </w:pPr>
      <w:r w:rsidRPr="00303B84">
        <w:rPr>
          <w:rFonts w:eastAsiaTheme="minorEastAsia"/>
          <w:color w:val="000000"/>
          <w:sz w:val="24"/>
          <w:szCs w:val="24"/>
          <w:lang w:val="id-ID" w:eastAsia="id-ID"/>
        </w:rPr>
        <w:t xml:space="preserve">Menurut kurniyawati, (2014) diabetes mellitus diklasifikasikan menjadi sebagai berikut: </w:t>
      </w:r>
    </w:p>
    <w:p w14:paraId="2CB18E8E" w14:textId="77777777" w:rsidR="007A634C" w:rsidRPr="00303B84" w:rsidRDefault="007A634C" w:rsidP="007A634C">
      <w:pPr>
        <w:widowControl/>
        <w:numPr>
          <w:ilvl w:val="0"/>
          <w:numId w:val="10"/>
        </w:numPr>
        <w:autoSpaceDE/>
        <w:autoSpaceDN/>
        <w:spacing w:after="200" w:line="480" w:lineRule="auto"/>
        <w:jc w:val="both"/>
        <w:rPr>
          <w:rFonts w:eastAsiaTheme="minorEastAsia"/>
          <w:color w:val="000000"/>
          <w:sz w:val="24"/>
          <w:szCs w:val="24"/>
          <w:lang w:val="id-ID" w:eastAsia="id-ID"/>
        </w:rPr>
      </w:pPr>
      <w:r w:rsidRPr="00303B84">
        <w:rPr>
          <w:rFonts w:eastAsiaTheme="minorEastAsia"/>
          <w:color w:val="000000"/>
          <w:sz w:val="24"/>
          <w:szCs w:val="24"/>
          <w:lang w:val="id-ID" w:eastAsia="id-ID"/>
        </w:rPr>
        <w:t>Diabetes mellitus tipe 1: Terjadi destruksi sel β pankreas, umumnya menjurus ke defisiensi insulin absolute akibat proses imunologik maupun idiopatik.</w:t>
      </w:r>
    </w:p>
    <w:p w14:paraId="32B6B93A" w14:textId="77777777" w:rsidR="007A634C" w:rsidRPr="00303B84" w:rsidRDefault="007A634C" w:rsidP="007A634C">
      <w:pPr>
        <w:widowControl/>
        <w:numPr>
          <w:ilvl w:val="0"/>
          <w:numId w:val="10"/>
        </w:numPr>
        <w:autoSpaceDE/>
        <w:autoSpaceDN/>
        <w:spacing w:after="200" w:line="480" w:lineRule="auto"/>
        <w:jc w:val="both"/>
        <w:rPr>
          <w:rFonts w:eastAsiaTheme="minorEastAsia"/>
          <w:color w:val="000000"/>
          <w:sz w:val="24"/>
          <w:szCs w:val="24"/>
          <w:lang w:val="id-ID" w:eastAsia="id-ID"/>
        </w:rPr>
      </w:pPr>
      <w:r w:rsidRPr="00303B84">
        <w:rPr>
          <w:rFonts w:eastAsiaTheme="minorEastAsia"/>
          <w:color w:val="000000"/>
          <w:sz w:val="24"/>
          <w:szCs w:val="24"/>
          <w:lang w:val="id-ID" w:eastAsia="id-ID"/>
        </w:rPr>
        <w:t xml:space="preserve"> Diabetes mellitus tipe 2 Penyebab spesifik dari tipe diabetes ini masih belum diketahui, terjadi gangguan kerja insulin dan sekresi insulin, bisa predominan gangguan sekresi insulin ataupun predominan resistensi insulin.</w:t>
      </w:r>
    </w:p>
    <w:p w14:paraId="26ECAAAB" w14:textId="77777777" w:rsidR="007A634C" w:rsidRPr="00303B84" w:rsidRDefault="007A634C" w:rsidP="007A634C">
      <w:pPr>
        <w:widowControl/>
        <w:numPr>
          <w:ilvl w:val="0"/>
          <w:numId w:val="10"/>
        </w:numPr>
        <w:autoSpaceDE/>
        <w:autoSpaceDN/>
        <w:spacing w:after="200" w:line="480" w:lineRule="auto"/>
        <w:jc w:val="both"/>
        <w:rPr>
          <w:rFonts w:eastAsiaTheme="minorEastAsia"/>
          <w:color w:val="000000"/>
          <w:sz w:val="24"/>
          <w:szCs w:val="24"/>
          <w:lang w:val="id-ID" w:eastAsia="id-ID"/>
        </w:rPr>
      </w:pPr>
      <w:r w:rsidRPr="00303B84">
        <w:rPr>
          <w:rFonts w:eastAsiaTheme="minorEastAsia"/>
          <w:color w:val="000000"/>
          <w:sz w:val="24"/>
          <w:szCs w:val="24"/>
          <w:lang w:val="id-ID" w:eastAsia="id-ID"/>
        </w:rPr>
        <w:t>Diabetes mellitus tipe lain Diabetes mellitus tipe lainnya disebabkan oleh berbagai macam penyebab lainnya seperti defek genetik fungsi sel beta, defek genetik pada kerja insulin, penyakit eksokrin pankreas, endokrinopati, karena obat atau zat kimia, infeksi, sebab imunologi yang jarang, dan sindrom genetik lain yang berkaitan dengan DM.</w:t>
      </w:r>
    </w:p>
    <w:p w14:paraId="605C33FB" w14:textId="77777777" w:rsidR="007A634C" w:rsidRPr="00353687" w:rsidRDefault="007A634C" w:rsidP="007A634C">
      <w:pPr>
        <w:widowControl/>
        <w:numPr>
          <w:ilvl w:val="0"/>
          <w:numId w:val="10"/>
        </w:numPr>
        <w:autoSpaceDE/>
        <w:autoSpaceDN/>
        <w:spacing w:after="200" w:line="480" w:lineRule="auto"/>
        <w:jc w:val="both"/>
        <w:rPr>
          <w:rFonts w:eastAsiaTheme="minorEastAsia"/>
          <w:color w:val="000000"/>
          <w:sz w:val="24"/>
          <w:szCs w:val="24"/>
          <w:lang w:val="id-ID" w:eastAsia="id-ID"/>
        </w:rPr>
      </w:pPr>
      <w:r w:rsidRPr="00303B84">
        <w:rPr>
          <w:rFonts w:eastAsiaTheme="minorEastAsia"/>
          <w:color w:val="000000"/>
          <w:sz w:val="24"/>
          <w:szCs w:val="24"/>
          <w:lang w:val="id-ID" w:eastAsia="id-ID"/>
        </w:rPr>
        <w:t>Diabetes mellitus gestational Diabetes mellitus gestational yaitu diabetes yang terjadi pada kehamilan, diduga disebabkan oleh karena resistensi insulin akibat hormon-hormon seperti prolaktin, progesteron, estradiol, dan hormon plasenta</w:t>
      </w:r>
    </w:p>
    <w:p w14:paraId="4C42FBD0" w14:textId="77777777" w:rsidR="007A634C" w:rsidRPr="00303B84" w:rsidRDefault="007A634C" w:rsidP="007A634C">
      <w:pPr>
        <w:widowControl/>
        <w:numPr>
          <w:ilvl w:val="0"/>
          <w:numId w:val="35"/>
        </w:numPr>
        <w:autoSpaceDE/>
        <w:autoSpaceDN/>
        <w:spacing w:after="200" w:line="480" w:lineRule="auto"/>
        <w:jc w:val="both"/>
        <w:rPr>
          <w:rFonts w:eastAsiaTheme="minorEastAsia"/>
          <w:color w:val="000000"/>
          <w:sz w:val="24"/>
          <w:szCs w:val="24"/>
          <w:lang w:val="id-ID" w:eastAsia="id-ID"/>
        </w:rPr>
      </w:pPr>
      <w:r w:rsidRPr="00303B84">
        <w:rPr>
          <w:rFonts w:eastAsiaTheme="minorEastAsia"/>
          <w:color w:val="000000"/>
          <w:sz w:val="24"/>
          <w:szCs w:val="24"/>
          <w:lang w:val="id-ID" w:eastAsia="id-ID"/>
        </w:rPr>
        <w:lastRenderedPageBreak/>
        <w:t>Etiologi</w:t>
      </w:r>
    </w:p>
    <w:p w14:paraId="40C331B4" w14:textId="77777777" w:rsidR="007A634C" w:rsidRPr="00303B84" w:rsidRDefault="007A634C" w:rsidP="007A634C">
      <w:pPr>
        <w:widowControl/>
        <w:autoSpaceDE/>
        <w:autoSpaceDN/>
        <w:spacing w:after="120" w:line="480" w:lineRule="auto"/>
        <w:ind w:left="1440" w:firstLine="540"/>
        <w:jc w:val="both"/>
        <w:rPr>
          <w:rFonts w:eastAsiaTheme="minorEastAsia"/>
          <w:color w:val="000000"/>
          <w:sz w:val="24"/>
          <w:szCs w:val="24"/>
          <w:lang w:val="id-ID" w:eastAsia="id-ID"/>
        </w:rPr>
      </w:pPr>
      <w:r w:rsidRPr="00303B84">
        <w:rPr>
          <w:rFonts w:eastAsiaTheme="minorEastAsia"/>
          <w:color w:val="000000"/>
          <w:sz w:val="24"/>
          <w:szCs w:val="24"/>
          <w:lang w:val="id-ID" w:eastAsia="id-ID"/>
        </w:rPr>
        <w:t>Diabetes sering disebabkan oleh faktor genetik dan perilaku atau gaya hidup seseorang. Selain itu faktor lingkungan sosial dan pemanfaatan pelayanan kesehatan juga menimbulkan penyakit diabetes dan komplikasinya (Lestari dkk, 2021). Faktor risiko DM Tipe II dibedakan menjadi dua, yang pertama adalah faktor risiko yang tidak dapat berubah misalnya jenis kelamin, umur ≥45 tahun, dan faktor genetik. Kedua adalah faktor risiko yang dapat diubah misalnya kebiasaan merokok, aktivitas fisik, konsumsi alkohol, faktor stress, serta konsumsi kopi dan kafein yang berlebihan. Selain itu faktor gaya hidup tidak sehat yang menjadi pemicu DM tipe II antara lain jumlah asupan energi yang berlebih, kebiasaan mengonsumsi jenis makanan dengan kepadatan energi yang tinggi (tinggi lemak dan gula, kurang serat), jadwal makan tidak teratur, tidak sarapan, kebiasaan mengemil, teknik pengolahan makanan yang salah (banyak menggunakan minyak, gula, dan santan kental), serta kurangnya aktivitas fisik yang diakibatkan kemajuan teknologi dan tersedianya berbagai fasilitas yang memberikan berbagai kemudahan bagi sebagian besar masyarakat (Pangestika dkk, 2022). Penyakit ini terus berkembang seiring dengan peningkatan resiko terjadinya diabetes seperti gaya hidup yang kurang aktif, pola makan yang tidak sehat  obesitas, konsumsi alkohol, genetik dan merokok( Meilan dkk, 2020).</w:t>
      </w:r>
    </w:p>
    <w:p w14:paraId="1B56A9C0" w14:textId="77777777" w:rsidR="007A634C" w:rsidRPr="00303B84" w:rsidRDefault="007A634C" w:rsidP="007A634C">
      <w:pPr>
        <w:widowControl/>
        <w:numPr>
          <w:ilvl w:val="0"/>
          <w:numId w:val="35"/>
        </w:numPr>
        <w:autoSpaceDE/>
        <w:autoSpaceDN/>
        <w:spacing w:after="200" w:line="480" w:lineRule="auto"/>
        <w:jc w:val="both"/>
        <w:rPr>
          <w:rFonts w:eastAsiaTheme="minorEastAsia"/>
          <w:color w:val="000000"/>
          <w:sz w:val="24"/>
          <w:szCs w:val="24"/>
          <w:lang w:val="id-ID" w:eastAsia="id-ID"/>
        </w:rPr>
      </w:pPr>
      <w:r w:rsidRPr="00303B84">
        <w:rPr>
          <w:rFonts w:eastAsiaTheme="minorEastAsia"/>
          <w:color w:val="000000"/>
          <w:sz w:val="24"/>
          <w:szCs w:val="24"/>
          <w:lang w:val="id-ID" w:eastAsia="id-ID"/>
        </w:rPr>
        <w:t xml:space="preserve">Patofisiologi </w:t>
      </w:r>
    </w:p>
    <w:p w14:paraId="66BAD8AE" w14:textId="77777777" w:rsidR="007A634C" w:rsidRPr="00303B84" w:rsidRDefault="007A634C" w:rsidP="007A634C">
      <w:pPr>
        <w:widowControl/>
        <w:autoSpaceDE/>
        <w:autoSpaceDN/>
        <w:spacing w:after="200" w:line="480" w:lineRule="auto"/>
        <w:ind w:left="1440" w:firstLine="720"/>
        <w:jc w:val="both"/>
        <w:rPr>
          <w:rFonts w:eastAsiaTheme="minorEastAsia"/>
          <w:color w:val="000000"/>
          <w:sz w:val="24"/>
          <w:szCs w:val="24"/>
          <w:lang w:val="id-ID" w:eastAsia="id-ID"/>
        </w:rPr>
      </w:pPr>
      <w:r w:rsidRPr="00303B84">
        <w:rPr>
          <w:rFonts w:eastAsiaTheme="minorEastAsia"/>
          <w:color w:val="000000"/>
          <w:sz w:val="24"/>
          <w:szCs w:val="24"/>
          <w:lang w:val="id-ID" w:eastAsia="id-ID"/>
        </w:rPr>
        <w:t xml:space="preserve">Menurut Sagita, dkk (2021) diabetes melitus terbagi menjadi dua yakni diabetes melitus tipe I dan diabetes melitus tipe II. Keduanya merupakan </w:t>
      </w:r>
      <w:r w:rsidRPr="00303B84">
        <w:rPr>
          <w:rFonts w:eastAsiaTheme="minorEastAsia"/>
          <w:color w:val="000000"/>
          <w:sz w:val="24"/>
          <w:szCs w:val="24"/>
          <w:lang w:val="id-ID" w:eastAsia="id-ID"/>
        </w:rPr>
        <w:lastRenderedPageBreak/>
        <w:t xml:space="preserve">keadaan dengan kadar gula darah yang tinggi dalam darah. Akan tetapi, patofisiologi antar keduanya berbeda: </w:t>
      </w:r>
    </w:p>
    <w:p w14:paraId="29177250" w14:textId="77777777" w:rsidR="007A634C" w:rsidRPr="00303B84" w:rsidRDefault="007A634C" w:rsidP="007A634C">
      <w:pPr>
        <w:widowControl/>
        <w:numPr>
          <w:ilvl w:val="0"/>
          <w:numId w:val="8"/>
        </w:numPr>
        <w:autoSpaceDE/>
        <w:autoSpaceDN/>
        <w:spacing w:after="200" w:line="480" w:lineRule="auto"/>
        <w:jc w:val="both"/>
        <w:rPr>
          <w:rFonts w:eastAsiaTheme="minorEastAsia"/>
          <w:color w:val="000000"/>
          <w:sz w:val="24"/>
          <w:szCs w:val="24"/>
          <w:lang w:val="id-ID" w:eastAsia="id-ID"/>
        </w:rPr>
      </w:pPr>
      <w:r w:rsidRPr="00303B84">
        <w:rPr>
          <w:rFonts w:eastAsiaTheme="minorEastAsia"/>
          <w:color w:val="000000"/>
          <w:sz w:val="24"/>
          <w:szCs w:val="24"/>
          <w:lang w:val="id-ID" w:eastAsia="id-ID"/>
        </w:rPr>
        <w:t>Diabetes melitus tipe 1 terjadi akibat kerusakan dari sel β pankreas itu sendiri sehingga produksi insulin oleh sel β pankreas terganggu. Hal tersebut dapat terjadi akibat adanya reaksi autoimun pada tubuh akibat dari peradangan yang terjadi pasa sel β pankreas. Hal ini menimbulkan antibodi terhadap sel β pancreas yang disebut Islet Cell Antibody atau disingkat ICA. Reaksi antigen (sel β ) dengan antibodi ICA menyebabkan rusaknya atau hancurnya sel β pankreas.</w:t>
      </w:r>
    </w:p>
    <w:p w14:paraId="03893E82" w14:textId="77777777" w:rsidR="007A634C" w:rsidRPr="00303B84" w:rsidRDefault="007A634C" w:rsidP="007A634C">
      <w:pPr>
        <w:widowControl/>
        <w:numPr>
          <w:ilvl w:val="0"/>
          <w:numId w:val="8"/>
        </w:numPr>
        <w:autoSpaceDE/>
        <w:autoSpaceDN/>
        <w:spacing w:after="200" w:line="480" w:lineRule="auto"/>
        <w:jc w:val="both"/>
        <w:rPr>
          <w:rFonts w:eastAsiaTheme="minorEastAsia"/>
          <w:color w:val="000000"/>
          <w:sz w:val="24"/>
          <w:szCs w:val="24"/>
          <w:lang w:val="id-ID" w:eastAsia="id-ID"/>
        </w:rPr>
      </w:pPr>
      <w:r w:rsidRPr="00303B84">
        <w:rPr>
          <w:rFonts w:eastAsiaTheme="minorEastAsia"/>
          <w:color w:val="000000"/>
          <w:sz w:val="24"/>
          <w:szCs w:val="24"/>
          <w:lang w:val="id-ID" w:eastAsia="id-ID"/>
        </w:rPr>
        <w:t>Pada diabetes tipe II, terjadi akibat adanya kerusakan atau gangguan reseptor dari insulin sehingga fungsi insulin menjadi terganggu. Pada dasarnya, hormon insulin yang dihasilkan oleh sel β pankreas berjumlah normal atau meningkat dalam tubuh, namun akibat reseptor insulin resisten atau terganggu pada permukaan sel menyebabkan glukosa yang seharusnya masuk kedalam sel menjadi lebih sedikit. Glukosa-glukosa yang seharusnya dapat masuk kedalam sel tersebut tetap tertinggal didalam pembuluh darah, akibatnya kadar gula dalam darah meningkat.</w:t>
      </w:r>
    </w:p>
    <w:p w14:paraId="432FB3BA" w14:textId="77777777" w:rsidR="007A634C" w:rsidRPr="00303B84" w:rsidRDefault="007A634C" w:rsidP="007A634C">
      <w:pPr>
        <w:widowControl/>
        <w:numPr>
          <w:ilvl w:val="0"/>
          <w:numId w:val="35"/>
        </w:numPr>
        <w:autoSpaceDE/>
        <w:autoSpaceDN/>
        <w:spacing w:after="200" w:line="480" w:lineRule="auto"/>
        <w:jc w:val="both"/>
        <w:rPr>
          <w:rFonts w:eastAsiaTheme="minorEastAsia"/>
          <w:color w:val="000000"/>
          <w:sz w:val="24"/>
          <w:szCs w:val="24"/>
          <w:lang w:val="id-ID" w:eastAsia="id-ID"/>
        </w:rPr>
      </w:pPr>
      <w:r w:rsidRPr="00303B84">
        <w:rPr>
          <w:rFonts w:eastAsiaTheme="minorEastAsia"/>
          <w:color w:val="000000"/>
          <w:sz w:val="24"/>
          <w:szCs w:val="24"/>
          <w:lang w:val="id-ID" w:eastAsia="id-ID"/>
        </w:rPr>
        <w:t>Manifestasi Klinis</w:t>
      </w:r>
    </w:p>
    <w:p w14:paraId="180ED0BF" w14:textId="77777777" w:rsidR="007A634C" w:rsidRPr="00303B84" w:rsidRDefault="007A634C" w:rsidP="007A634C">
      <w:pPr>
        <w:widowControl/>
        <w:autoSpaceDE/>
        <w:autoSpaceDN/>
        <w:spacing w:line="480" w:lineRule="auto"/>
        <w:ind w:left="1440" w:firstLine="720"/>
        <w:jc w:val="both"/>
        <w:rPr>
          <w:rFonts w:eastAsiaTheme="minorEastAsia"/>
          <w:color w:val="000000"/>
          <w:sz w:val="24"/>
          <w:szCs w:val="24"/>
          <w:lang w:val="id-ID" w:eastAsia="id-ID"/>
        </w:rPr>
      </w:pPr>
      <w:r w:rsidRPr="00303B84">
        <w:rPr>
          <w:rFonts w:eastAsiaTheme="minorEastAsia"/>
          <w:color w:val="000000"/>
          <w:sz w:val="24"/>
          <w:szCs w:val="24"/>
          <w:lang w:val="id-ID" w:eastAsia="id-ID"/>
        </w:rPr>
        <w:t>Menurut Rahmasari, dkk (2019) penurunan berat badan dapat menjadi gambaran awal pada pasien DM khususnya DM tipe 2, namun penurunan berat badan tersebut tidak signifikan dan tidak terlalu diperhatikan. Sebagian besar penderita DM tipe 2 yang baru terdiagnosis memiliki berat badan yang berlebih. Gejala lain yang biasa muncul pada pasien DM yaitu:</w:t>
      </w:r>
    </w:p>
    <w:p w14:paraId="0B6AF1A0" w14:textId="77777777" w:rsidR="007A634C" w:rsidRPr="00303B84" w:rsidRDefault="007A634C" w:rsidP="007A634C">
      <w:pPr>
        <w:widowControl/>
        <w:numPr>
          <w:ilvl w:val="0"/>
          <w:numId w:val="9"/>
        </w:numPr>
        <w:autoSpaceDE/>
        <w:autoSpaceDN/>
        <w:spacing w:line="480" w:lineRule="auto"/>
        <w:jc w:val="both"/>
        <w:rPr>
          <w:rFonts w:eastAsiaTheme="minorEastAsia"/>
          <w:color w:val="000000"/>
          <w:sz w:val="24"/>
          <w:szCs w:val="24"/>
          <w:lang w:val="id-ID" w:eastAsia="id-ID"/>
        </w:rPr>
      </w:pPr>
      <w:r w:rsidRPr="00303B84">
        <w:rPr>
          <w:rFonts w:eastAsiaTheme="minorEastAsia"/>
          <w:color w:val="000000"/>
          <w:sz w:val="24"/>
          <w:szCs w:val="24"/>
          <w:lang w:val="id-ID" w:eastAsia="id-ID"/>
        </w:rPr>
        <w:lastRenderedPageBreak/>
        <w:t>Polyuria, (peningkatan pengeluaran urine) terjadi apabila peningkatan glukosa melebihi nilai ambang ginjal untuk reabsorpsi glukosa, maka akan terjadi glukossuria. Hal ini menyebabkan diuresis osmotic yang secara klinis bermanifestasi sebagai poliuria. </w:t>
      </w:r>
    </w:p>
    <w:p w14:paraId="20C4507B" w14:textId="77777777" w:rsidR="007A634C" w:rsidRPr="00303B84" w:rsidRDefault="007A634C" w:rsidP="007A634C">
      <w:pPr>
        <w:widowControl/>
        <w:numPr>
          <w:ilvl w:val="0"/>
          <w:numId w:val="9"/>
        </w:numPr>
        <w:autoSpaceDE/>
        <w:autoSpaceDN/>
        <w:spacing w:line="480" w:lineRule="auto"/>
        <w:jc w:val="both"/>
        <w:rPr>
          <w:rFonts w:eastAsiaTheme="minorEastAsia"/>
          <w:color w:val="000000"/>
          <w:sz w:val="24"/>
          <w:szCs w:val="24"/>
          <w:lang w:val="id-ID" w:eastAsia="id-ID"/>
        </w:rPr>
      </w:pPr>
      <w:r w:rsidRPr="00303B84">
        <w:rPr>
          <w:rFonts w:eastAsiaTheme="minorEastAsia"/>
          <w:color w:val="000000"/>
          <w:sz w:val="24"/>
          <w:szCs w:val="24"/>
          <w:lang w:val="id-ID" w:eastAsia="id-ID"/>
        </w:rPr>
        <w:t>Polydipsia (peningkatan rasa haus) terjadi karena tingginya kadar glukosa darah yang menyebabkan dehidrasi berat pada sel di seluruh tubuh. Hal ini terjadi karena glukosa tidak dapat dengan mudah berdifusi melewati pori-pori membran sel. Rasa lelah dan kelemahan otot akibat katabolisme protein di otot dan ketidakmampuan sebagian besar sel untuk menggunakan glukosa sebagai energi. Aliran darah yang buruk pada pasien diabetes kronis juga berperan menyebabkan kelelahan. </w:t>
      </w:r>
    </w:p>
    <w:p w14:paraId="265051DB" w14:textId="77777777" w:rsidR="007A634C" w:rsidRPr="00303B84" w:rsidRDefault="007A634C" w:rsidP="007A634C">
      <w:pPr>
        <w:widowControl/>
        <w:numPr>
          <w:ilvl w:val="0"/>
          <w:numId w:val="9"/>
        </w:numPr>
        <w:autoSpaceDE/>
        <w:autoSpaceDN/>
        <w:spacing w:line="480" w:lineRule="auto"/>
        <w:jc w:val="both"/>
        <w:rPr>
          <w:rFonts w:eastAsiaTheme="minorEastAsia"/>
          <w:color w:val="000000"/>
          <w:sz w:val="24"/>
          <w:szCs w:val="24"/>
          <w:lang w:val="id-ID" w:eastAsia="id-ID"/>
        </w:rPr>
      </w:pPr>
      <w:r w:rsidRPr="00303B84">
        <w:rPr>
          <w:rFonts w:eastAsiaTheme="minorEastAsia"/>
          <w:color w:val="000000"/>
          <w:sz w:val="24"/>
          <w:szCs w:val="24"/>
          <w:lang w:val="id-ID" w:eastAsia="id-ID"/>
        </w:rPr>
        <w:t>Polyfagia (peningkatan rasa lapar) terjadi karena penurunan aktivitas kenyang di hipotalamus. Glukosa sebagai hasil metabolisme karbohidrat tidak dapat masuk ke dalam sel, sehingga menyebabkan terjadinya kelaparan sel.</w:t>
      </w:r>
    </w:p>
    <w:p w14:paraId="726109DC" w14:textId="77777777" w:rsidR="007A634C" w:rsidRPr="00303B84" w:rsidRDefault="007A634C" w:rsidP="007A634C">
      <w:pPr>
        <w:widowControl/>
        <w:numPr>
          <w:ilvl w:val="0"/>
          <w:numId w:val="9"/>
        </w:numPr>
        <w:autoSpaceDE/>
        <w:autoSpaceDN/>
        <w:spacing w:line="480" w:lineRule="auto"/>
        <w:jc w:val="both"/>
        <w:rPr>
          <w:rFonts w:eastAsiaTheme="minorEastAsia"/>
          <w:color w:val="000000"/>
          <w:sz w:val="24"/>
          <w:szCs w:val="24"/>
          <w:lang w:val="id-ID" w:eastAsia="id-ID"/>
        </w:rPr>
      </w:pPr>
      <w:r w:rsidRPr="00303B84">
        <w:rPr>
          <w:rFonts w:eastAsiaTheme="minorEastAsia"/>
          <w:color w:val="000000"/>
          <w:sz w:val="24"/>
          <w:szCs w:val="24"/>
          <w:lang w:val="id-ID" w:eastAsia="id-ID"/>
        </w:rPr>
        <w:t>Lemah</w:t>
      </w:r>
    </w:p>
    <w:p w14:paraId="0FC42BD2" w14:textId="77777777" w:rsidR="007A634C" w:rsidRPr="00303B84" w:rsidRDefault="007A634C" w:rsidP="007A634C">
      <w:pPr>
        <w:widowControl/>
        <w:numPr>
          <w:ilvl w:val="0"/>
          <w:numId w:val="9"/>
        </w:numPr>
        <w:autoSpaceDE/>
        <w:autoSpaceDN/>
        <w:spacing w:line="480" w:lineRule="auto"/>
        <w:jc w:val="both"/>
        <w:rPr>
          <w:rFonts w:eastAsiaTheme="minorEastAsia"/>
          <w:color w:val="000000"/>
          <w:sz w:val="24"/>
          <w:szCs w:val="24"/>
          <w:lang w:val="id-ID" w:eastAsia="id-ID"/>
        </w:rPr>
      </w:pPr>
      <w:r w:rsidRPr="00303B84">
        <w:rPr>
          <w:rFonts w:eastAsiaTheme="minorEastAsia"/>
          <w:color w:val="000000"/>
          <w:sz w:val="24"/>
          <w:szCs w:val="24"/>
          <w:lang w:val="id-ID" w:eastAsia="id-ID"/>
        </w:rPr>
        <w:t>Kesemutan pada tangan atau kaki</w:t>
      </w:r>
    </w:p>
    <w:p w14:paraId="73D1C42B" w14:textId="77777777" w:rsidR="007A634C" w:rsidRPr="00303B84" w:rsidRDefault="007A634C" w:rsidP="007A634C">
      <w:pPr>
        <w:widowControl/>
        <w:numPr>
          <w:ilvl w:val="0"/>
          <w:numId w:val="9"/>
        </w:numPr>
        <w:autoSpaceDE/>
        <w:autoSpaceDN/>
        <w:spacing w:line="480" w:lineRule="auto"/>
        <w:jc w:val="both"/>
        <w:rPr>
          <w:rFonts w:eastAsiaTheme="minorEastAsia"/>
          <w:color w:val="000000"/>
          <w:sz w:val="24"/>
          <w:szCs w:val="24"/>
          <w:lang w:val="id-ID" w:eastAsia="id-ID"/>
        </w:rPr>
      </w:pPr>
      <w:r w:rsidRPr="00303B84">
        <w:rPr>
          <w:rFonts w:eastAsiaTheme="minorEastAsia"/>
          <w:color w:val="000000"/>
          <w:sz w:val="24"/>
          <w:szCs w:val="24"/>
          <w:lang w:val="id-ID" w:eastAsia="id-ID"/>
        </w:rPr>
        <w:t>Mata kabur</w:t>
      </w:r>
    </w:p>
    <w:p w14:paraId="515F9E41" w14:textId="77777777" w:rsidR="007A634C" w:rsidRPr="00303B84" w:rsidRDefault="007A634C" w:rsidP="007A634C">
      <w:pPr>
        <w:widowControl/>
        <w:numPr>
          <w:ilvl w:val="0"/>
          <w:numId w:val="9"/>
        </w:numPr>
        <w:autoSpaceDE/>
        <w:autoSpaceDN/>
        <w:spacing w:line="480" w:lineRule="auto"/>
        <w:jc w:val="both"/>
        <w:rPr>
          <w:rFonts w:eastAsiaTheme="minorEastAsia"/>
          <w:color w:val="000000"/>
          <w:sz w:val="24"/>
          <w:szCs w:val="24"/>
          <w:lang w:val="id-ID" w:eastAsia="id-ID"/>
        </w:rPr>
      </w:pPr>
      <w:r w:rsidRPr="00303B84">
        <w:rPr>
          <w:rFonts w:eastAsiaTheme="minorEastAsia"/>
          <w:color w:val="000000"/>
          <w:sz w:val="24"/>
          <w:szCs w:val="24"/>
          <w:lang w:val="id-ID" w:eastAsia="id-ID"/>
        </w:rPr>
        <w:t>Penyembuhan luka yang lama</w:t>
      </w:r>
    </w:p>
    <w:p w14:paraId="5C470E62" w14:textId="77777777" w:rsidR="007A634C" w:rsidRPr="00303B84" w:rsidRDefault="007A634C" w:rsidP="007A634C">
      <w:pPr>
        <w:widowControl/>
        <w:numPr>
          <w:ilvl w:val="0"/>
          <w:numId w:val="35"/>
        </w:numPr>
        <w:autoSpaceDE/>
        <w:autoSpaceDN/>
        <w:spacing w:line="480" w:lineRule="auto"/>
        <w:jc w:val="both"/>
        <w:rPr>
          <w:rFonts w:eastAsiaTheme="minorEastAsia"/>
          <w:color w:val="000000"/>
          <w:sz w:val="24"/>
          <w:szCs w:val="24"/>
          <w:lang w:val="id-ID" w:eastAsia="id-ID"/>
        </w:rPr>
      </w:pPr>
      <w:r w:rsidRPr="00303B84">
        <w:rPr>
          <w:rFonts w:eastAsiaTheme="minorEastAsia"/>
          <w:color w:val="000000"/>
          <w:sz w:val="24"/>
          <w:szCs w:val="24"/>
          <w:lang w:val="id-ID" w:eastAsia="id-ID"/>
        </w:rPr>
        <w:t>Komplikasi</w:t>
      </w:r>
    </w:p>
    <w:p w14:paraId="2CFFBF96" w14:textId="77777777" w:rsidR="007A634C" w:rsidRPr="00303B84" w:rsidRDefault="007A634C" w:rsidP="007A634C">
      <w:pPr>
        <w:widowControl/>
        <w:autoSpaceDE/>
        <w:autoSpaceDN/>
        <w:spacing w:line="480" w:lineRule="auto"/>
        <w:ind w:left="1440" w:firstLine="720"/>
        <w:jc w:val="both"/>
        <w:rPr>
          <w:rFonts w:eastAsiaTheme="minorEastAsia"/>
          <w:color w:val="000000"/>
          <w:sz w:val="24"/>
          <w:szCs w:val="24"/>
          <w:lang w:val="id-ID" w:eastAsia="id-ID"/>
        </w:rPr>
      </w:pPr>
      <w:r w:rsidRPr="00303B84">
        <w:rPr>
          <w:rFonts w:eastAsiaTheme="minorEastAsia"/>
          <w:color w:val="000000"/>
          <w:sz w:val="24"/>
          <w:szCs w:val="24"/>
          <w:lang w:val="id-ID" w:eastAsia="id-ID"/>
        </w:rPr>
        <w:t>Menurut Sasombo, dkk (2021), penderita DM memiliki 2 komplikasi yaitu komplikasi akut dan komplikasi kronis yaitu</w:t>
      </w:r>
    </w:p>
    <w:p w14:paraId="6A65AC3D" w14:textId="77777777" w:rsidR="007A634C" w:rsidRPr="00303B84" w:rsidRDefault="007A634C" w:rsidP="007A634C">
      <w:pPr>
        <w:widowControl/>
        <w:numPr>
          <w:ilvl w:val="0"/>
          <w:numId w:val="11"/>
        </w:numPr>
        <w:autoSpaceDE/>
        <w:autoSpaceDN/>
        <w:spacing w:line="480" w:lineRule="auto"/>
        <w:jc w:val="both"/>
        <w:rPr>
          <w:rFonts w:eastAsiaTheme="minorEastAsia"/>
          <w:color w:val="000000"/>
          <w:sz w:val="24"/>
          <w:szCs w:val="24"/>
          <w:lang w:val="id-ID" w:eastAsia="id-ID"/>
        </w:rPr>
      </w:pPr>
      <w:r w:rsidRPr="00303B84">
        <w:rPr>
          <w:rFonts w:eastAsiaTheme="minorEastAsia"/>
          <w:color w:val="000000"/>
          <w:sz w:val="24"/>
          <w:szCs w:val="24"/>
          <w:lang w:val="id-ID" w:eastAsia="id-ID"/>
        </w:rPr>
        <w:t>Komplikasi akut terdiri atas hipoglikemi, diabetes ketoasidosis dan hiperglikemi hiperosmolar nonketotik (HHNK).</w:t>
      </w:r>
    </w:p>
    <w:p w14:paraId="598D9CB1" w14:textId="77777777" w:rsidR="007A634C" w:rsidRPr="00303B84" w:rsidRDefault="007A634C" w:rsidP="007A634C">
      <w:pPr>
        <w:widowControl/>
        <w:numPr>
          <w:ilvl w:val="0"/>
          <w:numId w:val="11"/>
        </w:numPr>
        <w:autoSpaceDE/>
        <w:autoSpaceDN/>
        <w:spacing w:line="480" w:lineRule="auto"/>
        <w:jc w:val="both"/>
        <w:rPr>
          <w:rFonts w:eastAsiaTheme="minorEastAsia"/>
          <w:color w:val="000000"/>
          <w:sz w:val="24"/>
          <w:szCs w:val="24"/>
          <w:lang w:val="id-ID" w:eastAsia="id-ID"/>
        </w:rPr>
      </w:pPr>
      <w:r w:rsidRPr="00303B84">
        <w:rPr>
          <w:rFonts w:eastAsiaTheme="minorEastAsia"/>
          <w:color w:val="000000"/>
          <w:sz w:val="24"/>
          <w:szCs w:val="24"/>
          <w:lang w:val="id-ID" w:eastAsia="id-ID"/>
        </w:rPr>
        <w:lastRenderedPageBreak/>
        <w:t xml:space="preserve">Komplikasi </w:t>
      </w:r>
      <w:proofErr w:type="spellStart"/>
      <w:r w:rsidRPr="00303B84">
        <w:rPr>
          <w:rFonts w:eastAsiaTheme="minorEastAsia"/>
          <w:color w:val="000000"/>
          <w:sz w:val="24"/>
          <w:szCs w:val="24"/>
          <w:lang w:val="en-US" w:eastAsia="id-ID"/>
        </w:rPr>
        <w:t>kronis</w:t>
      </w:r>
      <w:proofErr w:type="spellEnd"/>
      <w:r w:rsidRPr="00303B84">
        <w:rPr>
          <w:rFonts w:eastAsiaTheme="minorEastAsia"/>
          <w:color w:val="000000"/>
          <w:sz w:val="24"/>
          <w:szCs w:val="24"/>
          <w:lang w:val="id-ID" w:eastAsia="id-ID"/>
        </w:rPr>
        <w:t xml:space="preserve"> diantaranya meliputi perubahan tingkat kesadaran, bicara pelo, penglihatan kabur, sakit kepala, peningkatan bedenyut nadi, dan ketika lambat menangani komplikasi dapat mengakibatkan kematian. Sedangkan komplikasi kronis dapat menyerang pembuluh darah yang menyebabkan stroke, atau infark miokard, ginjal, perdarahan</w:t>
      </w:r>
    </w:p>
    <w:p w14:paraId="28C107CC" w14:textId="77777777" w:rsidR="007A634C" w:rsidRPr="00303B84" w:rsidRDefault="007A634C" w:rsidP="007A634C">
      <w:pPr>
        <w:widowControl/>
        <w:numPr>
          <w:ilvl w:val="0"/>
          <w:numId w:val="35"/>
        </w:numPr>
        <w:autoSpaceDE/>
        <w:autoSpaceDN/>
        <w:spacing w:line="480" w:lineRule="auto"/>
        <w:jc w:val="both"/>
        <w:rPr>
          <w:rFonts w:eastAsiaTheme="minorEastAsia"/>
          <w:color w:val="000000"/>
          <w:sz w:val="24"/>
          <w:szCs w:val="24"/>
          <w:lang w:val="id-ID" w:eastAsia="id-ID"/>
        </w:rPr>
      </w:pPr>
      <w:r w:rsidRPr="00303B84">
        <w:rPr>
          <w:rFonts w:eastAsiaTheme="minorEastAsia"/>
          <w:color w:val="000000"/>
          <w:sz w:val="24"/>
          <w:szCs w:val="24"/>
          <w:lang w:val="id-ID" w:eastAsia="id-ID"/>
        </w:rPr>
        <w:t>Penatalaksanaan</w:t>
      </w:r>
    </w:p>
    <w:p w14:paraId="1054DA41" w14:textId="77777777" w:rsidR="007A634C" w:rsidRPr="00303B84" w:rsidRDefault="007A634C" w:rsidP="007A634C">
      <w:pPr>
        <w:widowControl/>
        <w:autoSpaceDE/>
        <w:autoSpaceDN/>
        <w:spacing w:line="480" w:lineRule="auto"/>
        <w:ind w:left="1440"/>
        <w:jc w:val="both"/>
        <w:rPr>
          <w:rFonts w:eastAsiaTheme="minorEastAsia"/>
          <w:color w:val="000000"/>
          <w:sz w:val="24"/>
          <w:szCs w:val="24"/>
          <w:lang w:val="id-ID" w:eastAsia="id-ID"/>
        </w:rPr>
      </w:pPr>
      <w:r w:rsidRPr="00303B84">
        <w:rPr>
          <w:rFonts w:eastAsiaTheme="minorEastAsia"/>
          <w:color w:val="000000"/>
          <w:sz w:val="24"/>
          <w:szCs w:val="24"/>
          <w:lang w:val="id-ID" w:eastAsia="id-ID"/>
        </w:rPr>
        <w:t>Penatalaksanaan menurut Rahmasari, dkk (2019) yaitu:</w:t>
      </w:r>
    </w:p>
    <w:p w14:paraId="2245AB7C" w14:textId="77777777" w:rsidR="007A634C" w:rsidRPr="00303B84" w:rsidRDefault="007A634C" w:rsidP="007A634C">
      <w:pPr>
        <w:widowControl/>
        <w:numPr>
          <w:ilvl w:val="0"/>
          <w:numId w:val="12"/>
        </w:numPr>
        <w:autoSpaceDE/>
        <w:autoSpaceDN/>
        <w:spacing w:line="480" w:lineRule="auto"/>
        <w:jc w:val="both"/>
        <w:rPr>
          <w:rFonts w:eastAsiaTheme="minorEastAsia"/>
          <w:color w:val="000000"/>
          <w:sz w:val="24"/>
          <w:szCs w:val="24"/>
          <w:lang w:val="id-ID" w:eastAsia="id-ID"/>
        </w:rPr>
      </w:pPr>
      <w:r w:rsidRPr="00303B84">
        <w:rPr>
          <w:rFonts w:eastAsiaTheme="minorEastAsia"/>
          <w:color w:val="000000"/>
          <w:sz w:val="24"/>
          <w:szCs w:val="24"/>
          <w:lang w:val="id-ID" w:eastAsia="id-ID"/>
        </w:rPr>
        <w:t>Edukasi, tujuan dari edukasi adalah mendukung usaha pasien yang menderita DM untuk mengerti.perjalanan alami penyakitnya, mengetahui cara pengelolaannya, mengenali masalah kesehatan atau komplikasi yang mungkin timbul secara dini, ketaatan perilaku pemantauan dan pengelolaan penyakit secara mandiri, disertai perubahan perilaku kesehatan yang diperlukan.</w:t>
      </w:r>
    </w:p>
    <w:p w14:paraId="65D06C8A" w14:textId="77777777" w:rsidR="007A634C" w:rsidRPr="00303B84" w:rsidRDefault="007A634C" w:rsidP="007A634C">
      <w:pPr>
        <w:widowControl/>
        <w:numPr>
          <w:ilvl w:val="0"/>
          <w:numId w:val="12"/>
        </w:numPr>
        <w:autoSpaceDE/>
        <w:autoSpaceDN/>
        <w:spacing w:line="480" w:lineRule="auto"/>
        <w:jc w:val="both"/>
        <w:rPr>
          <w:rFonts w:eastAsiaTheme="minorEastAsia"/>
          <w:color w:val="000000"/>
          <w:sz w:val="24"/>
          <w:szCs w:val="24"/>
          <w:lang w:val="id-ID" w:eastAsia="id-ID"/>
        </w:rPr>
      </w:pPr>
      <w:r w:rsidRPr="00303B84">
        <w:rPr>
          <w:rFonts w:eastAsiaTheme="minorEastAsia"/>
          <w:color w:val="000000"/>
          <w:sz w:val="24"/>
          <w:szCs w:val="24"/>
          <w:lang w:val="id-ID" w:eastAsia="id-ID"/>
        </w:rPr>
        <w:t>Diet, standar yang dianjurkan adalah makanan dengan komposisi yang seimbang dalam hal karbohidrat, protein dan lemak sesuai dengan kecukupan gizi baik, yaitu karbohidrat : 45-65 % total asupan energi, protein : 10-20 % total asupan energi, lemak : 20-25% kebutuhan kalori. Jumlah kalori disesuaikan dengan pertumbuhan, status gizi, umur, stres akut, dan kegiatan jasmani untuk mencapai dan mempertahankan berat badan ideal. Jumlah kalori yang diperlukan dihitung dari berat badan ideal dikali kebutuhan kalori basal (30 Kkal/kg BB untuk laki-laki dan 25 Kkal/kg BB untuk wanita). Pada dasarnya kebutuhan kalori pada diabetes tidak berbeda dengan non diabetes yaitu harus dapat memenuhi kebutuhan untuk aktifitas fisik maupun psikis dan untuk mempertahankan berat badan agar mendekati ideal. </w:t>
      </w:r>
    </w:p>
    <w:p w14:paraId="07E0E8B1" w14:textId="77777777" w:rsidR="007A634C" w:rsidRPr="00303B84" w:rsidRDefault="007A634C" w:rsidP="007A634C">
      <w:pPr>
        <w:widowControl/>
        <w:numPr>
          <w:ilvl w:val="0"/>
          <w:numId w:val="12"/>
        </w:numPr>
        <w:autoSpaceDE/>
        <w:autoSpaceDN/>
        <w:spacing w:line="480" w:lineRule="auto"/>
        <w:jc w:val="both"/>
        <w:rPr>
          <w:rFonts w:eastAsiaTheme="minorEastAsia"/>
          <w:color w:val="000000"/>
          <w:sz w:val="24"/>
          <w:szCs w:val="24"/>
          <w:lang w:val="id-ID" w:eastAsia="id-ID"/>
        </w:rPr>
      </w:pPr>
      <w:r w:rsidRPr="00303B84">
        <w:rPr>
          <w:rFonts w:eastAsiaTheme="minorEastAsia"/>
          <w:color w:val="000000"/>
          <w:sz w:val="24"/>
          <w:szCs w:val="24"/>
          <w:lang w:val="id-ID" w:eastAsia="id-ID"/>
        </w:rPr>
        <w:lastRenderedPageBreak/>
        <w:t>Latihan Jasmani, dapat menurunkan kadar glukosa darah dengan meningkatkan pengambilan glukosa oleh otot dan memperbaiki pemakaian insulin. Sirkulasi darah dan tonus otot juga dapat diperbaiki dengan berolahraga. Penderita DM harus diajarkan untuk selalu melakukan latihan pada saat yang sama dan intensitas yang sama setiap harinya.</w:t>
      </w:r>
    </w:p>
    <w:p w14:paraId="5A4B79C2" w14:textId="77777777" w:rsidR="007A634C" w:rsidRPr="00303B84" w:rsidRDefault="007A634C" w:rsidP="007A634C">
      <w:pPr>
        <w:widowControl/>
        <w:numPr>
          <w:ilvl w:val="0"/>
          <w:numId w:val="12"/>
        </w:numPr>
        <w:autoSpaceDE/>
        <w:autoSpaceDN/>
        <w:spacing w:line="480" w:lineRule="auto"/>
        <w:jc w:val="both"/>
        <w:rPr>
          <w:rFonts w:eastAsiaTheme="minorEastAsia"/>
          <w:color w:val="000000"/>
          <w:sz w:val="24"/>
          <w:szCs w:val="24"/>
          <w:lang w:val="id-ID" w:eastAsia="id-ID"/>
        </w:rPr>
      </w:pPr>
      <w:r w:rsidRPr="00303B84">
        <w:rPr>
          <w:rFonts w:eastAsiaTheme="minorEastAsia"/>
          <w:color w:val="000000"/>
          <w:sz w:val="24"/>
          <w:szCs w:val="24"/>
          <w:lang w:val="id-ID" w:eastAsia="id-ID"/>
        </w:rPr>
        <w:t>Farmakologi, pengaturan makan dan latihan jasmani selama beberapa waktu (2-4 minggu). Apabila kadar glukosa darah belum mencapai sasaran, dilakukan intervensi farmakologis dengan obat hipoglikemik oral (OHO) dan atau suntikan insulin. Sansulin Rapid memiliki efektivitas kerja selama 4-6 jam. Pada keadaan tertentu, OHO dapat segera diberikan secara tunggal atau langsung kombinasi, sesuai indikasi. Dalam keadaan dekompensasi metabolik berat, misalnya ketoasidosis, stres berat, berat badan yang menurun dengan cepat, dan adanya ketonuria, insulin dapat segera diberikan. </w:t>
      </w:r>
    </w:p>
    <w:p w14:paraId="1C8AEECE" w14:textId="77777777" w:rsidR="007A634C" w:rsidRPr="00303B84" w:rsidRDefault="007A634C" w:rsidP="007A634C">
      <w:pPr>
        <w:widowControl/>
        <w:numPr>
          <w:ilvl w:val="0"/>
          <w:numId w:val="12"/>
        </w:numPr>
        <w:autoSpaceDE/>
        <w:autoSpaceDN/>
        <w:spacing w:line="480" w:lineRule="auto"/>
        <w:jc w:val="both"/>
        <w:rPr>
          <w:rFonts w:eastAsiaTheme="minorEastAsia"/>
          <w:color w:val="000000"/>
          <w:sz w:val="24"/>
          <w:szCs w:val="24"/>
          <w:lang w:val="id-ID" w:eastAsia="id-ID"/>
        </w:rPr>
      </w:pPr>
      <w:r w:rsidRPr="00303B84">
        <w:rPr>
          <w:rFonts w:eastAsiaTheme="minorEastAsia"/>
          <w:color w:val="000000"/>
          <w:sz w:val="24"/>
          <w:szCs w:val="24"/>
          <w:lang w:val="id-ID" w:eastAsia="id-ID"/>
        </w:rPr>
        <w:t>Non farmakologi, dapat menggunakan obat obatan herbal, misalnya dari tanaman atau buah buahan. Dalam penelitan ini menggunakan pare sebagai pengobatan alternatif untuk menurunkan kadar glukosa dalam darah pada pasien dengan DM .</w:t>
      </w:r>
    </w:p>
    <w:p w14:paraId="18F81AD2" w14:textId="77777777" w:rsidR="007A634C" w:rsidRPr="00303B84" w:rsidRDefault="007A634C" w:rsidP="007A634C">
      <w:pPr>
        <w:widowControl/>
        <w:numPr>
          <w:ilvl w:val="0"/>
          <w:numId w:val="35"/>
        </w:numPr>
        <w:autoSpaceDE/>
        <w:autoSpaceDN/>
        <w:spacing w:line="480" w:lineRule="auto"/>
        <w:jc w:val="both"/>
        <w:rPr>
          <w:rFonts w:eastAsiaTheme="minorEastAsia"/>
          <w:color w:val="000000"/>
          <w:sz w:val="24"/>
          <w:szCs w:val="24"/>
          <w:lang w:val="id-ID" w:eastAsia="id-ID"/>
        </w:rPr>
      </w:pPr>
      <w:r w:rsidRPr="00303B84">
        <w:rPr>
          <w:rFonts w:eastAsiaTheme="minorEastAsia"/>
          <w:color w:val="000000"/>
          <w:sz w:val="24"/>
          <w:szCs w:val="24"/>
          <w:lang w:val="id-ID" w:eastAsia="id-ID"/>
        </w:rPr>
        <w:t>Pemeriksaan penunjang</w:t>
      </w:r>
    </w:p>
    <w:p w14:paraId="0129B6CC" w14:textId="77777777" w:rsidR="007A634C" w:rsidRPr="00303B84" w:rsidRDefault="007A634C" w:rsidP="007A634C">
      <w:pPr>
        <w:widowControl/>
        <w:numPr>
          <w:ilvl w:val="0"/>
          <w:numId w:val="25"/>
        </w:numPr>
        <w:autoSpaceDE/>
        <w:autoSpaceDN/>
        <w:spacing w:line="480" w:lineRule="auto"/>
        <w:jc w:val="both"/>
        <w:rPr>
          <w:rFonts w:eastAsiaTheme="minorEastAsia"/>
          <w:color w:val="000000"/>
          <w:sz w:val="24"/>
          <w:szCs w:val="24"/>
          <w:lang w:val="id-ID" w:eastAsia="id-ID"/>
        </w:rPr>
      </w:pPr>
      <w:r w:rsidRPr="00303B84">
        <w:rPr>
          <w:rFonts w:eastAsiaTheme="minorEastAsia"/>
          <w:color w:val="000000"/>
          <w:sz w:val="24"/>
          <w:szCs w:val="24"/>
          <w:lang w:val="id-ID" w:eastAsia="id-ID"/>
        </w:rPr>
        <w:t>Pemeriksaan kadar serum glukosa</w:t>
      </w:r>
    </w:p>
    <w:p w14:paraId="38564EAE" w14:textId="77777777" w:rsidR="007A634C" w:rsidRPr="00303B84" w:rsidRDefault="007A634C" w:rsidP="007A634C">
      <w:pPr>
        <w:widowControl/>
        <w:numPr>
          <w:ilvl w:val="0"/>
          <w:numId w:val="24"/>
        </w:numPr>
        <w:autoSpaceDE/>
        <w:autoSpaceDN/>
        <w:spacing w:line="480" w:lineRule="auto"/>
        <w:jc w:val="both"/>
        <w:rPr>
          <w:rFonts w:eastAsiaTheme="minorEastAsia"/>
          <w:color w:val="000000"/>
          <w:sz w:val="24"/>
          <w:szCs w:val="24"/>
          <w:lang w:val="id-ID" w:eastAsia="id-ID"/>
        </w:rPr>
      </w:pPr>
      <w:r w:rsidRPr="00303B84">
        <w:rPr>
          <w:rFonts w:eastAsiaTheme="minorEastAsia"/>
          <w:color w:val="000000"/>
          <w:sz w:val="24"/>
          <w:szCs w:val="24"/>
          <w:lang w:val="id-ID" w:eastAsia="id-ID"/>
        </w:rPr>
        <w:t>Gula darah puasa: glukosa 70-130 mg/dl pada 2x tes</w:t>
      </w:r>
    </w:p>
    <w:p w14:paraId="6215473F" w14:textId="77777777" w:rsidR="007A634C" w:rsidRPr="00303B84" w:rsidRDefault="007A634C" w:rsidP="007A634C">
      <w:pPr>
        <w:widowControl/>
        <w:numPr>
          <w:ilvl w:val="0"/>
          <w:numId w:val="24"/>
        </w:numPr>
        <w:autoSpaceDE/>
        <w:autoSpaceDN/>
        <w:spacing w:line="480" w:lineRule="auto"/>
        <w:jc w:val="both"/>
        <w:rPr>
          <w:rFonts w:eastAsiaTheme="minorEastAsia"/>
          <w:color w:val="000000"/>
          <w:sz w:val="24"/>
          <w:szCs w:val="24"/>
          <w:lang w:val="id-ID" w:eastAsia="id-ID"/>
        </w:rPr>
      </w:pPr>
      <w:r w:rsidRPr="00303B84">
        <w:rPr>
          <w:rFonts w:eastAsiaTheme="minorEastAsia"/>
          <w:color w:val="000000"/>
          <w:sz w:val="24"/>
          <w:szCs w:val="24"/>
          <w:lang w:val="id-ID" w:eastAsia="id-ID"/>
        </w:rPr>
        <w:t>Gula darah 2 jam pp: &gt;200 mg/dl</w:t>
      </w:r>
    </w:p>
    <w:p w14:paraId="655B1F9D" w14:textId="77777777" w:rsidR="007A634C" w:rsidRPr="00303B84" w:rsidRDefault="007A634C" w:rsidP="007A634C">
      <w:pPr>
        <w:widowControl/>
        <w:numPr>
          <w:ilvl w:val="0"/>
          <w:numId w:val="24"/>
        </w:numPr>
        <w:autoSpaceDE/>
        <w:autoSpaceDN/>
        <w:spacing w:line="480" w:lineRule="auto"/>
        <w:jc w:val="both"/>
        <w:rPr>
          <w:rFonts w:eastAsiaTheme="minorEastAsia"/>
          <w:color w:val="000000"/>
          <w:sz w:val="24"/>
          <w:szCs w:val="24"/>
          <w:lang w:val="id-ID" w:eastAsia="id-ID"/>
        </w:rPr>
      </w:pPr>
      <w:r w:rsidRPr="00303B84">
        <w:rPr>
          <w:rFonts w:eastAsiaTheme="minorEastAsia"/>
          <w:color w:val="000000"/>
          <w:sz w:val="24"/>
          <w:szCs w:val="24"/>
          <w:lang w:val="id-ID" w:eastAsia="id-ID"/>
        </w:rPr>
        <w:t>Gula darah sewaktu: &lt;200 mg/dl</w:t>
      </w:r>
    </w:p>
    <w:p w14:paraId="73D8C12B" w14:textId="77777777" w:rsidR="007A634C" w:rsidRPr="00303B84" w:rsidRDefault="007A634C" w:rsidP="007A634C">
      <w:pPr>
        <w:widowControl/>
        <w:numPr>
          <w:ilvl w:val="0"/>
          <w:numId w:val="25"/>
        </w:numPr>
        <w:autoSpaceDE/>
        <w:autoSpaceDN/>
        <w:spacing w:line="480" w:lineRule="auto"/>
        <w:jc w:val="both"/>
        <w:rPr>
          <w:rFonts w:eastAsiaTheme="minorEastAsia"/>
          <w:color w:val="000000"/>
          <w:sz w:val="24"/>
          <w:szCs w:val="24"/>
          <w:lang w:val="id-ID" w:eastAsia="id-ID"/>
        </w:rPr>
      </w:pPr>
      <w:r w:rsidRPr="00303B84">
        <w:rPr>
          <w:rFonts w:eastAsiaTheme="minorEastAsia"/>
          <w:color w:val="000000"/>
          <w:sz w:val="24"/>
          <w:szCs w:val="24"/>
          <w:lang w:val="id-ID" w:eastAsia="id-ID"/>
        </w:rPr>
        <w:lastRenderedPageBreak/>
        <w:t>Tes toleransi glukosa Nilai darah diagnostik: kurang dari 140 mg/dl dan hasil 2 jam serta satu nilai lain lebih dari 200 mg/dlsetelah beban glukosa 75 gr</w:t>
      </w:r>
    </w:p>
    <w:p w14:paraId="5D77877B" w14:textId="77777777" w:rsidR="007A634C" w:rsidRPr="00303B84" w:rsidRDefault="007A634C" w:rsidP="007A634C">
      <w:pPr>
        <w:widowControl/>
        <w:numPr>
          <w:ilvl w:val="0"/>
          <w:numId w:val="25"/>
        </w:numPr>
        <w:autoSpaceDE/>
        <w:autoSpaceDN/>
        <w:spacing w:line="480" w:lineRule="auto"/>
        <w:jc w:val="both"/>
        <w:rPr>
          <w:rFonts w:eastAsiaTheme="minorEastAsia"/>
          <w:color w:val="000000"/>
          <w:sz w:val="24"/>
          <w:szCs w:val="24"/>
          <w:lang w:val="id-ID" w:eastAsia="id-ID"/>
        </w:rPr>
      </w:pPr>
      <w:r w:rsidRPr="00303B84">
        <w:rPr>
          <w:rFonts w:eastAsiaTheme="minorEastAsia"/>
          <w:color w:val="000000"/>
          <w:sz w:val="24"/>
          <w:szCs w:val="24"/>
          <w:lang w:val="id-ID" w:eastAsia="id-ID"/>
        </w:rPr>
        <w:t>HbA1C &gt;8% mengindikasikan DM yang tidak terkontrol</w:t>
      </w:r>
    </w:p>
    <w:p w14:paraId="4D955313" w14:textId="77777777" w:rsidR="007A634C" w:rsidRPr="00303B84" w:rsidRDefault="007A634C" w:rsidP="007A634C">
      <w:pPr>
        <w:widowControl/>
        <w:numPr>
          <w:ilvl w:val="0"/>
          <w:numId w:val="25"/>
        </w:numPr>
        <w:autoSpaceDE/>
        <w:autoSpaceDN/>
        <w:spacing w:line="480" w:lineRule="auto"/>
        <w:jc w:val="both"/>
        <w:rPr>
          <w:rFonts w:eastAsiaTheme="minorEastAsia"/>
          <w:color w:val="000000"/>
          <w:sz w:val="24"/>
          <w:szCs w:val="24"/>
          <w:lang w:val="id-ID" w:eastAsia="id-ID"/>
        </w:rPr>
      </w:pPr>
      <w:r w:rsidRPr="00303B84">
        <w:rPr>
          <w:rFonts w:eastAsiaTheme="minorEastAsia"/>
          <w:color w:val="000000"/>
          <w:sz w:val="24"/>
          <w:szCs w:val="24"/>
          <w:lang w:val="id-ID" w:eastAsia="id-ID"/>
        </w:rPr>
        <w:t>Pemeriksaan kadar glukosa urin</w:t>
      </w:r>
    </w:p>
    <w:p w14:paraId="74A0CE20" w14:textId="77777777" w:rsidR="007A634C" w:rsidRPr="00303B84" w:rsidRDefault="007A634C" w:rsidP="007A634C">
      <w:pPr>
        <w:widowControl/>
        <w:numPr>
          <w:ilvl w:val="0"/>
          <w:numId w:val="25"/>
        </w:numPr>
        <w:autoSpaceDE/>
        <w:autoSpaceDN/>
        <w:spacing w:line="480" w:lineRule="auto"/>
        <w:jc w:val="both"/>
        <w:rPr>
          <w:rFonts w:eastAsiaTheme="minorEastAsia"/>
          <w:color w:val="000000"/>
          <w:sz w:val="24"/>
          <w:szCs w:val="24"/>
          <w:lang w:val="id-ID" w:eastAsia="id-ID"/>
        </w:rPr>
      </w:pPr>
      <w:r w:rsidRPr="00303B84">
        <w:rPr>
          <w:rFonts w:eastAsiaTheme="minorEastAsia"/>
          <w:color w:val="000000"/>
          <w:sz w:val="24"/>
          <w:szCs w:val="24"/>
          <w:lang w:val="id-ID" w:eastAsia="id-ID"/>
        </w:rPr>
        <w:t>Pemeriksaan reduksi urin dengan cara Benedic atau menggunakan enzim glukosa. Pemeriksaan reduksi urin positif jika didapatkan glukosa dalam urin.</w:t>
      </w:r>
    </w:p>
    <w:p w14:paraId="581093BD" w14:textId="77777777" w:rsidR="007A634C" w:rsidRPr="00303B84" w:rsidRDefault="007A634C" w:rsidP="007A634C">
      <w:pPr>
        <w:widowControl/>
        <w:numPr>
          <w:ilvl w:val="0"/>
          <w:numId w:val="35"/>
        </w:numPr>
        <w:autoSpaceDE/>
        <w:autoSpaceDN/>
        <w:spacing w:line="480" w:lineRule="auto"/>
        <w:jc w:val="both"/>
        <w:rPr>
          <w:rFonts w:eastAsiaTheme="minorEastAsia"/>
          <w:color w:val="000000"/>
          <w:sz w:val="24"/>
          <w:szCs w:val="24"/>
          <w:lang w:val="id-ID" w:eastAsia="id-ID"/>
        </w:rPr>
      </w:pPr>
      <w:r w:rsidRPr="00303B84">
        <w:rPr>
          <w:rFonts w:eastAsiaTheme="minorEastAsia"/>
          <w:color w:val="000000"/>
          <w:sz w:val="24"/>
          <w:szCs w:val="24"/>
          <w:lang w:val="id-ID" w:eastAsia="id-ID"/>
        </w:rPr>
        <w:t xml:space="preserve">Diagnosa Keperawatan </w:t>
      </w:r>
    </w:p>
    <w:p w14:paraId="0F00AC14" w14:textId="77777777" w:rsidR="007A634C" w:rsidRPr="00303B84" w:rsidRDefault="007A634C" w:rsidP="007A634C">
      <w:pPr>
        <w:widowControl/>
        <w:autoSpaceDE/>
        <w:autoSpaceDN/>
        <w:spacing w:line="480" w:lineRule="auto"/>
        <w:ind w:left="1440" w:firstLine="720"/>
        <w:jc w:val="both"/>
        <w:rPr>
          <w:rFonts w:eastAsiaTheme="minorEastAsia"/>
          <w:color w:val="000000"/>
          <w:sz w:val="24"/>
          <w:szCs w:val="24"/>
          <w:lang w:val="id-ID" w:eastAsia="id-ID"/>
        </w:rPr>
      </w:pPr>
      <w:r w:rsidRPr="00303B84">
        <w:rPr>
          <w:rFonts w:eastAsiaTheme="minorEastAsia"/>
          <w:color w:val="000000"/>
          <w:sz w:val="24"/>
          <w:szCs w:val="24"/>
          <w:lang w:val="id-ID" w:eastAsia="id-ID"/>
        </w:rPr>
        <w:t>Ketidakstabilan kadar glukosa darah berhubungan dengan Disfungsi pankreas, resistensi insulin, gangguan toleransi glukosa darah, gangguan glukosa darah puasa dibuktikan dengan lelah atau lesuh dan kadar glukosa dalam darah atau urin tinggi (D.0027).</w:t>
      </w:r>
    </w:p>
    <w:p w14:paraId="27D63CC1" w14:textId="77777777" w:rsidR="007A634C" w:rsidRPr="00303B84" w:rsidRDefault="007A634C" w:rsidP="007A634C">
      <w:pPr>
        <w:widowControl/>
        <w:numPr>
          <w:ilvl w:val="0"/>
          <w:numId w:val="35"/>
        </w:numPr>
        <w:autoSpaceDE/>
        <w:autoSpaceDN/>
        <w:spacing w:line="480" w:lineRule="auto"/>
        <w:jc w:val="both"/>
        <w:rPr>
          <w:rFonts w:eastAsiaTheme="minorEastAsia"/>
          <w:color w:val="000000" w:themeColor="text1"/>
          <w:sz w:val="24"/>
          <w:szCs w:val="24"/>
          <w:lang w:val="id-ID" w:eastAsia="id-ID"/>
        </w:rPr>
      </w:pPr>
      <w:r w:rsidRPr="00303B84">
        <w:rPr>
          <w:rFonts w:eastAsiaTheme="minorEastAsia"/>
          <w:color w:val="000000" w:themeColor="text1"/>
          <w:sz w:val="24"/>
          <w:szCs w:val="24"/>
          <w:lang w:val="id-ID" w:eastAsia="id-ID"/>
        </w:rPr>
        <w:t>Intervensi keperawatan</w:t>
      </w:r>
    </w:p>
    <w:p w14:paraId="60E58882" w14:textId="77777777" w:rsidR="007A634C" w:rsidRPr="00303B84" w:rsidRDefault="007A634C" w:rsidP="007A634C">
      <w:pPr>
        <w:widowControl/>
        <w:autoSpaceDE/>
        <w:autoSpaceDN/>
        <w:spacing w:after="200" w:line="480" w:lineRule="auto"/>
        <w:ind w:left="1440" w:firstLine="720"/>
        <w:contextualSpacing/>
        <w:jc w:val="both"/>
        <w:rPr>
          <w:rFonts w:eastAsiaTheme="minorHAnsi"/>
          <w:bCs/>
          <w:sz w:val="24"/>
          <w:szCs w:val="24"/>
          <w:lang w:val="id-ID" w:eastAsia="id-ID"/>
        </w:rPr>
      </w:pPr>
      <w:r w:rsidRPr="00303B84">
        <w:rPr>
          <w:rFonts w:eastAsiaTheme="minorEastAsia"/>
          <w:color w:val="000000" w:themeColor="text1"/>
          <w:sz w:val="24"/>
          <w:szCs w:val="24"/>
          <w:lang w:val="id-ID" w:eastAsia="id-ID"/>
        </w:rPr>
        <w:t xml:space="preserve">Menurut </w:t>
      </w:r>
      <w:r w:rsidRPr="00303B84">
        <w:rPr>
          <w:rFonts w:eastAsiaTheme="minorHAnsi"/>
          <w:bCs/>
          <w:sz w:val="24"/>
          <w:szCs w:val="24"/>
          <w:lang w:val="id-ID" w:eastAsia="id-ID"/>
        </w:rPr>
        <w:t>Sitep dkk, ( 2021) relaksasi otot progresif ialah salah satu tindakan nonfarmakologi yang bisa mengurangi kadar gula di dalam darah khususnya pasien Diabetes Mellitus. Relaksasi otot progresif bisa diterapkan kepada siapapun tanpa melihat keadaan dan situasi khusus terhadap pasien DM.</w:t>
      </w:r>
    </w:p>
    <w:p w14:paraId="60B2DF9B" w14:textId="77777777" w:rsidR="007A634C" w:rsidRPr="00A70847" w:rsidRDefault="007A634C" w:rsidP="007A634C">
      <w:pPr>
        <w:widowControl/>
        <w:autoSpaceDE/>
        <w:autoSpaceDN/>
        <w:ind w:left="1440"/>
        <w:jc w:val="center"/>
        <w:rPr>
          <w:rFonts w:eastAsia="Calibri"/>
          <w:iCs/>
          <w:lang w:val="id-ID"/>
        </w:rPr>
      </w:pPr>
      <w:r w:rsidRPr="00A70847">
        <w:rPr>
          <w:rFonts w:eastAsia="Calibri"/>
          <w:lang w:val="id-ID"/>
        </w:rPr>
        <w:t>Tabel 1.1 Intervensi Asuhan Keperawatan</w:t>
      </w:r>
    </w:p>
    <w:tbl>
      <w:tblPr>
        <w:tblW w:w="9213" w:type="dxa"/>
        <w:tblInd w:w="534" w:type="dxa"/>
        <w:tblBorders>
          <w:top w:val="single" w:sz="4" w:space="0" w:color="000000"/>
          <w:bottom w:val="single" w:sz="4" w:space="0" w:color="000000"/>
          <w:insideH w:val="single" w:sz="4" w:space="0" w:color="000000"/>
        </w:tblBorders>
        <w:tblLook w:val="04A0" w:firstRow="1" w:lastRow="0" w:firstColumn="1" w:lastColumn="0" w:noHBand="0" w:noVBand="1"/>
      </w:tblPr>
      <w:tblGrid>
        <w:gridCol w:w="836"/>
        <w:gridCol w:w="2852"/>
        <w:gridCol w:w="2335"/>
        <w:gridCol w:w="3190"/>
      </w:tblGrid>
      <w:tr w:rsidR="007A634C" w:rsidRPr="00A70847" w14:paraId="372CD4EA" w14:textId="77777777" w:rsidTr="006165FB">
        <w:tc>
          <w:tcPr>
            <w:tcW w:w="850" w:type="dxa"/>
          </w:tcPr>
          <w:p w14:paraId="49392B3A" w14:textId="77777777" w:rsidR="007A634C" w:rsidRPr="00A70847" w:rsidRDefault="007A634C" w:rsidP="006165FB">
            <w:pPr>
              <w:widowControl/>
              <w:autoSpaceDE/>
              <w:autoSpaceDN/>
              <w:jc w:val="center"/>
              <w:rPr>
                <w:rFonts w:eastAsia="Calibri"/>
                <w:lang w:val="id-ID"/>
              </w:rPr>
            </w:pPr>
            <w:r w:rsidRPr="00A70847">
              <w:rPr>
                <w:rFonts w:eastAsia="Calibri"/>
                <w:lang w:val="id-ID"/>
              </w:rPr>
              <w:t>No</w:t>
            </w:r>
          </w:p>
        </w:tc>
        <w:tc>
          <w:tcPr>
            <w:tcW w:w="2905" w:type="dxa"/>
          </w:tcPr>
          <w:p w14:paraId="313C3BD2" w14:textId="77777777" w:rsidR="007A634C" w:rsidRPr="00A70847" w:rsidRDefault="007A634C" w:rsidP="006165FB">
            <w:pPr>
              <w:widowControl/>
              <w:autoSpaceDE/>
              <w:autoSpaceDN/>
              <w:jc w:val="center"/>
              <w:rPr>
                <w:rFonts w:eastAsiaTheme="minorEastAsia"/>
                <w:lang w:val="id-ID" w:eastAsia="id-ID"/>
              </w:rPr>
            </w:pPr>
            <w:r w:rsidRPr="00A70847">
              <w:rPr>
                <w:rFonts w:eastAsiaTheme="minorEastAsia"/>
                <w:b/>
                <w:bCs/>
                <w:lang w:val="id-ID" w:eastAsia="id-ID"/>
              </w:rPr>
              <w:t>DX KEP</w:t>
            </w:r>
          </w:p>
          <w:p w14:paraId="6ECFA268" w14:textId="77777777" w:rsidR="007A634C" w:rsidRPr="00A70847" w:rsidRDefault="007A634C" w:rsidP="006165FB">
            <w:pPr>
              <w:widowControl/>
              <w:autoSpaceDE/>
              <w:autoSpaceDN/>
              <w:jc w:val="center"/>
              <w:rPr>
                <w:rFonts w:eastAsia="Calibri"/>
                <w:lang w:val="id-ID"/>
              </w:rPr>
            </w:pPr>
            <w:r w:rsidRPr="00A70847">
              <w:rPr>
                <w:rFonts w:eastAsiaTheme="minorEastAsia"/>
                <w:lang w:val="id-ID" w:eastAsia="id-ID"/>
              </w:rPr>
              <w:t>(Tim Pokja SDKI DPP PPNI. 2017).</w:t>
            </w:r>
          </w:p>
        </w:tc>
        <w:tc>
          <w:tcPr>
            <w:tcW w:w="2340" w:type="dxa"/>
          </w:tcPr>
          <w:p w14:paraId="2E9655AF" w14:textId="77777777" w:rsidR="007A634C" w:rsidRPr="00A70847" w:rsidRDefault="007A634C" w:rsidP="006165FB">
            <w:pPr>
              <w:widowControl/>
              <w:autoSpaceDE/>
              <w:autoSpaceDN/>
              <w:jc w:val="center"/>
              <w:rPr>
                <w:rFonts w:eastAsiaTheme="minorEastAsia"/>
                <w:lang w:val="id-ID" w:eastAsia="id-ID"/>
              </w:rPr>
            </w:pPr>
            <w:r w:rsidRPr="00A70847">
              <w:rPr>
                <w:rFonts w:eastAsiaTheme="minorEastAsia"/>
                <w:b/>
                <w:bCs/>
                <w:lang w:val="id-ID" w:eastAsia="id-ID"/>
              </w:rPr>
              <w:t>TUJUAN DAN KRITERIA HASIL</w:t>
            </w:r>
          </w:p>
          <w:p w14:paraId="5861F59C" w14:textId="77777777" w:rsidR="007A634C" w:rsidRPr="00A70847" w:rsidRDefault="007A634C" w:rsidP="006165FB">
            <w:pPr>
              <w:widowControl/>
              <w:autoSpaceDE/>
              <w:autoSpaceDN/>
              <w:jc w:val="center"/>
              <w:rPr>
                <w:rFonts w:eastAsia="Calibri"/>
                <w:lang w:val="id-ID"/>
              </w:rPr>
            </w:pPr>
            <w:r w:rsidRPr="00A70847">
              <w:rPr>
                <w:rFonts w:eastAsiaTheme="minorEastAsia"/>
                <w:b/>
                <w:bCs/>
                <w:lang w:val="id-ID" w:eastAsia="id-ID"/>
              </w:rPr>
              <w:t>(</w:t>
            </w:r>
            <w:r w:rsidRPr="00A70847">
              <w:rPr>
                <w:rFonts w:eastAsiaTheme="minorEastAsia"/>
                <w:lang w:val="id-ID" w:eastAsia="id-ID"/>
              </w:rPr>
              <w:t>Tim Pokja SLKI DPP  PPNI. 2019).</w:t>
            </w:r>
          </w:p>
        </w:tc>
        <w:tc>
          <w:tcPr>
            <w:tcW w:w="3118" w:type="dxa"/>
          </w:tcPr>
          <w:p w14:paraId="4118561C" w14:textId="77777777" w:rsidR="007A634C" w:rsidRPr="00A70847" w:rsidRDefault="007A634C" w:rsidP="006165FB">
            <w:pPr>
              <w:widowControl/>
              <w:autoSpaceDE/>
              <w:autoSpaceDN/>
              <w:jc w:val="center"/>
              <w:rPr>
                <w:rFonts w:eastAsiaTheme="minorEastAsia"/>
                <w:lang w:val="id-ID" w:eastAsia="id-ID"/>
              </w:rPr>
            </w:pPr>
            <w:r w:rsidRPr="00A70847">
              <w:rPr>
                <w:rFonts w:eastAsiaTheme="minorEastAsia"/>
                <w:b/>
                <w:bCs/>
                <w:lang w:val="id-ID" w:eastAsia="id-ID"/>
              </w:rPr>
              <w:t>INTERVENSI</w:t>
            </w:r>
          </w:p>
          <w:p w14:paraId="5DAC5459" w14:textId="77777777" w:rsidR="007A634C" w:rsidRPr="00A70847" w:rsidRDefault="007A634C" w:rsidP="006165FB">
            <w:pPr>
              <w:widowControl/>
              <w:autoSpaceDE/>
              <w:autoSpaceDN/>
              <w:jc w:val="center"/>
              <w:rPr>
                <w:rFonts w:eastAsia="Calibri"/>
                <w:lang w:val="id-ID"/>
              </w:rPr>
            </w:pPr>
            <w:r w:rsidRPr="00A70847">
              <w:rPr>
                <w:rFonts w:eastAsiaTheme="minorEastAsia"/>
                <w:lang w:val="id-ID" w:eastAsia="id-ID"/>
              </w:rPr>
              <w:t>(Tim Pokja SlKI DPP PPNI. 2018).</w:t>
            </w:r>
          </w:p>
        </w:tc>
      </w:tr>
      <w:tr w:rsidR="007A634C" w:rsidRPr="00A70847" w14:paraId="2D81C7D8" w14:textId="77777777" w:rsidTr="006165FB">
        <w:tc>
          <w:tcPr>
            <w:tcW w:w="850" w:type="dxa"/>
          </w:tcPr>
          <w:p w14:paraId="4DF0F524" w14:textId="77777777" w:rsidR="007A634C" w:rsidRPr="00A70847" w:rsidRDefault="007A634C" w:rsidP="007A634C">
            <w:pPr>
              <w:widowControl/>
              <w:numPr>
                <w:ilvl w:val="0"/>
                <w:numId w:val="31"/>
              </w:numPr>
              <w:autoSpaceDE/>
              <w:autoSpaceDN/>
              <w:jc w:val="both"/>
              <w:rPr>
                <w:rFonts w:eastAsia="Calibri"/>
                <w:lang w:val="id-ID"/>
              </w:rPr>
            </w:pPr>
          </w:p>
        </w:tc>
        <w:tc>
          <w:tcPr>
            <w:tcW w:w="2905" w:type="dxa"/>
          </w:tcPr>
          <w:p w14:paraId="2FF941A4" w14:textId="77777777" w:rsidR="007A634C" w:rsidRPr="00A70847" w:rsidRDefault="007A634C" w:rsidP="006165FB">
            <w:pPr>
              <w:widowControl/>
              <w:autoSpaceDE/>
              <w:autoSpaceDN/>
              <w:rPr>
                <w:rFonts w:eastAsiaTheme="minorEastAsia"/>
                <w:color w:val="000000"/>
                <w:lang w:val="id-ID" w:eastAsia="id-ID"/>
              </w:rPr>
            </w:pPr>
            <w:r w:rsidRPr="00A70847">
              <w:rPr>
                <w:rFonts w:eastAsiaTheme="minorEastAsia"/>
                <w:color w:val="000000"/>
                <w:lang w:val="id-ID" w:eastAsia="id-ID"/>
              </w:rPr>
              <w:t xml:space="preserve">Ketidakstabilan kadar glukosa darah berhubungan dengan Disfungsi pankreas, resistensi insulin, gangguan toleransi glukosa darah, gangguan glukosa darah puasa dibuktikan dengan lelah atau lesuh dan kadar </w:t>
            </w:r>
            <w:r w:rsidRPr="00A70847">
              <w:rPr>
                <w:rFonts w:eastAsiaTheme="minorEastAsia"/>
                <w:color w:val="000000"/>
                <w:lang w:val="id-ID" w:eastAsia="id-ID"/>
              </w:rPr>
              <w:lastRenderedPageBreak/>
              <w:t>glukosa dalam darah atau urin tinggi (D.0027).</w:t>
            </w:r>
          </w:p>
          <w:p w14:paraId="08580912" w14:textId="77777777" w:rsidR="007A634C" w:rsidRPr="00A70847" w:rsidRDefault="007A634C" w:rsidP="006165FB">
            <w:pPr>
              <w:widowControl/>
              <w:autoSpaceDE/>
              <w:autoSpaceDN/>
              <w:jc w:val="both"/>
              <w:rPr>
                <w:rFonts w:eastAsia="Calibri"/>
                <w:lang w:val="id-ID"/>
              </w:rPr>
            </w:pPr>
          </w:p>
        </w:tc>
        <w:tc>
          <w:tcPr>
            <w:tcW w:w="2340" w:type="dxa"/>
          </w:tcPr>
          <w:p w14:paraId="3460BEDF" w14:textId="77777777" w:rsidR="007A634C" w:rsidRPr="00A70847" w:rsidRDefault="007A634C" w:rsidP="006165FB">
            <w:pPr>
              <w:widowControl/>
              <w:autoSpaceDE/>
              <w:autoSpaceDN/>
              <w:jc w:val="both"/>
              <w:rPr>
                <w:rFonts w:eastAsiaTheme="minorEastAsia"/>
                <w:color w:val="000000"/>
                <w:lang w:val="id-ID" w:eastAsia="id-ID"/>
              </w:rPr>
            </w:pPr>
            <w:r w:rsidRPr="00A70847">
              <w:rPr>
                <w:rFonts w:eastAsiaTheme="minorEastAsia"/>
                <w:color w:val="000000"/>
                <w:lang w:val="id-ID" w:eastAsia="id-ID"/>
              </w:rPr>
              <w:lastRenderedPageBreak/>
              <w:t>Setelah dilakukan tindakan intervensi selama 3x24 jamKetidak stabilan glukosa darah membaik dengan kriteria hasil :</w:t>
            </w:r>
          </w:p>
          <w:p w14:paraId="7E8747DA" w14:textId="77777777" w:rsidR="007A634C" w:rsidRPr="00A70847" w:rsidRDefault="007A634C" w:rsidP="007A634C">
            <w:pPr>
              <w:widowControl/>
              <w:numPr>
                <w:ilvl w:val="0"/>
                <w:numId w:val="26"/>
              </w:numPr>
              <w:autoSpaceDE/>
              <w:autoSpaceDN/>
              <w:jc w:val="both"/>
              <w:rPr>
                <w:rFonts w:eastAsiaTheme="minorEastAsia"/>
                <w:color w:val="000000"/>
                <w:lang w:val="id-ID" w:eastAsia="id-ID"/>
              </w:rPr>
            </w:pPr>
            <w:r w:rsidRPr="00A70847">
              <w:rPr>
                <w:rFonts w:eastAsiaTheme="minorEastAsia"/>
                <w:color w:val="000000"/>
                <w:lang w:val="id-ID" w:eastAsia="id-ID"/>
              </w:rPr>
              <w:t>Pusing menurun (5)</w:t>
            </w:r>
          </w:p>
          <w:p w14:paraId="26DC640B" w14:textId="77777777" w:rsidR="007A634C" w:rsidRPr="00A70847" w:rsidRDefault="007A634C" w:rsidP="007A634C">
            <w:pPr>
              <w:widowControl/>
              <w:numPr>
                <w:ilvl w:val="0"/>
                <w:numId w:val="26"/>
              </w:numPr>
              <w:autoSpaceDE/>
              <w:autoSpaceDN/>
              <w:jc w:val="both"/>
              <w:rPr>
                <w:rFonts w:eastAsiaTheme="minorEastAsia"/>
                <w:color w:val="000000"/>
                <w:lang w:val="id-ID" w:eastAsia="id-ID"/>
              </w:rPr>
            </w:pPr>
            <w:r w:rsidRPr="00A70847">
              <w:rPr>
                <w:rFonts w:eastAsiaTheme="minorEastAsia"/>
                <w:color w:val="000000"/>
                <w:lang w:val="id-ID" w:eastAsia="id-ID"/>
              </w:rPr>
              <w:lastRenderedPageBreak/>
              <w:t>Lelah atau lesuh menurun(5)</w:t>
            </w:r>
          </w:p>
          <w:p w14:paraId="6FF6B869" w14:textId="77777777" w:rsidR="007A634C" w:rsidRPr="00A70847" w:rsidRDefault="007A634C" w:rsidP="007A634C">
            <w:pPr>
              <w:widowControl/>
              <w:numPr>
                <w:ilvl w:val="0"/>
                <w:numId w:val="26"/>
              </w:numPr>
              <w:autoSpaceDE/>
              <w:autoSpaceDN/>
              <w:jc w:val="both"/>
              <w:rPr>
                <w:rFonts w:eastAsiaTheme="minorEastAsia"/>
                <w:color w:val="000000"/>
                <w:lang w:val="id-ID" w:eastAsia="id-ID"/>
              </w:rPr>
            </w:pPr>
            <w:r w:rsidRPr="00A70847">
              <w:rPr>
                <w:rFonts w:eastAsiaTheme="minorEastAsia"/>
                <w:color w:val="000000"/>
                <w:lang w:val="id-ID" w:eastAsia="id-ID"/>
              </w:rPr>
              <w:t>Kadar glukosa dalam darah membaik(5)</w:t>
            </w:r>
          </w:p>
          <w:p w14:paraId="670D79BF" w14:textId="77777777" w:rsidR="007A634C" w:rsidRPr="00A70847" w:rsidRDefault="007A634C" w:rsidP="007A634C">
            <w:pPr>
              <w:widowControl/>
              <w:numPr>
                <w:ilvl w:val="0"/>
                <w:numId w:val="26"/>
              </w:numPr>
              <w:autoSpaceDE/>
              <w:autoSpaceDN/>
              <w:jc w:val="both"/>
              <w:rPr>
                <w:rFonts w:eastAsiaTheme="minorEastAsia"/>
                <w:color w:val="000000"/>
                <w:lang w:val="id-ID" w:eastAsia="id-ID"/>
              </w:rPr>
            </w:pPr>
            <w:r w:rsidRPr="00A70847">
              <w:rPr>
                <w:rFonts w:eastAsiaTheme="minorEastAsia"/>
                <w:color w:val="000000"/>
                <w:lang w:val="id-ID" w:eastAsia="id-ID"/>
              </w:rPr>
              <w:t>Kesadaran meningkat(5)</w:t>
            </w:r>
          </w:p>
        </w:tc>
        <w:tc>
          <w:tcPr>
            <w:tcW w:w="3118" w:type="dxa"/>
          </w:tcPr>
          <w:p w14:paraId="0B0479EB" w14:textId="77777777" w:rsidR="007A634C" w:rsidRPr="00A70847" w:rsidRDefault="007A634C" w:rsidP="006165FB">
            <w:pPr>
              <w:widowControl/>
              <w:autoSpaceDE/>
              <w:autoSpaceDN/>
              <w:spacing w:after="120"/>
              <w:rPr>
                <w:rFonts w:eastAsiaTheme="minorEastAsia"/>
                <w:color w:val="000000"/>
                <w:lang w:val="id-ID" w:eastAsia="id-ID"/>
              </w:rPr>
            </w:pPr>
            <w:r w:rsidRPr="00A70847">
              <w:rPr>
                <w:rFonts w:eastAsiaTheme="minorEastAsia"/>
                <w:b/>
                <w:bCs/>
                <w:color w:val="000000"/>
                <w:lang w:val="id-ID" w:eastAsia="id-ID"/>
              </w:rPr>
              <w:lastRenderedPageBreak/>
              <w:t>Manajemen Hiperglikemia (I.03115)</w:t>
            </w:r>
          </w:p>
          <w:p w14:paraId="45C5E491" w14:textId="77777777" w:rsidR="007A634C" w:rsidRPr="00A70847" w:rsidRDefault="007A634C" w:rsidP="006165FB">
            <w:pPr>
              <w:widowControl/>
              <w:autoSpaceDE/>
              <w:autoSpaceDN/>
              <w:rPr>
                <w:rFonts w:eastAsiaTheme="minorEastAsia"/>
                <w:color w:val="000000"/>
                <w:lang w:val="id-ID" w:eastAsia="id-ID"/>
              </w:rPr>
            </w:pPr>
            <w:r w:rsidRPr="00A70847">
              <w:rPr>
                <w:rFonts w:eastAsiaTheme="minorEastAsia"/>
                <w:color w:val="000000"/>
                <w:lang w:val="id-ID" w:eastAsia="id-ID"/>
              </w:rPr>
              <w:t>Observasi</w:t>
            </w:r>
          </w:p>
          <w:p w14:paraId="53DE715B" w14:textId="77777777" w:rsidR="007A634C" w:rsidRPr="00A70847" w:rsidRDefault="007A634C" w:rsidP="007A634C">
            <w:pPr>
              <w:widowControl/>
              <w:numPr>
                <w:ilvl w:val="0"/>
                <w:numId w:val="27"/>
              </w:numPr>
              <w:autoSpaceDE/>
              <w:autoSpaceDN/>
              <w:rPr>
                <w:rFonts w:eastAsiaTheme="minorEastAsia"/>
                <w:color w:val="000000"/>
                <w:lang w:val="id-ID" w:eastAsia="id-ID"/>
              </w:rPr>
            </w:pPr>
            <w:r w:rsidRPr="00A70847">
              <w:rPr>
                <w:color w:val="000000"/>
                <w:lang w:val="id-ID" w:eastAsia="id-ID"/>
              </w:rPr>
              <w:t>Identifikasi kemungkinan penyebab hiperglikemia</w:t>
            </w:r>
          </w:p>
          <w:p w14:paraId="17AF925E" w14:textId="77777777" w:rsidR="007A634C" w:rsidRPr="00A70847" w:rsidRDefault="007A634C" w:rsidP="007A634C">
            <w:pPr>
              <w:widowControl/>
              <w:numPr>
                <w:ilvl w:val="0"/>
                <w:numId w:val="27"/>
              </w:numPr>
              <w:autoSpaceDE/>
              <w:autoSpaceDN/>
              <w:rPr>
                <w:rFonts w:eastAsiaTheme="minorEastAsia"/>
                <w:color w:val="000000"/>
                <w:lang w:val="id-ID" w:eastAsia="id-ID"/>
              </w:rPr>
            </w:pPr>
            <w:r w:rsidRPr="00A70847">
              <w:rPr>
                <w:color w:val="000000"/>
                <w:lang w:val="id-ID" w:eastAsia="id-ID"/>
              </w:rPr>
              <w:t xml:space="preserve">Identifikasi situasi yang menyebabkan kebutuhan </w:t>
            </w:r>
            <w:r w:rsidRPr="00A70847">
              <w:rPr>
                <w:color w:val="000000"/>
                <w:lang w:val="id-ID" w:eastAsia="id-ID"/>
              </w:rPr>
              <w:lastRenderedPageBreak/>
              <w:t>insulin meningkat (mis: penyakit kambuhan)</w:t>
            </w:r>
          </w:p>
          <w:p w14:paraId="458EDF9D" w14:textId="77777777" w:rsidR="007A634C" w:rsidRPr="00A70847" w:rsidRDefault="007A634C" w:rsidP="007A634C">
            <w:pPr>
              <w:widowControl/>
              <w:numPr>
                <w:ilvl w:val="0"/>
                <w:numId w:val="27"/>
              </w:numPr>
              <w:autoSpaceDE/>
              <w:autoSpaceDN/>
              <w:rPr>
                <w:rFonts w:eastAsiaTheme="minorEastAsia"/>
                <w:color w:val="000000"/>
                <w:lang w:val="id-ID" w:eastAsia="id-ID"/>
              </w:rPr>
            </w:pPr>
            <w:r w:rsidRPr="00A70847">
              <w:rPr>
                <w:color w:val="000000"/>
                <w:lang w:val="id-ID" w:eastAsia="id-ID"/>
              </w:rPr>
              <w:t>Monitor kadar glukosa darah, jika perlu</w:t>
            </w:r>
          </w:p>
          <w:p w14:paraId="15255E1C" w14:textId="77777777" w:rsidR="007A634C" w:rsidRPr="00A70847" w:rsidRDefault="007A634C" w:rsidP="007A634C">
            <w:pPr>
              <w:widowControl/>
              <w:numPr>
                <w:ilvl w:val="0"/>
                <w:numId w:val="27"/>
              </w:numPr>
              <w:autoSpaceDE/>
              <w:autoSpaceDN/>
              <w:rPr>
                <w:rFonts w:eastAsiaTheme="minorEastAsia"/>
                <w:color w:val="000000"/>
                <w:lang w:val="id-ID" w:eastAsia="id-ID"/>
              </w:rPr>
            </w:pPr>
            <w:r w:rsidRPr="00A70847">
              <w:rPr>
                <w:color w:val="000000"/>
                <w:lang w:val="id-ID" w:eastAsia="id-ID"/>
              </w:rPr>
              <w:t>Monitor tanda dan gejala hiperglikemia (mis: polyuria, polydipsia, polifagia, kelemahan, malaise, pandangan kabur, sakit kepala)</w:t>
            </w:r>
          </w:p>
          <w:p w14:paraId="55980401" w14:textId="77777777" w:rsidR="007A634C" w:rsidRPr="00A70847" w:rsidRDefault="007A634C" w:rsidP="007A634C">
            <w:pPr>
              <w:widowControl/>
              <w:numPr>
                <w:ilvl w:val="0"/>
                <w:numId w:val="27"/>
              </w:numPr>
              <w:autoSpaceDE/>
              <w:autoSpaceDN/>
              <w:rPr>
                <w:rFonts w:eastAsiaTheme="minorEastAsia"/>
                <w:color w:val="000000"/>
                <w:lang w:val="id-ID" w:eastAsia="id-ID"/>
              </w:rPr>
            </w:pPr>
            <w:r w:rsidRPr="00A70847">
              <w:rPr>
                <w:color w:val="000000"/>
                <w:lang w:val="id-ID" w:eastAsia="id-ID"/>
              </w:rPr>
              <w:t>Monitor intake dan output cairan</w:t>
            </w:r>
          </w:p>
          <w:p w14:paraId="43DE7E2B" w14:textId="77777777" w:rsidR="007A634C" w:rsidRPr="00A70847" w:rsidRDefault="007A634C" w:rsidP="007A634C">
            <w:pPr>
              <w:widowControl/>
              <w:numPr>
                <w:ilvl w:val="0"/>
                <w:numId w:val="27"/>
              </w:numPr>
              <w:autoSpaceDE/>
              <w:autoSpaceDN/>
              <w:rPr>
                <w:rFonts w:eastAsiaTheme="minorEastAsia"/>
                <w:color w:val="000000"/>
                <w:lang w:val="id-ID" w:eastAsia="id-ID"/>
              </w:rPr>
            </w:pPr>
            <w:r w:rsidRPr="00A70847">
              <w:rPr>
                <w:color w:val="000000"/>
                <w:lang w:val="id-ID" w:eastAsia="id-ID"/>
              </w:rPr>
              <w:t>Monitor keton urin, kadar Analisa gas darah, elektrolit, tekanan darah ortostatik dan frekuensi nadi</w:t>
            </w:r>
          </w:p>
          <w:p w14:paraId="499B0F5D" w14:textId="77777777" w:rsidR="007A634C" w:rsidRPr="00A70847" w:rsidRDefault="007A634C" w:rsidP="006165FB">
            <w:pPr>
              <w:widowControl/>
              <w:autoSpaceDE/>
              <w:autoSpaceDN/>
              <w:ind w:left="540"/>
              <w:rPr>
                <w:rFonts w:eastAsiaTheme="minorEastAsia"/>
                <w:color w:val="000000"/>
                <w:lang w:val="id-ID" w:eastAsia="id-ID"/>
              </w:rPr>
            </w:pPr>
            <w:r w:rsidRPr="00A70847">
              <w:rPr>
                <w:rFonts w:eastAsiaTheme="minorEastAsia"/>
                <w:color w:val="000000"/>
                <w:lang w:val="id-ID" w:eastAsia="id-ID"/>
              </w:rPr>
              <w:t> </w:t>
            </w:r>
          </w:p>
          <w:p w14:paraId="5CA93129" w14:textId="77777777" w:rsidR="007A634C" w:rsidRPr="00A70847" w:rsidRDefault="007A634C" w:rsidP="006165FB">
            <w:pPr>
              <w:widowControl/>
              <w:autoSpaceDE/>
              <w:autoSpaceDN/>
              <w:rPr>
                <w:rFonts w:eastAsiaTheme="minorEastAsia"/>
                <w:color w:val="000000"/>
                <w:lang w:val="id-ID" w:eastAsia="id-ID"/>
              </w:rPr>
            </w:pPr>
            <w:r w:rsidRPr="00A70847">
              <w:rPr>
                <w:rFonts w:eastAsiaTheme="minorEastAsia"/>
                <w:color w:val="000000"/>
                <w:lang w:val="id-ID" w:eastAsia="id-ID"/>
              </w:rPr>
              <w:t>Terapeutik</w:t>
            </w:r>
          </w:p>
          <w:p w14:paraId="61CFCB95" w14:textId="77777777" w:rsidR="007A634C" w:rsidRPr="00A70847" w:rsidRDefault="007A634C" w:rsidP="007A634C">
            <w:pPr>
              <w:widowControl/>
              <w:numPr>
                <w:ilvl w:val="0"/>
                <w:numId w:val="28"/>
              </w:numPr>
              <w:autoSpaceDE/>
              <w:autoSpaceDN/>
              <w:rPr>
                <w:rFonts w:eastAsiaTheme="minorEastAsia"/>
                <w:color w:val="000000"/>
                <w:lang w:val="id-ID" w:eastAsia="id-ID"/>
              </w:rPr>
            </w:pPr>
            <w:r w:rsidRPr="00A70847">
              <w:rPr>
                <w:color w:val="000000"/>
                <w:lang w:val="id-ID" w:eastAsia="id-ID"/>
              </w:rPr>
              <w:t>Berikan asupan cairan oral</w:t>
            </w:r>
          </w:p>
          <w:p w14:paraId="7BC1FD39" w14:textId="77777777" w:rsidR="007A634C" w:rsidRPr="00A70847" w:rsidRDefault="007A634C" w:rsidP="007A634C">
            <w:pPr>
              <w:widowControl/>
              <w:numPr>
                <w:ilvl w:val="0"/>
                <w:numId w:val="28"/>
              </w:numPr>
              <w:autoSpaceDE/>
              <w:autoSpaceDN/>
              <w:rPr>
                <w:rFonts w:eastAsiaTheme="minorEastAsia"/>
                <w:color w:val="000000"/>
                <w:lang w:val="id-ID" w:eastAsia="id-ID"/>
              </w:rPr>
            </w:pPr>
            <w:r w:rsidRPr="00A70847">
              <w:rPr>
                <w:color w:val="000000"/>
                <w:lang w:val="id-ID" w:eastAsia="id-ID"/>
              </w:rPr>
              <w:t>Konsultasi dengan medis jika tanda dan gejala hiperglikemia tetap ada atau memburuk</w:t>
            </w:r>
          </w:p>
          <w:p w14:paraId="5C1C7BB3" w14:textId="77777777" w:rsidR="007A634C" w:rsidRPr="00A70847" w:rsidRDefault="007A634C" w:rsidP="007A634C">
            <w:pPr>
              <w:widowControl/>
              <w:numPr>
                <w:ilvl w:val="0"/>
                <w:numId w:val="28"/>
              </w:numPr>
              <w:autoSpaceDE/>
              <w:autoSpaceDN/>
              <w:rPr>
                <w:rFonts w:eastAsiaTheme="minorEastAsia"/>
                <w:color w:val="000000"/>
                <w:lang w:val="id-ID" w:eastAsia="id-ID"/>
              </w:rPr>
            </w:pPr>
            <w:r w:rsidRPr="00A70847">
              <w:rPr>
                <w:color w:val="000000"/>
                <w:lang w:val="id-ID" w:eastAsia="id-ID"/>
              </w:rPr>
              <w:t>Fasilitasi ambulasi jika ada hipotensi ortostatik</w:t>
            </w:r>
          </w:p>
          <w:p w14:paraId="4BC275F1" w14:textId="77777777" w:rsidR="007A634C" w:rsidRPr="00A70847" w:rsidRDefault="007A634C" w:rsidP="006165FB">
            <w:pPr>
              <w:widowControl/>
              <w:autoSpaceDE/>
              <w:autoSpaceDN/>
              <w:rPr>
                <w:rFonts w:eastAsiaTheme="minorEastAsia"/>
                <w:color w:val="000000"/>
                <w:lang w:val="id-ID" w:eastAsia="id-ID"/>
              </w:rPr>
            </w:pPr>
            <w:r w:rsidRPr="00A70847">
              <w:rPr>
                <w:rFonts w:eastAsiaTheme="minorEastAsia"/>
                <w:color w:val="000000"/>
                <w:lang w:val="id-ID" w:eastAsia="id-ID"/>
              </w:rPr>
              <w:t>Edukasi</w:t>
            </w:r>
          </w:p>
          <w:p w14:paraId="7E337850" w14:textId="77777777" w:rsidR="007A634C" w:rsidRPr="00A70847" w:rsidRDefault="007A634C" w:rsidP="007A634C">
            <w:pPr>
              <w:widowControl/>
              <w:numPr>
                <w:ilvl w:val="0"/>
                <w:numId w:val="29"/>
              </w:numPr>
              <w:autoSpaceDE/>
              <w:autoSpaceDN/>
              <w:rPr>
                <w:rFonts w:eastAsiaTheme="minorEastAsia"/>
                <w:color w:val="000000"/>
                <w:lang w:val="id-ID" w:eastAsia="id-ID"/>
              </w:rPr>
            </w:pPr>
            <w:r w:rsidRPr="00A70847">
              <w:rPr>
                <w:color w:val="000000"/>
                <w:lang w:val="id-ID" w:eastAsia="id-ID"/>
              </w:rPr>
              <w:t>Anjurkan menghindari olahraga saat kadar glukosa darah lebih dari 250 mg/dL</w:t>
            </w:r>
          </w:p>
          <w:p w14:paraId="179B8622" w14:textId="77777777" w:rsidR="007A634C" w:rsidRPr="00A70847" w:rsidRDefault="007A634C" w:rsidP="007A634C">
            <w:pPr>
              <w:widowControl/>
              <w:numPr>
                <w:ilvl w:val="0"/>
                <w:numId w:val="29"/>
              </w:numPr>
              <w:autoSpaceDE/>
              <w:autoSpaceDN/>
              <w:rPr>
                <w:rFonts w:eastAsiaTheme="minorEastAsia"/>
                <w:color w:val="000000"/>
                <w:lang w:val="id-ID" w:eastAsia="id-ID"/>
              </w:rPr>
            </w:pPr>
            <w:r w:rsidRPr="00A70847">
              <w:rPr>
                <w:color w:val="000000"/>
                <w:lang w:val="id-ID" w:eastAsia="id-ID"/>
              </w:rPr>
              <w:t>Anjurkan monitor kadar glukosa darah secara mandiri</w:t>
            </w:r>
          </w:p>
          <w:p w14:paraId="44757D93" w14:textId="77777777" w:rsidR="007A634C" w:rsidRPr="00A70847" w:rsidRDefault="007A634C" w:rsidP="007A634C">
            <w:pPr>
              <w:widowControl/>
              <w:numPr>
                <w:ilvl w:val="0"/>
                <w:numId w:val="29"/>
              </w:numPr>
              <w:autoSpaceDE/>
              <w:autoSpaceDN/>
              <w:rPr>
                <w:rFonts w:eastAsiaTheme="minorEastAsia"/>
                <w:color w:val="000000"/>
                <w:lang w:val="id-ID" w:eastAsia="id-ID"/>
              </w:rPr>
            </w:pPr>
            <w:r w:rsidRPr="00A70847">
              <w:rPr>
                <w:color w:val="000000"/>
                <w:lang w:val="id-ID" w:eastAsia="id-ID"/>
              </w:rPr>
              <w:t>Anjurkan kepatuhan terhadap diet dan olahraga</w:t>
            </w:r>
          </w:p>
          <w:p w14:paraId="6A5F4538" w14:textId="77777777" w:rsidR="007A634C" w:rsidRPr="00A70847" w:rsidRDefault="007A634C" w:rsidP="007A634C">
            <w:pPr>
              <w:widowControl/>
              <w:numPr>
                <w:ilvl w:val="0"/>
                <w:numId w:val="29"/>
              </w:numPr>
              <w:autoSpaceDE/>
              <w:autoSpaceDN/>
              <w:rPr>
                <w:rFonts w:eastAsiaTheme="minorEastAsia"/>
                <w:color w:val="000000"/>
                <w:lang w:val="id-ID" w:eastAsia="id-ID"/>
              </w:rPr>
            </w:pPr>
            <w:r w:rsidRPr="00A70847">
              <w:rPr>
                <w:color w:val="000000"/>
                <w:lang w:val="id-ID" w:eastAsia="id-ID"/>
              </w:rPr>
              <w:t>Ajarkan indikasi dan pentingnya pengujian keton urin, jika perlu</w:t>
            </w:r>
          </w:p>
          <w:p w14:paraId="63EF66DC" w14:textId="77777777" w:rsidR="007A634C" w:rsidRPr="00A70847" w:rsidRDefault="007A634C" w:rsidP="007A634C">
            <w:pPr>
              <w:widowControl/>
              <w:numPr>
                <w:ilvl w:val="0"/>
                <w:numId w:val="29"/>
              </w:numPr>
              <w:autoSpaceDE/>
              <w:autoSpaceDN/>
              <w:rPr>
                <w:rFonts w:eastAsiaTheme="minorEastAsia"/>
                <w:color w:val="000000"/>
                <w:lang w:val="id-ID" w:eastAsia="id-ID"/>
              </w:rPr>
            </w:pPr>
            <w:r w:rsidRPr="00A70847">
              <w:rPr>
                <w:color w:val="000000"/>
                <w:lang w:val="id-ID" w:eastAsia="id-ID"/>
              </w:rPr>
              <w:t>Ajarkan pengelolaan diabetes (mis: penggunaan insulin, obat oral, monitor asupan cairan, penggantian karbohidrat, dan bantuan professional kesehatan</w:t>
            </w:r>
          </w:p>
          <w:p w14:paraId="7249E6E0" w14:textId="77777777" w:rsidR="007A634C" w:rsidRPr="00A70847" w:rsidRDefault="007A634C" w:rsidP="006165FB">
            <w:pPr>
              <w:widowControl/>
              <w:autoSpaceDE/>
              <w:autoSpaceDN/>
              <w:rPr>
                <w:rFonts w:eastAsiaTheme="minorEastAsia"/>
                <w:color w:val="000000"/>
                <w:lang w:val="id-ID" w:eastAsia="id-ID"/>
              </w:rPr>
            </w:pPr>
            <w:r w:rsidRPr="00A70847">
              <w:rPr>
                <w:rFonts w:eastAsiaTheme="minorEastAsia"/>
                <w:color w:val="000000"/>
                <w:lang w:val="id-ID" w:eastAsia="id-ID"/>
              </w:rPr>
              <w:t>Kolaborasi</w:t>
            </w:r>
          </w:p>
          <w:p w14:paraId="182B213A" w14:textId="77777777" w:rsidR="007A634C" w:rsidRPr="00A70847" w:rsidRDefault="007A634C" w:rsidP="007A634C">
            <w:pPr>
              <w:widowControl/>
              <w:numPr>
                <w:ilvl w:val="0"/>
                <w:numId w:val="30"/>
              </w:numPr>
              <w:autoSpaceDE/>
              <w:autoSpaceDN/>
              <w:rPr>
                <w:rFonts w:eastAsiaTheme="minorEastAsia"/>
                <w:color w:val="000000"/>
                <w:lang w:val="id-ID" w:eastAsia="id-ID"/>
              </w:rPr>
            </w:pPr>
            <w:r w:rsidRPr="00A70847">
              <w:rPr>
                <w:color w:val="000000"/>
                <w:lang w:val="id-ID" w:eastAsia="id-ID"/>
              </w:rPr>
              <w:t>Kolaborasi pemberian insulin, jika perlu</w:t>
            </w:r>
          </w:p>
          <w:p w14:paraId="49A67FAB" w14:textId="77777777" w:rsidR="007A634C" w:rsidRPr="00A70847" w:rsidRDefault="007A634C" w:rsidP="007A634C">
            <w:pPr>
              <w:widowControl/>
              <w:numPr>
                <w:ilvl w:val="0"/>
                <w:numId w:val="30"/>
              </w:numPr>
              <w:autoSpaceDE/>
              <w:autoSpaceDN/>
              <w:rPr>
                <w:rFonts w:eastAsiaTheme="minorEastAsia"/>
                <w:color w:val="000000"/>
                <w:lang w:val="id-ID" w:eastAsia="id-ID"/>
              </w:rPr>
            </w:pPr>
            <w:r w:rsidRPr="00A70847">
              <w:rPr>
                <w:color w:val="000000"/>
                <w:lang w:val="id-ID" w:eastAsia="id-ID"/>
              </w:rPr>
              <w:t>Kolaborasi pemberian cairan IV, jika perlu</w:t>
            </w:r>
          </w:p>
          <w:p w14:paraId="137C958C" w14:textId="77777777" w:rsidR="007A634C" w:rsidRPr="00A70847" w:rsidRDefault="007A634C" w:rsidP="007A634C">
            <w:pPr>
              <w:widowControl/>
              <w:numPr>
                <w:ilvl w:val="0"/>
                <w:numId w:val="30"/>
              </w:numPr>
              <w:autoSpaceDE/>
              <w:autoSpaceDN/>
              <w:rPr>
                <w:rFonts w:eastAsiaTheme="minorEastAsia"/>
                <w:color w:val="000000"/>
                <w:lang w:val="id-ID" w:eastAsia="id-ID"/>
              </w:rPr>
            </w:pPr>
            <w:r w:rsidRPr="00A70847">
              <w:rPr>
                <w:color w:val="000000"/>
                <w:lang w:val="id-ID" w:eastAsia="id-ID"/>
              </w:rPr>
              <w:t xml:space="preserve">Kolaborasipemberian </w:t>
            </w:r>
            <w:r w:rsidRPr="00A70847">
              <w:rPr>
                <w:color w:val="000000"/>
                <w:lang w:val="id-ID" w:eastAsia="id-ID"/>
              </w:rPr>
              <w:lastRenderedPageBreak/>
              <w:t>kalium, jika perlu</w:t>
            </w:r>
          </w:p>
        </w:tc>
      </w:tr>
    </w:tbl>
    <w:p w14:paraId="66DC74D8" w14:textId="77777777" w:rsidR="007A634C" w:rsidRPr="00303B84" w:rsidRDefault="007A634C" w:rsidP="007A634C">
      <w:pPr>
        <w:widowControl/>
        <w:autoSpaceDE/>
        <w:autoSpaceDN/>
        <w:spacing w:line="480" w:lineRule="auto"/>
        <w:rPr>
          <w:rFonts w:eastAsia="Calibri"/>
          <w:sz w:val="24"/>
          <w:szCs w:val="24"/>
          <w:lang w:val="id-ID"/>
        </w:rPr>
      </w:pPr>
    </w:p>
    <w:p w14:paraId="327B7855" w14:textId="77777777" w:rsidR="007A634C" w:rsidRPr="00303B84" w:rsidRDefault="007A634C" w:rsidP="007A634C">
      <w:pPr>
        <w:widowControl/>
        <w:numPr>
          <w:ilvl w:val="0"/>
          <w:numId w:val="35"/>
        </w:numPr>
        <w:autoSpaceDE/>
        <w:autoSpaceDN/>
        <w:spacing w:line="480" w:lineRule="auto"/>
        <w:jc w:val="both"/>
        <w:rPr>
          <w:rFonts w:eastAsiaTheme="minorEastAsia"/>
          <w:color w:val="000000"/>
          <w:sz w:val="24"/>
          <w:szCs w:val="24"/>
          <w:lang w:val="id-ID" w:eastAsia="id-ID"/>
        </w:rPr>
      </w:pPr>
      <w:r w:rsidRPr="00303B84">
        <w:rPr>
          <w:rFonts w:eastAsiaTheme="minorEastAsia"/>
          <w:color w:val="000000"/>
          <w:sz w:val="24"/>
          <w:szCs w:val="24"/>
          <w:lang w:val="id-ID" w:eastAsia="id-ID"/>
        </w:rPr>
        <w:t>Implementasi</w:t>
      </w:r>
    </w:p>
    <w:p w14:paraId="45C42401" w14:textId="77777777" w:rsidR="007A634C" w:rsidRPr="00303B84" w:rsidRDefault="007A634C" w:rsidP="007A634C">
      <w:pPr>
        <w:widowControl/>
        <w:autoSpaceDE/>
        <w:autoSpaceDN/>
        <w:spacing w:line="480" w:lineRule="auto"/>
        <w:ind w:left="1440" w:firstLine="720"/>
        <w:jc w:val="both"/>
        <w:rPr>
          <w:rFonts w:eastAsiaTheme="minorEastAsia"/>
          <w:color w:val="000000"/>
          <w:sz w:val="24"/>
          <w:szCs w:val="24"/>
          <w:lang w:val="id-ID" w:eastAsia="id-ID"/>
        </w:rPr>
      </w:pPr>
      <w:r w:rsidRPr="00303B84">
        <w:rPr>
          <w:rFonts w:eastAsiaTheme="minorEastAsia"/>
          <w:color w:val="000000"/>
          <w:sz w:val="24"/>
          <w:szCs w:val="24"/>
          <w:lang w:val="id-ID" w:eastAsia="id-ID"/>
        </w:rPr>
        <w:t>Implementasi keperawatan adalah serangkaian kegiatan yang dilakukan oleh perawat untuk membantu pasien dari masalah status kesehatan yang dihadapi menuju status kesehatan sesuai kriteria hasil yang ditetapkan. Kriteria pengimplementasian tindakan meliputi; melibatkan klien dalam pelaksanaan tindakan keperawatan, berkerjasama dengan tim kesehatan lain, melakukan tindakan keperawatan untuk mengatasi kesehatan klien, memberikan edukasi pada klien dan keluarga tentang konsep keterampilan asuhan diri (Bustan &amp; Purnama, 2023)</w:t>
      </w:r>
    </w:p>
    <w:p w14:paraId="10A60D03" w14:textId="77777777" w:rsidR="007A634C" w:rsidRPr="00303B84" w:rsidRDefault="007A634C" w:rsidP="007A634C">
      <w:pPr>
        <w:widowControl/>
        <w:numPr>
          <w:ilvl w:val="0"/>
          <w:numId w:val="35"/>
        </w:numPr>
        <w:autoSpaceDE/>
        <w:autoSpaceDN/>
        <w:spacing w:line="480" w:lineRule="auto"/>
        <w:jc w:val="both"/>
        <w:rPr>
          <w:rFonts w:eastAsiaTheme="minorEastAsia"/>
          <w:color w:val="000000"/>
          <w:sz w:val="24"/>
          <w:szCs w:val="24"/>
          <w:lang w:val="id-ID" w:eastAsia="id-ID"/>
        </w:rPr>
      </w:pPr>
      <w:r w:rsidRPr="00303B84">
        <w:rPr>
          <w:rFonts w:eastAsiaTheme="minorEastAsia"/>
          <w:color w:val="000000"/>
          <w:sz w:val="24"/>
          <w:szCs w:val="24"/>
          <w:lang w:val="id-ID" w:eastAsia="id-ID"/>
        </w:rPr>
        <w:t>Evaluasi</w:t>
      </w:r>
    </w:p>
    <w:p w14:paraId="43722D26" w14:textId="1E0680D1" w:rsidR="007A634C" w:rsidRPr="00303B84" w:rsidRDefault="007A634C" w:rsidP="003473EA">
      <w:pPr>
        <w:widowControl/>
        <w:autoSpaceDE/>
        <w:autoSpaceDN/>
        <w:spacing w:line="480" w:lineRule="auto"/>
        <w:ind w:left="1440" w:firstLine="720"/>
        <w:jc w:val="both"/>
        <w:rPr>
          <w:rFonts w:eastAsiaTheme="minorEastAsia"/>
          <w:color w:val="000000"/>
          <w:sz w:val="24"/>
          <w:szCs w:val="24"/>
          <w:lang w:val="id-ID" w:eastAsia="id-ID"/>
        </w:rPr>
      </w:pPr>
      <w:r w:rsidRPr="00303B84">
        <w:rPr>
          <w:rFonts w:eastAsiaTheme="minorEastAsia"/>
          <w:color w:val="000000"/>
          <w:sz w:val="24"/>
          <w:szCs w:val="24"/>
          <w:lang w:val="id-ID" w:eastAsia="id-ID"/>
        </w:rPr>
        <w:t>Evaluasi keperawatan ialah membandingkan efek / hasil dari pengimplementasian tindakan keperawatan dengan norma atau kriteria tujuan yang sudah ditentukan, langkah akhir dari proses keperawatan, menilai tujuan dalam rencana perawatan tercapai atau tidak, menilai efektifitas intervensi keperawatan atau strategi asuhan keperawatan, menentukan efektif/ tidaknya tindakan keperawatan dan perkembangan pasien terhadap masalah kesehatan (Jaya dkk, 2019).</w:t>
      </w:r>
    </w:p>
    <w:p w14:paraId="0E3AF5BB" w14:textId="77777777" w:rsidR="007A634C" w:rsidRPr="00303B84" w:rsidRDefault="007A634C" w:rsidP="007A634C">
      <w:pPr>
        <w:widowControl/>
        <w:numPr>
          <w:ilvl w:val="2"/>
          <w:numId w:val="5"/>
        </w:numPr>
        <w:autoSpaceDE/>
        <w:autoSpaceDN/>
        <w:spacing w:after="200" w:line="480" w:lineRule="auto"/>
        <w:contextualSpacing/>
        <w:jc w:val="both"/>
        <w:rPr>
          <w:rFonts w:eastAsiaTheme="minorHAnsi"/>
          <w:b/>
          <w:sz w:val="24"/>
          <w:szCs w:val="24"/>
          <w:lang w:val="id-ID" w:eastAsia="id-ID"/>
        </w:rPr>
      </w:pPr>
      <w:r w:rsidRPr="00303B84">
        <w:rPr>
          <w:rFonts w:eastAsiaTheme="minorHAnsi"/>
          <w:b/>
          <w:sz w:val="24"/>
          <w:szCs w:val="24"/>
          <w:lang w:val="id-ID" w:eastAsia="id-ID"/>
        </w:rPr>
        <w:t>Relaksasi Otot Progresif</w:t>
      </w:r>
    </w:p>
    <w:p w14:paraId="06F1C221" w14:textId="77777777" w:rsidR="007A634C" w:rsidRPr="00303B84" w:rsidRDefault="007A634C" w:rsidP="007A634C">
      <w:pPr>
        <w:widowControl/>
        <w:numPr>
          <w:ilvl w:val="0"/>
          <w:numId w:val="36"/>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t>Definisi</w:t>
      </w:r>
    </w:p>
    <w:p w14:paraId="03B13280" w14:textId="77777777" w:rsidR="007A634C" w:rsidRPr="00303B84" w:rsidRDefault="007A634C" w:rsidP="007A634C">
      <w:pPr>
        <w:widowControl/>
        <w:autoSpaceDE/>
        <w:autoSpaceDN/>
        <w:spacing w:after="200" w:line="480" w:lineRule="auto"/>
        <w:ind w:left="1440" w:firstLine="720"/>
        <w:contextualSpacing/>
        <w:jc w:val="both"/>
        <w:rPr>
          <w:rFonts w:eastAsiaTheme="minorHAnsi"/>
          <w:bCs/>
          <w:sz w:val="24"/>
          <w:szCs w:val="24"/>
          <w:lang w:val="id-ID" w:eastAsia="id-ID"/>
        </w:rPr>
      </w:pPr>
      <w:r w:rsidRPr="00303B84">
        <w:rPr>
          <w:rFonts w:eastAsiaTheme="minorHAnsi"/>
          <w:bCs/>
          <w:sz w:val="24"/>
          <w:szCs w:val="24"/>
          <w:lang w:val="id-ID" w:eastAsia="id-ID"/>
        </w:rPr>
        <w:t xml:space="preserve">Teknik relaksasi otot progresif merupakan salah satu teknik untuk mengurangi ketegangan otot dengan proses yang simpel dan sistematis dalam menegangkan sekelompok otot kemudian merilekskannya kembali. Teknik relaksasi otot progresif merupakan terapi yang terfokus untuk mempertahankan kondisi relaksasi yang dalam yang melibatkan kontraksi dan relaksasi berbagai </w:t>
      </w:r>
      <w:r w:rsidRPr="00303B84">
        <w:rPr>
          <w:rFonts w:eastAsiaTheme="minorHAnsi"/>
          <w:bCs/>
          <w:sz w:val="24"/>
          <w:szCs w:val="24"/>
          <w:lang w:val="id-ID" w:eastAsia="id-ID"/>
        </w:rPr>
        <w:lastRenderedPageBreak/>
        <w:t xml:space="preserve">kelompok otot mulai dari kaki kearah atas atau dari kepala ke arah bawah, dengan cara ini maka akan disadari dimana otot itu akan berada dan dalam hal ini akan meningkatkan kesadaran terhadap respon otot tubuh ( Wijaya &amp; Nurhidayati, 2020). </w:t>
      </w:r>
    </w:p>
    <w:p w14:paraId="3FEB090E" w14:textId="77777777" w:rsidR="007A634C" w:rsidRPr="00303B84" w:rsidRDefault="007A634C" w:rsidP="007A634C">
      <w:pPr>
        <w:widowControl/>
        <w:numPr>
          <w:ilvl w:val="0"/>
          <w:numId w:val="36"/>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t>Waktu penerapan</w:t>
      </w:r>
    </w:p>
    <w:p w14:paraId="36C72C89" w14:textId="77777777" w:rsidR="007A634C" w:rsidRPr="00303B84" w:rsidRDefault="007A634C" w:rsidP="007A634C">
      <w:pPr>
        <w:widowControl/>
        <w:autoSpaceDE/>
        <w:autoSpaceDN/>
        <w:spacing w:after="200" w:line="480" w:lineRule="auto"/>
        <w:ind w:left="1440" w:firstLine="720"/>
        <w:contextualSpacing/>
        <w:jc w:val="both"/>
        <w:rPr>
          <w:rFonts w:eastAsiaTheme="minorHAnsi"/>
          <w:bCs/>
          <w:sz w:val="24"/>
          <w:szCs w:val="24"/>
          <w:lang w:val="id-ID" w:eastAsia="id-ID"/>
        </w:rPr>
      </w:pPr>
      <w:r w:rsidRPr="00303B84">
        <w:rPr>
          <w:rFonts w:eastAsiaTheme="minorHAnsi"/>
          <w:bCs/>
          <w:sz w:val="24"/>
          <w:szCs w:val="24"/>
          <w:lang w:val="id-ID" w:eastAsia="id-ID"/>
        </w:rPr>
        <w:t>Penerapan relaksasi otot progresif dilakukan selama 3 hari masing- masing dilakukan sehari sekali dengan waktu 20-25 menit (Saras dkk,2022). Penegangan otot diperlukan waktu sebanyak 5 – 10 detik kemudian rilekskan selama 10-20 dedik setiap gerakan (Munarakh dkk, 2023).</w:t>
      </w:r>
    </w:p>
    <w:p w14:paraId="1204646E" w14:textId="77777777" w:rsidR="007A634C" w:rsidRPr="00303B84" w:rsidRDefault="007A634C" w:rsidP="007A634C">
      <w:pPr>
        <w:widowControl/>
        <w:numPr>
          <w:ilvl w:val="0"/>
          <w:numId w:val="36"/>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t xml:space="preserve">Manfaat </w:t>
      </w:r>
    </w:p>
    <w:p w14:paraId="4D8D8F93" w14:textId="77777777" w:rsidR="007A634C" w:rsidRPr="00303B84" w:rsidRDefault="007A634C" w:rsidP="007A634C">
      <w:pPr>
        <w:widowControl/>
        <w:autoSpaceDE/>
        <w:autoSpaceDN/>
        <w:spacing w:after="200" w:line="480" w:lineRule="auto"/>
        <w:ind w:left="1440"/>
        <w:contextualSpacing/>
        <w:jc w:val="both"/>
        <w:rPr>
          <w:rFonts w:eastAsiaTheme="minorHAnsi"/>
          <w:bCs/>
          <w:sz w:val="24"/>
          <w:szCs w:val="24"/>
          <w:lang w:val="id-ID" w:eastAsia="id-ID"/>
        </w:rPr>
      </w:pPr>
      <w:r w:rsidRPr="00303B84">
        <w:rPr>
          <w:rFonts w:eastAsiaTheme="minorHAnsi"/>
          <w:bCs/>
          <w:sz w:val="24"/>
          <w:szCs w:val="24"/>
          <w:lang w:val="id-ID" w:eastAsia="id-ID"/>
        </w:rPr>
        <w:t xml:space="preserve">manfaat terapi relaksasi otot progresif  menurut Meilani, dkk (2020) yaitu: </w:t>
      </w:r>
    </w:p>
    <w:p w14:paraId="4AC9DC69" w14:textId="77777777" w:rsidR="007A634C" w:rsidRPr="00303B84" w:rsidRDefault="007A634C" w:rsidP="007A634C">
      <w:pPr>
        <w:widowControl/>
        <w:numPr>
          <w:ilvl w:val="0"/>
          <w:numId w:val="13"/>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t>Menurunkan kadar gula darah</w:t>
      </w:r>
    </w:p>
    <w:p w14:paraId="3D197219" w14:textId="77777777" w:rsidR="007A634C" w:rsidRPr="00303B84" w:rsidRDefault="007A634C" w:rsidP="007A634C">
      <w:pPr>
        <w:widowControl/>
        <w:numPr>
          <w:ilvl w:val="0"/>
          <w:numId w:val="13"/>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t>Mengurangi insomnia</w:t>
      </w:r>
    </w:p>
    <w:p w14:paraId="143B0DA4" w14:textId="77777777" w:rsidR="007A634C" w:rsidRPr="00303B84" w:rsidRDefault="007A634C" w:rsidP="007A634C">
      <w:pPr>
        <w:widowControl/>
        <w:numPr>
          <w:ilvl w:val="0"/>
          <w:numId w:val="13"/>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t xml:space="preserve">Menurunkan stres </w:t>
      </w:r>
    </w:p>
    <w:p w14:paraId="3886F6EA" w14:textId="77777777" w:rsidR="007A634C" w:rsidRPr="00303B84" w:rsidRDefault="007A634C" w:rsidP="007A634C">
      <w:pPr>
        <w:widowControl/>
        <w:numPr>
          <w:ilvl w:val="0"/>
          <w:numId w:val="13"/>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t>Menurunkan tekanan darah</w:t>
      </w:r>
    </w:p>
    <w:p w14:paraId="2CBB3A89" w14:textId="77777777" w:rsidR="007A634C" w:rsidRPr="00303B84" w:rsidRDefault="007A634C" w:rsidP="007A634C">
      <w:pPr>
        <w:widowControl/>
        <w:numPr>
          <w:ilvl w:val="0"/>
          <w:numId w:val="36"/>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t>Cara Kerja Relaksasi Otot Progresif Pada Pasien DM</w:t>
      </w:r>
    </w:p>
    <w:p w14:paraId="25C17735" w14:textId="77777777" w:rsidR="007A634C" w:rsidRPr="00303B84" w:rsidRDefault="007A634C" w:rsidP="007A634C">
      <w:pPr>
        <w:widowControl/>
        <w:autoSpaceDE/>
        <w:autoSpaceDN/>
        <w:spacing w:after="200" w:line="480" w:lineRule="auto"/>
        <w:ind w:left="1440" w:firstLine="720"/>
        <w:contextualSpacing/>
        <w:jc w:val="both"/>
        <w:rPr>
          <w:rFonts w:eastAsiaTheme="minorHAnsi"/>
          <w:bCs/>
          <w:sz w:val="24"/>
          <w:szCs w:val="24"/>
          <w:lang w:val="id-ID" w:eastAsia="id-ID"/>
        </w:rPr>
      </w:pPr>
      <w:r w:rsidRPr="00303B84">
        <w:rPr>
          <w:rFonts w:eastAsiaTheme="minorHAnsi"/>
          <w:bCs/>
          <w:sz w:val="24"/>
          <w:szCs w:val="24"/>
          <w:lang w:val="id-ID" w:eastAsia="id-ID"/>
        </w:rPr>
        <w:t xml:space="preserve">Kadar gula darah yang tidak normal dapat dikendalikan dengan cara mengontrol diet dan manajamen stres. Manajemen stres dapat dilakukan dengan terapi relaksasi otot progresif yang merupakan merupakan salah satu bentuk mind-body therapy (terapi pikiran dan otot-otot tubuh) dalam terapi komplementer (widiastuti &amp; Agustina, 2023).  Teknik relaksasi merupakan salah satu cara pengendalian diri yang didasarkan pada saraf simpatis dan saraf parasimpatis sehingga tindakan ini akan mengarahkan perhatian pasien untuk membedakan perasaan yang dialami saat kelompok otot dilemaskan dan dibandingkan dengan ketika otot dalam kondisi tegang.dengan demikian </w:t>
      </w:r>
      <w:r w:rsidRPr="00303B84">
        <w:rPr>
          <w:rFonts w:eastAsiaTheme="minorHAnsi"/>
          <w:bCs/>
          <w:sz w:val="24"/>
          <w:szCs w:val="24"/>
          <w:lang w:val="id-ID" w:eastAsia="id-ID"/>
        </w:rPr>
        <w:lastRenderedPageBreak/>
        <w:t>diharapkan klien mampu mengelola kondisi tubuh terhadap stres (Ferry &amp; Widjanarko, 2023).</w:t>
      </w:r>
    </w:p>
    <w:p w14:paraId="0A06F324" w14:textId="77777777" w:rsidR="007A634C" w:rsidRPr="00303B84" w:rsidRDefault="007A634C" w:rsidP="007A634C">
      <w:pPr>
        <w:widowControl/>
        <w:autoSpaceDE/>
        <w:autoSpaceDN/>
        <w:spacing w:after="200" w:line="480" w:lineRule="auto"/>
        <w:ind w:left="1440" w:firstLine="720"/>
        <w:contextualSpacing/>
        <w:jc w:val="both"/>
        <w:rPr>
          <w:rFonts w:eastAsiaTheme="minorHAnsi"/>
          <w:bCs/>
          <w:sz w:val="24"/>
          <w:szCs w:val="24"/>
          <w:lang w:val="id-ID" w:eastAsia="id-ID"/>
        </w:rPr>
      </w:pPr>
      <w:r w:rsidRPr="00303B84">
        <w:rPr>
          <w:rFonts w:eastAsiaTheme="minorHAnsi"/>
          <w:bCs/>
          <w:sz w:val="24"/>
          <w:szCs w:val="24"/>
          <w:lang w:val="id-ID" w:eastAsia="id-ID"/>
        </w:rPr>
        <w:t>Relaksasi otot progresif ialah sebuah tindakan yang bisa mengurangi kadar gula di dalam darah khususnya pasien Diabetes Mellitus, hal ini terjadi akibat mekanisme penekanan saat mengeluarkan hormon yang memicu terjadinya peningkatan kadar glukosa dalam darah, yaitu epinefrin, kortisol, glukagon, adrenocorticotropic hormone (ACHT), kortikosteroid, dan tiroid. Sistem Syaraf simpatis mulai bekerja saat seseorang merasakan nyaman serta tenang. Pada waktu merasakan nyaman dan tenang sistem saraf simpatis akan mempengaruhi hipotalamus dalam menurunkan pengeluaran Corticotropin-Realising Hormon (CRH). Pengeluaran yang berkurang dari CRH akan berpengaruh terhadap adenohipofisis dalam mengurangi keluarnya hormon adrenocorticotropic (ACHT), yang mengalir dari saluran peredaran darah menuju korteks adrenal. Kondisi ini dapat menghalangi korteks adrenal dalam melepaskan hormon kortisol. Relaksasi otot progresif bisa diterapkan kepada siapapun tanpa melihat keadaan dan situasi khusus terhadap pasien DM (Sitep dkk, 2021).</w:t>
      </w:r>
    </w:p>
    <w:p w14:paraId="47AA591C" w14:textId="77777777" w:rsidR="007A634C" w:rsidRPr="00303B84" w:rsidRDefault="007A634C" w:rsidP="007A634C">
      <w:pPr>
        <w:widowControl/>
        <w:numPr>
          <w:ilvl w:val="0"/>
          <w:numId w:val="36"/>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t xml:space="preserve">Prosedur Teknik Relaksasi Otot Progresif menurut Kadri &amp; Fitrianti (2019) yaitu: </w:t>
      </w:r>
    </w:p>
    <w:p w14:paraId="6D296761" w14:textId="77777777" w:rsidR="007A634C" w:rsidRPr="00303B84" w:rsidRDefault="007A634C" w:rsidP="007A634C">
      <w:pPr>
        <w:widowControl/>
        <w:numPr>
          <w:ilvl w:val="0"/>
          <w:numId w:val="15"/>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t>Gerakan 1: ditujukan untuk melatih otot tangan</w:t>
      </w:r>
    </w:p>
    <w:p w14:paraId="686FD6C4" w14:textId="77777777" w:rsidR="007A634C" w:rsidRPr="00303B84" w:rsidRDefault="007A634C" w:rsidP="007A634C">
      <w:pPr>
        <w:widowControl/>
        <w:numPr>
          <w:ilvl w:val="0"/>
          <w:numId w:val="14"/>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t>Genggam tangan kiri sambil membuat suatu kepalan</w:t>
      </w:r>
    </w:p>
    <w:p w14:paraId="258F1803" w14:textId="77777777" w:rsidR="007A634C" w:rsidRPr="00303B84" w:rsidRDefault="007A634C" w:rsidP="007A634C">
      <w:pPr>
        <w:widowControl/>
        <w:numPr>
          <w:ilvl w:val="0"/>
          <w:numId w:val="14"/>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t>Buat kepalan semakin kuat sambil merasakan sensasi ketegangan yang terjadi</w:t>
      </w:r>
    </w:p>
    <w:p w14:paraId="7D98F9C3" w14:textId="77777777" w:rsidR="007A634C" w:rsidRPr="00303B84" w:rsidRDefault="007A634C" w:rsidP="007A634C">
      <w:pPr>
        <w:widowControl/>
        <w:numPr>
          <w:ilvl w:val="0"/>
          <w:numId w:val="14"/>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t>Pada saat kepalan dilepaskan, klien dipandu untuk merasakan relaks selama 10 detik</w:t>
      </w:r>
    </w:p>
    <w:p w14:paraId="70B2A366" w14:textId="77777777" w:rsidR="007A634C" w:rsidRPr="00303B84" w:rsidRDefault="007A634C" w:rsidP="007A634C">
      <w:pPr>
        <w:widowControl/>
        <w:numPr>
          <w:ilvl w:val="0"/>
          <w:numId w:val="14"/>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lastRenderedPageBreak/>
        <w:t>Gerakan pada tangan kiri ini dilakukan dua kali sehingga klien dapat membedakan perbedaan antara ketegangan otot dan keadaan relaks yang dialami</w:t>
      </w:r>
    </w:p>
    <w:p w14:paraId="1033801C" w14:textId="77777777" w:rsidR="007A634C" w:rsidRPr="00303B84" w:rsidRDefault="007A634C" w:rsidP="007A634C">
      <w:pPr>
        <w:widowControl/>
        <w:numPr>
          <w:ilvl w:val="0"/>
          <w:numId w:val="14"/>
        </w:numPr>
        <w:autoSpaceDE/>
        <w:autoSpaceDN/>
        <w:spacing w:after="200" w:line="480" w:lineRule="auto"/>
        <w:contextualSpacing/>
        <w:jc w:val="both"/>
        <w:rPr>
          <w:rFonts w:eastAsiaTheme="minorHAnsi"/>
          <w:bCs/>
          <w:sz w:val="24"/>
          <w:szCs w:val="24"/>
          <w:lang w:val="id-ID" w:eastAsia="id-ID"/>
        </w:rPr>
      </w:pPr>
      <w:r w:rsidRPr="00303B84">
        <w:rPr>
          <w:rFonts w:eastAsiaTheme="minorHAnsi"/>
          <w:bCs/>
          <w:noProof/>
          <w:sz w:val="24"/>
          <w:szCs w:val="24"/>
          <w:lang w:val="en-US"/>
        </w:rPr>
        <w:drawing>
          <wp:anchor distT="0" distB="0" distL="114300" distR="114300" simplePos="0" relativeHeight="251659264" behindDoc="0" locked="0" layoutInCell="1" allowOverlap="1" wp14:anchorId="31C151FA" wp14:editId="6072A049">
            <wp:simplePos x="0" y="0"/>
            <wp:positionH relativeFrom="column">
              <wp:posOffset>982980</wp:posOffset>
            </wp:positionH>
            <wp:positionV relativeFrom="paragraph">
              <wp:posOffset>498475</wp:posOffset>
            </wp:positionV>
            <wp:extent cx="4626610" cy="1610360"/>
            <wp:effectExtent l="0" t="0" r="0" b="2540"/>
            <wp:wrapTopAndBottom/>
            <wp:docPr id="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mbar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26610" cy="1610360"/>
                    </a:xfrm>
                    <a:prstGeom prst="rect">
                      <a:avLst/>
                    </a:prstGeom>
                  </pic:spPr>
                </pic:pic>
              </a:graphicData>
            </a:graphic>
            <wp14:sizeRelH relativeFrom="margin">
              <wp14:pctWidth>0</wp14:pctWidth>
            </wp14:sizeRelH>
            <wp14:sizeRelV relativeFrom="margin">
              <wp14:pctHeight>0</wp14:pctHeight>
            </wp14:sizeRelV>
          </wp:anchor>
        </w:drawing>
      </w:r>
      <w:r w:rsidRPr="00303B84">
        <w:rPr>
          <w:rFonts w:eastAsiaTheme="minorHAnsi"/>
          <w:bCs/>
          <w:sz w:val="24"/>
          <w:szCs w:val="24"/>
          <w:lang w:val="id-ID" w:eastAsia="id-ID"/>
        </w:rPr>
        <w:t>Prosedur serupa juga dilakukan pada tangan kanan</w:t>
      </w:r>
    </w:p>
    <w:p w14:paraId="22C675FC" w14:textId="77777777" w:rsidR="007A634C" w:rsidRPr="00303B84" w:rsidRDefault="007A634C" w:rsidP="007A634C">
      <w:pPr>
        <w:widowControl/>
        <w:autoSpaceDE/>
        <w:autoSpaceDN/>
        <w:spacing w:after="200" w:line="480" w:lineRule="auto"/>
        <w:ind w:left="2520"/>
        <w:contextualSpacing/>
        <w:jc w:val="both"/>
        <w:rPr>
          <w:rFonts w:eastAsiaTheme="minorHAnsi"/>
          <w:bCs/>
          <w:sz w:val="24"/>
          <w:szCs w:val="24"/>
          <w:lang w:val="id-ID" w:eastAsia="id-ID"/>
        </w:rPr>
      </w:pPr>
    </w:p>
    <w:p w14:paraId="32A906C9" w14:textId="77777777" w:rsidR="007A634C" w:rsidRPr="00303B84" w:rsidRDefault="007A634C" w:rsidP="007A634C">
      <w:pPr>
        <w:widowControl/>
        <w:numPr>
          <w:ilvl w:val="0"/>
          <w:numId w:val="15"/>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t>Gerakan 2: ditujukan untuk melatih otot tangan bagian belakang. Tekuk kedua lengan kebelakang pada pergelangan tangan sehingga otot ditangan bagian belakang dan lengan bawah menegang, jari-jari menghadap kelangit-langit.</w:t>
      </w:r>
    </w:p>
    <w:p w14:paraId="19761661" w14:textId="77777777" w:rsidR="007A634C" w:rsidRPr="00303B84" w:rsidRDefault="007A634C" w:rsidP="007A634C">
      <w:pPr>
        <w:widowControl/>
        <w:autoSpaceDE/>
        <w:autoSpaceDN/>
        <w:spacing w:after="200" w:line="480" w:lineRule="auto"/>
        <w:contextualSpacing/>
        <w:rPr>
          <w:rFonts w:eastAsiaTheme="minorHAnsi"/>
          <w:bCs/>
          <w:sz w:val="24"/>
          <w:szCs w:val="24"/>
          <w:lang w:val="id-ID" w:eastAsia="id-ID"/>
        </w:rPr>
      </w:pPr>
      <w:r w:rsidRPr="00303B84">
        <w:rPr>
          <w:rFonts w:eastAsiaTheme="minorHAnsi"/>
          <w:bCs/>
          <w:noProof/>
          <w:sz w:val="24"/>
          <w:szCs w:val="24"/>
          <w:lang w:val="en-US"/>
        </w:rPr>
        <w:drawing>
          <wp:anchor distT="0" distB="0" distL="114300" distR="114300" simplePos="0" relativeHeight="251660288" behindDoc="0" locked="0" layoutInCell="1" allowOverlap="1" wp14:anchorId="287C00C4" wp14:editId="3836166D">
            <wp:simplePos x="0" y="0"/>
            <wp:positionH relativeFrom="column">
              <wp:posOffset>946785</wp:posOffset>
            </wp:positionH>
            <wp:positionV relativeFrom="paragraph">
              <wp:posOffset>120650</wp:posOffset>
            </wp:positionV>
            <wp:extent cx="4516755" cy="1943100"/>
            <wp:effectExtent l="0" t="0" r="4445" b="0"/>
            <wp:wrapTopAndBottom/>
            <wp:docPr id="6"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mbar 6"/>
                    <pic:cNvPicPr/>
                  </pic:nvPicPr>
                  <pic:blipFill rotWithShape="1">
                    <a:blip r:embed="rId15">
                      <a:extLst>
                        <a:ext uri="{28A0092B-C50C-407E-A947-70E740481C1C}">
                          <a14:useLocalDpi xmlns:a14="http://schemas.microsoft.com/office/drawing/2010/main" val="0"/>
                        </a:ext>
                      </a:extLst>
                    </a:blip>
                    <a:srcRect r="12824"/>
                    <a:stretch/>
                  </pic:blipFill>
                  <pic:spPr bwMode="auto">
                    <a:xfrm>
                      <a:off x="0" y="0"/>
                      <a:ext cx="4516755" cy="1943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245340B" w14:textId="77777777" w:rsidR="007A634C" w:rsidRPr="00303B84" w:rsidRDefault="007A634C" w:rsidP="007A634C">
      <w:pPr>
        <w:widowControl/>
        <w:numPr>
          <w:ilvl w:val="0"/>
          <w:numId w:val="15"/>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t>Gerakan 3: ditujukan untuk melatih otot biseps (otot besar pada bagian atas pangkal lengan)</w:t>
      </w:r>
    </w:p>
    <w:p w14:paraId="13EA7BAA" w14:textId="77777777" w:rsidR="007A634C" w:rsidRPr="00303B84" w:rsidRDefault="007A634C" w:rsidP="007A634C">
      <w:pPr>
        <w:widowControl/>
        <w:numPr>
          <w:ilvl w:val="0"/>
          <w:numId w:val="16"/>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lastRenderedPageBreak/>
        <w:t>Genggam kedua tangan sehingga menjadi kepalan Kemudian membawa kedua kepalan ke pundak sehingga otot biseps akan menjadi tegang.</w:t>
      </w:r>
    </w:p>
    <w:p w14:paraId="2596F14A" w14:textId="77777777" w:rsidR="007A634C" w:rsidRPr="00303B84" w:rsidRDefault="007A634C" w:rsidP="007A634C">
      <w:pPr>
        <w:widowControl/>
        <w:autoSpaceDE/>
        <w:autoSpaceDN/>
        <w:spacing w:after="200" w:line="480" w:lineRule="auto"/>
        <w:contextualSpacing/>
        <w:jc w:val="both"/>
        <w:rPr>
          <w:rFonts w:eastAsiaTheme="minorHAnsi"/>
          <w:bCs/>
          <w:sz w:val="24"/>
          <w:szCs w:val="24"/>
          <w:lang w:val="id-ID" w:eastAsia="id-ID"/>
        </w:rPr>
      </w:pPr>
      <w:r w:rsidRPr="00303B84">
        <w:rPr>
          <w:rFonts w:eastAsiaTheme="minorHAnsi"/>
          <w:bCs/>
          <w:noProof/>
          <w:sz w:val="24"/>
          <w:szCs w:val="24"/>
          <w:lang w:val="en-US"/>
        </w:rPr>
        <w:drawing>
          <wp:anchor distT="0" distB="0" distL="114300" distR="114300" simplePos="0" relativeHeight="251661312" behindDoc="0" locked="0" layoutInCell="1" allowOverlap="1" wp14:anchorId="0E07286B" wp14:editId="43A65C06">
            <wp:simplePos x="0" y="0"/>
            <wp:positionH relativeFrom="column">
              <wp:posOffset>1200785</wp:posOffset>
            </wp:positionH>
            <wp:positionV relativeFrom="paragraph">
              <wp:posOffset>203835</wp:posOffset>
            </wp:positionV>
            <wp:extent cx="4937760" cy="1883410"/>
            <wp:effectExtent l="0" t="0" r="2540" b="0"/>
            <wp:wrapTopAndBottom/>
            <wp:docPr id="7"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mbar 7"/>
                    <pic:cNvPicPr/>
                  </pic:nvPicPr>
                  <pic:blipFill rotWithShape="1">
                    <a:blip r:embed="rId16">
                      <a:extLst>
                        <a:ext uri="{28A0092B-C50C-407E-A947-70E740481C1C}">
                          <a14:useLocalDpi xmlns:a14="http://schemas.microsoft.com/office/drawing/2010/main" val="0"/>
                        </a:ext>
                      </a:extLst>
                    </a:blip>
                    <a:srcRect r="13169" b="3430"/>
                    <a:stretch/>
                  </pic:blipFill>
                  <pic:spPr bwMode="auto">
                    <a:xfrm>
                      <a:off x="0" y="0"/>
                      <a:ext cx="4937760" cy="1883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B37721" w14:textId="77777777" w:rsidR="007A634C" w:rsidRPr="00303B84" w:rsidRDefault="007A634C" w:rsidP="007A634C">
      <w:pPr>
        <w:widowControl/>
        <w:numPr>
          <w:ilvl w:val="0"/>
          <w:numId w:val="15"/>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t>Gerakan 4: ditujukan untuk melatih otot bahu supaya mengendur</w:t>
      </w:r>
    </w:p>
    <w:p w14:paraId="41EDFF42" w14:textId="77777777" w:rsidR="007A634C" w:rsidRPr="00303B84" w:rsidRDefault="007A634C" w:rsidP="007A634C">
      <w:pPr>
        <w:widowControl/>
        <w:numPr>
          <w:ilvl w:val="0"/>
          <w:numId w:val="16"/>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t>Angkat kedua bahu setinggi-tingginya seakan-akan menyentuh kedua telinga</w:t>
      </w:r>
    </w:p>
    <w:p w14:paraId="626671BF" w14:textId="77777777" w:rsidR="007A634C" w:rsidRPr="00303B84" w:rsidRDefault="007A634C" w:rsidP="007A634C">
      <w:pPr>
        <w:widowControl/>
        <w:numPr>
          <w:ilvl w:val="0"/>
          <w:numId w:val="16"/>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t xml:space="preserve">Fokuskan perhatian gerakan pada kontras ketegangan yang terjadi dibahu, punggung atas dan leher. </w:t>
      </w:r>
    </w:p>
    <w:p w14:paraId="0F26A660" w14:textId="77777777" w:rsidR="007A634C" w:rsidRPr="00303B84" w:rsidRDefault="007A634C" w:rsidP="007A634C">
      <w:pPr>
        <w:widowControl/>
        <w:autoSpaceDE/>
        <w:autoSpaceDN/>
        <w:spacing w:after="200" w:line="480" w:lineRule="auto"/>
        <w:contextualSpacing/>
        <w:rPr>
          <w:rFonts w:eastAsiaTheme="minorHAnsi"/>
          <w:bCs/>
          <w:sz w:val="24"/>
          <w:szCs w:val="24"/>
          <w:lang w:val="id-ID" w:eastAsia="id-ID"/>
        </w:rPr>
      </w:pPr>
      <w:r w:rsidRPr="00303B84">
        <w:rPr>
          <w:rFonts w:eastAsiaTheme="minorHAnsi"/>
          <w:bCs/>
          <w:noProof/>
          <w:sz w:val="24"/>
          <w:szCs w:val="24"/>
          <w:lang w:val="en-US"/>
        </w:rPr>
        <w:drawing>
          <wp:anchor distT="0" distB="0" distL="114300" distR="114300" simplePos="0" relativeHeight="251662336" behindDoc="0" locked="0" layoutInCell="1" allowOverlap="1" wp14:anchorId="60253323" wp14:editId="0E27A135">
            <wp:simplePos x="0" y="0"/>
            <wp:positionH relativeFrom="column">
              <wp:posOffset>1249680</wp:posOffset>
            </wp:positionH>
            <wp:positionV relativeFrom="paragraph">
              <wp:posOffset>55245</wp:posOffset>
            </wp:positionV>
            <wp:extent cx="4352290" cy="1841500"/>
            <wp:effectExtent l="0" t="0" r="3810" b="0"/>
            <wp:wrapTopAndBottom/>
            <wp:docPr id="8"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mbar 8"/>
                    <pic:cNvPicPr/>
                  </pic:nvPicPr>
                  <pic:blipFill rotWithShape="1">
                    <a:blip r:embed="rId17">
                      <a:extLst>
                        <a:ext uri="{28A0092B-C50C-407E-A947-70E740481C1C}">
                          <a14:useLocalDpi xmlns:a14="http://schemas.microsoft.com/office/drawing/2010/main" val="0"/>
                        </a:ext>
                      </a:extLst>
                    </a:blip>
                    <a:srcRect r="25750"/>
                    <a:stretch/>
                  </pic:blipFill>
                  <pic:spPr bwMode="auto">
                    <a:xfrm>
                      <a:off x="0" y="0"/>
                      <a:ext cx="4352290" cy="1841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C95943" w14:textId="77777777" w:rsidR="007A634C" w:rsidRPr="00303B84" w:rsidRDefault="007A634C" w:rsidP="007A634C">
      <w:pPr>
        <w:widowControl/>
        <w:numPr>
          <w:ilvl w:val="0"/>
          <w:numId w:val="15"/>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t>Gerakan 5 dan 6: ditujukan untuk melemaskan otot-otot wajah (seperti otot dahi, mata, rahang dan mulut)</w:t>
      </w:r>
    </w:p>
    <w:p w14:paraId="3F723582" w14:textId="77777777" w:rsidR="007A634C" w:rsidRPr="00303B84" w:rsidRDefault="007A634C" w:rsidP="007A634C">
      <w:pPr>
        <w:widowControl/>
        <w:numPr>
          <w:ilvl w:val="0"/>
          <w:numId w:val="17"/>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t>Gerakan otot dahi dengan cara mengerutkan dahi dan alis sampai otot terasa dan kulitnya keriput</w:t>
      </w:r>
    </w:p>
    <w:p w14:paraId="1B7B91B9" w14:textId="77777777" w:rsidR="007A634C" w:rsidRPr="00303B84" w:rsidRDefault="007A634C" w:rsidP="007A634C">
      <w:pPr>
        <w:widowControl/>
        <w:autoSpaceDE/>
        <w:autoSpaceDN/>
        <w:spacing w:after="200" w:line="480" w:lineRule="auto"/>
        <w:contextualSpacing/>
        <w:rPr>
          <w:rFonts w:eastAsiaTheme="minorHAnsi"/>
          <w:bCs/>
          <w:sz w:val="24"/>
          <w:szCs w:val="24"/>
          <w:lang w:val="id-ID" w:eastAsia="id-ID"/>
        </w:rPr>
      </w:pPr>
      <w:r w:rsidRPr="00303B84">
        <w:rPr>
          <w:rFonts w:eastAsiaTheme="minorHAnsi"/>
          <w:bCs/>
          <w:noProof/>
          <w:sz w:val="24"/>
          <w:szCs w:val="24"/>
          <w:lang w:val="en-US"/>
        </w:rPr>
        <w:lastRenderedPageBreak/>
        <w:drawing>
          <wp:anchor distT="0" distB="0" distL="114300" distR="114300" simplePos="0" relativeHeight="251664384" behindDoc="0" locked="0" layoutInCell="1" allowOverlap="1" wp14:anchorId="2160196A" wp14:editId="7EBBC2F5">
            <wp:simplePos x="0" y="0"/>
            <wp:positionH relativeFrom="column">
              <wp:posOffset>1674495</wp:posOffset>
            </wp:positionH>
            <wp:positionV relativeFrom="paragraph">
              <wp:posOffset>182245</wp:posOffset>
            </wp:positionV>
            <wp:extent cx="3785235" cy="1498600"/>
            <wp:effectExtent l="0" t="0" r="0" b="0"/>
            <wp:wrapTopAndBottom/>
            <wp:docPr id="11" name="Gamb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ambar 11"/>
                    <pic:cNvPicPr/>
                  </pic:nvPicPr>
                  <pic:blipFill rotWithShape="1">
                    <a:blip r:embed="rId18">
                      <a:extLst>
                        <a:ext uri="{28A0092B-C50C-407E-A947-70E740481C1C}">
                          <a14:useLocalDpi xmlns:a14="http://schemas.microsoft.com/office/drawing/2010/main" val="0"/>
                        </a:ext>
                      </a:extLst>
                    </a:blip>
                    <a:srcRect r="25851"/>
                    <a:stretch/>
                  </pic:blipFill>
                  <pic:spPr bwMode="auto">
                    <a:xfrm>
                      <a:off x="0" y="0"/>
                      <a:ext cx="3785235" cy="1498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E922359" w14:textId="77777777" w:rsidR="007A634C" w:rsidRPr="00303B84" w:rsidRDefault="007A634C" w:rsidP="007A634C">
      <w:pPr>
        <w:widowControl/>
        <w:numPr>
          <w:ilvl w:val="0"/>
          <w:numId w:val="17"/>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t>Tutup keras-keras mata sehingga dapat dirasakan ketegangan disekitar mata dan otot-otot yang mengendalikan mata.</w:t>
      </w:r>
    </w:p>
    <w:p w14:paraId="7762EF8F" w14:textId="77777777" w:rsidR="007A634C" w:rsidRPr="00303B84" w:rsidRDefault="007A634C" w:rsidP="007A634C">
      <w:pPr>
        <w:widowControl/>
        <w:autoSpaceDE/>
        <w:autoSpaceDN/>
        <w:spacing w:line="480" w:lineRule="auto"/>
        <w:ind w:left="1469" w:hanging="421"/>
        <w:jc w:val="both"/>
        <w:rPr>
          <w:rFonts w:eastAsiaTheme="minorHAnsi"/>
          <w:bCs/>
          <w:sz w:val="24"/>
          <w:szCs w:val="24"/>
          <w:lang w:val="id-ID" w:eastAsia="id-ID"/>
        </w:rPr>
      </w:pPr>
      <w:r w:rsidRPr="00303B84">
        <w:rPr>
          <w:rFonts w:eastAsiaTheme="minorHAnsi"/>
          <w:bCs/>
          <w:noProof/>
          <w:sz w:val="24"/>
          <w:szCs w:val="24"/>
          <w:lang w:val="en-US"/>
        </w:rPr>
        <w:drawing>
          <wp:anchor distT="0" distB="0" distL="114300" distR="114300" simplePos="0" relativeHeight="251663360" behindDoc="0" locked="0" layoutInCell="1" allowOverlap="1" wp14:anchorId="04332DD7" wp14:editId="3A7235BF">
            <wp:simplePos x="0" y="0"/>
            <wp:positionH relativeFrom="column">
              <wp:posOffset>1250950</wp:posOffset>
            </wp:positionH>
            <wp:positionV relativeFrom="paragraph">
              <wp:posOffset>109855</wp:posOffset>
            </wp:positionV>
            <wp:extent cx="5092700" cy="1587500"/>
            <wp:effectExtent l="0" t="0" r="0" b="0"/>
            <wp:wrapTopAndBottom/>
            <wp:docPr id="10"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mbar 10"/>
                    <pic:cNvPicPr/>
                  </pic:nvPicPr>
                  <pic:blipFill>
                    <a:blip r:embed="rId19">
                      <a:extLst>
                        <a:ext uri="{28A0092B-C50C-407E-A947-70E740481C1C}">
                          <a14:useLocalDpi xmlns:a14="http://schemas.microsoft.com/office/drawing/2010/main" val="0"/>
                        </a:ext>
                      </a:extLst>
                    </a:blip>
                    <a:stretch>
                      <a:fillRect/>
                    </a:stretch>
                  </pic:blipFill>
                  <pic:spPr>
                    <a:xfrm>
                      <a:off x="0" y="0"/>
                      <a:ext cx="5092700" cy="1587500"/>
                    </a:xfrm>
                    <a:prstGeom prst="rect">
                      <a:avLst/>
                    </a:prstGeom>
                  </pic:spPr>
                </pic:pic>
              </a:graphicData>
            </a:graphic>
          </wp:anchor>
        </w:drawing>
      </w:r>
    </w:p>
    <w:p w14:paraId="298D4640" w14:textId="77777777" w:rsidR="007A634C" w:rsidRPr="00303B84" w:rsidRDefault="007A634C" w:rsidP="007A634C">
      <w:pPr>
        <w:widowControl/>
        <w:numPr>
          <w:ilvl w:val="0"/>
          <w:numId w:val="15"/>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t>Gerakan 7: ditujukan untuk mengendurkan ketegangan yang dialami oleh rahang, katupkan rahang diikuti dengan menggigit gigi sehingga terjadi ketegangan disekitar otot rahang.</w:t>
      </w:r>
    </w:p>
    <w:p w14:paraId="2BCCBE1F" w14:textId="77777777" w:rsidR="007A634C" w:rsidRPr="00303B84" w:rsidRDefault="007A634C" w:rsidP="007A634C">
      <w:pPr>
        <w:widowControl/>
        <w:autoSpaceDE/>
        <w:autoSpaceDN/>
        <w:spacing w:after="200" w:line="480" w:lineRule="auto"/>
        <w:contextualSpacing/>
        <w:rPr>
          <w:rFonts w:eastAsiaTheme="minorHAnsi"/>
          <w:bCs/>
          <w:sz w:val="24"/>
          <w:szCs w:val="24"/>
          <w:lang w:val="id-ID" w:eastAsia="id-ID"/>
        </w:rPr>
      </w:pPr>
      <w:r w:rsidRPr="00303B84">
        <w:rPr>
          <w:rFonts w:eastAsiaTheme="minorHAnsi"/>
          <w:bCs/>
          <w:noProof/>
          <w:sz w:val="24"/>
          <w:szCs w:val="24"/>
          <w:lang w:val="en-US"/>
        </w:rPr>
        <w:drawing>
          <wp:anchor distT="0" distB="0" distL="114300" distR="114300" simplePos="0" relativeHeight="251672576" behindDoc="0" locked="0" layoutInCell="1" allowOverlap="1" wp14:anchorId="4A84B368" wp14:editId="5FE38082">
            <wp:simplePos x="0" y="0"/>
            <wp:positionH relativeFrom="column">
              <wp:posOffset>1097280</wp:posOffset>
            </wp:positionH>
            <wp:positionV relativeFrom="paragraph">
              <wp:posOffset>80645</wp:posOffset>
            </wp:positionV>
            <wp:extent cx="3992880" cy="1553845"/>
            <wp:effectExtent l="0" t="0" r="0" b="0"/>
            <wp:wrapTopAndBottom/>
            <wp:docPr id="12" name="Gamba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ambar 12"/>
                    <pic:cNvPicPr/>
                  </pic:nvPicPr>
                  <pic:blipFill rotWithShape="1">
                    <a:blip r:embed="rId20">
                      <a:extLst>
                        <a:ext uri="{28A0092B-C50C-407E-A947-70E740481C1C}">
                          <a14:useLocalDpi xmlns:a14="http://schemas.microsoft.com/office/drawing/2010/main" val="0"/>
                        </a:ext>
                      </a:extLst>
                    </a:blip>
                    <a:srcRect l="-1" t="6151" r="27094" b="6733"/>
                    <a:stretch/>
                  </pic:blipFill>
                  <pic:spPr bwMode="auto">
                    <a:xfrm>
                      <a:off x="0" y="0"/>
                      <a:ext cx="3992880" cy="1553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A67FEE" w14:textId="77777777" w:rsidR="007A634C" w:rsidRPr="00303B84" w:rsidRDefault="007A634C" w:rsidP="007A634C">
      <w:pPr>
        <w:widowControl/>
        <w:numPr>
          <w:ilvl w:val="0"/>
          <w:numId w:val="15"/>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t>Gerakan 8: ditujukan untuk mengendurkan otot-otot sekitar mulut. Bibir dimoncongkan sekuat-kuatnya sehingga dirasakan ketegangan di sekitar mulut.</w:t>
      </w:r>
    </w:p>
    <w:p w14:paraId="5686B10A" w14:textId="77777777" w:rsidR="007A634C" w:rsidRPr="00303B84" w:rsidRDefault="007A634C" w:rsidP="007A634C">
      <w:pPr>
        <w:widowControl/>
        <w:autoSpaceDE/>
        <w:autoSpaceDN/>
        <w:spacing w:after="200" w:line="480" w:lineRule="auto"/>
        <w:contextualSpacing/>
        <w:rPr>
          <w:rFonts w:eastAsiaTheme="minorHAnsi"/>
          <w:bCs/>
          <w:sz w:val="24"/>
          <w:szCs w:val="24"/>
          <w:lang w:val="id-ID" w:eastAsia="id-ID"/>
        </w:rPr>
      </w:pPr>
      <w:r w:rsidRPr="00303B84">
        <w:rPr>
          <w:rFonts w:eastAsiaTheme="minorHAnsi"/>
          <w:bCs/>
          <w:noProof/>
          <w:sz w:val="24"/>
          <w:szCs w:val="24"/>
          <w:lang w:val="en-US"/>
        </w:rPr>
        <w:lastRenderedPageBreak/>
        <w:drawing>
          <wp:anchor distT="0" distB="0" distL="114300" distR="114300" simplePos="0" relativeHeight="251665408" behindDoc="0" locked="0" layoutInCell="1" allowOverlap="1" wp14:anchorId="35C5F25D" wp14:editId="05EFAC49">
            <wp:simplePos x="0" y="0"/>
            <wp:positionH relativeFrom="column">
              <wp:posOffset>1127125</wp:posOffset>
            </wp:positionH>
            <wp:positionV relativeFrom="paragraph">
              <wp:posOffset>147320</wp:posOffset>
            </wp:positionV>
            <wp:extent cx="3749040" cy="1216660"/>
            <wp:effectExtent l="0" t="0" r="0" b="2540"/>
            <wp:wrapTopAndBottom/>
            <wp:docPr id="40" name="Gambar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mbar 13"/>
                    <pic:cNvPicPr/>
                  </pic:nvPicPr>
                  <pic:blipFill rotWithShape="1">
                    <a:blip r:embed="rId21">
                      <a:extLst>
                        <a:ext uri="{28A0092B-C50C-407E-A947-70E740481C1C}">
                          <a14:useLocalDpi xmlns:a14="http://schemas.microsoft.com/office/drawing/2010/main" val="0"/>
                        </a:ext>
                      </a:extLst>
                    </a:blip>
                    <a:srcRect t="6991" r="25643"/>
                    <a:stretch/>
                  </pic:blipFill>
                  <pic:spPr bwMode="auto">
                    <a:xfrm>
                      <a:off x="0" y="0"/>
                      <a:ext cx="3749040" cy="1216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42B5D6" w14:textId="77777777" w:rsidR="007A634C" w:rsidRPr="00303B84" w:rsidRDefault="007A634C" w:rsidP="007A634C">
      <w:pPr>
        <w:widowControl/>
        <w:numPr>
          <w:ilvl w:val="0"/>
          <w:numId w:val="15"/>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t>Gerakan 9: ditujukan untuk merileksasikan otot leher bagian depan maupun belakang</w:t>
      </w:r>
    </w:p>
    <w:p w14:paraId="0246871F" w14:textId="77777777" w:rsidR="007A634C" w:rsidRPr="00303B84" w:rsidRDefault="007A634C" w:rsidP="007A634C">
      <w:pPr>
        <w:widowControl/>
        <w:numPr>
          <w:ilvl w:val="0"/>
          <w:numId w:val="18"/>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t>Gerakan diawali dengan otot leher bagian belakang bahu kemudian otot leher bagian depan</w:t>
      </w:r>
    </w:p>
    <w:p w14:paraId="66BA6276" w14:textId="77777777" w:rsidR="007A634C" w:rsidRPr="00303B84" w:rsidRDefault="007A634C" w:rsidP="007A634C">
      <w:pPr>
        <w:widowControl/>
        <w:numPr>
          <w:ilvl w:val="0"/>
          <w:numId w:val="18"/>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t>Letakkan kepala sehingga dapat beristirahat</w:t>
      </w:r>
    </w:p>
    <w:p w14:paraId="17603D89" w14:textId="77777777" w:rsidR="007A634C" w:rsidRPr="00303B84" w:rsidRDefault="007A634C" w:rsidP="007A634C">
      <w:pPr>
        <w:widowControl/>
        <w:numPr>
          <w:ilvl w:val="0"/>
          <w:numId w:val="18"/>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t>Tekan kepala pada permukaana bantalan kursi sedemikian rupa sehingga dapat merasakan ketegangan di bagian belakang leher dan punggung atas.</w:t>
      </w:r>
    </w:p>
    <w:p w14:paraId="62257421" w14:textId="77777777" w:rsidR="007A634C" w:rsidRPr="00303B84" w:rsidRDefault="007A634C" w:rsidP="007A634C">
      <w:pPr>
        <w:widowControl/>
        <w:autoSpaceDE/>
        <w:autoSpaceDN/>
        <w:spacing w:after="200" w:line="480" w:lineRule="auto"/>
        <w:ind w:left="2520"/>
        <w:contextualSpacing/>
        <w:jc w:val="both"/>
        <w:rPr>
          <w:rFonts w:eastAsiaTheme="minorHAnsi"/>
          <w:bCs/>
          <w:sz w:val="24"/>
          <w:szCs w:val="24"/>
          <w:lang w:val="id-ID" w:eastAsia="id-ID"/>
        </w:rPr>
      </w:pPr>
      <w:r w:rsidRPr="00303B84">
        <w:rPr>
          <w:rFonts w:eastAsiaTheme="minorHAnsi"/>
          <w:bCs/>
          <w:noProof/>
          <w:sz w:val="24"/>
          <w:szCs w:val="24"/>
          <w:lang w:val="en-US"/>
        </w:rPr>
        <w:drawing>
          <wp:anchor distT="0" distB="0" distL="114300" distR="114300" simplePos="0" relativeHeight="251666432" behindDoc="0" locked="0" layoutInCell="1" allowOverlap="1" wp14:anchorId="56B11F78" wp14:editId="64112C36">
            <wp:simplePos x="0" y="0"/>
            <wp:positionH relativeFrom="column">
              <wp:posOffset>1584960</wp:posOffset>
            </wp:positionH>
            <wp:positionV relativeFrom="paragraph">
              <wp:posOffset>269875</wp:posOffset>
            </wp:positionV>
            <wp:extent cx="4041140" cy="1444625"/>
            <wp:effectExtent l="0" t="0" r="0" b="3175"/>
            <wp:wrapTopAndBottom/>
            <wp:docPr id="14" name="Gamba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ambar 14"/>
                    <pic:cNvPicPr/>
                  </pic:nvPicPr>
                  <pic:blipFill>
                    <a:blip r:embed="rId22">
                      <a:extLst>
                        <a:ext uri="{28A0092B-C50C-407E-A947-70E740481C1C}">
                          <a14:useLocalDpi xmlns:a14="http://schemas.microsoft.com/office/drawing/2010/main" val="0"/>
                        </a:ext>
                      </a:extLst>
                    </a:blip>
                    <a:stretch>
                      <a:fillRect/>
                    </a:stretch>
                  </pic:blipFill>
                  <pic:spPr>
                    <a:xfrm>
                      <a:off x="0" y="0"/>
                      <a:ext cx="4041140" cy="1444625"/>
                    </a:xfrm>
                    <a:prstGeom prst="rect">
                      <a:avLst/>
                    </a:prstGeom>
                  </pic:spPr>
                </pic:pic>
              </a:graphicData>
            </a:graphic>
            <wp14:sizeRelH relativeFrom="margin">
              <wp14:pctWidth>0</wp14:pctWidth>
            </wp14:sizeRelH>
            <wp14:sizeRelV relativeFrom="margin">
              <wp14:pctHeight>0</wp14:pctHeight>
            </wp14:sizeRelV>
          </wp:anchor>
        </w:drawing>
      </w:r>
    </w:p>
    <w:p w14:paraId="51E4FB24" w14:textId="77777777" w:rsidR="007A634C" w:rsidRPr="00303B84" w:rsidRDefault="007A634C" w:rsidP="007A634C">
      <w:pPr>
        <w:widowControl/>
        <w:numPr>
          <w:ilvl w:val="0"/>
          <w:numId w:val="15"/>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t>Gerakan 10: ditujukan untuk melatih otot leher bagian depan</w:t>
      </w:r>
    </w:p>
    <w:p w14:paraId="58837628" w14:textId="77777777" w:rsidR="007A634C" w:rsidRPr="00303B84" w:rsidRDefault="007A634C" w:rsidP="007A634C">
      <w:pPr>
        <w:widowControl/>
        <w:numPr>
          <w:ilvl w:val="0"/>
          <w:numId w:val="19"/>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t>Gerakan membawa kepala ke muka</w:t>
      </w:r>
    </w:p>
    <w:p w14:paraId="4658D3D1" w14:textId="77777777" w:rsidR="007A634C" w:rsidRPr="00303B84" w:rsidRDefault="007A634C" w:rsidP="007A634C">
      <w:pPr>
        <w:widowControl/>
        <w:numPr>
          <w:ilvl w:val="0"/>
          <w:numId w:val="19"/>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t>Benamkan dagu kedada, sehingga dapat merasakan ketegangan didaerah leher bagian muka.</w:t>
      </w:r>
    </w:p>
    <w:p w14:paraId="58C2D95B" w14:textId="77777777" w:rsidR="007A634C" w:rsidRPr="00303B84" w:rsidRDefault="007A634C" w:rsidP="007A634C">
      <w:pPr>
        <w:widowControl/>
        <w:autoSpaceDE/>
        <w:autoSpaceDN/>
        <w:spacing w:after="200" w:line="480" w:lineRule="auto"/>
        <w:contextualSpacing/>
        <w:rPr>
          <w:rFonts w:eastAsiaTheme="minorHAnsi"/>
          <w:bCs/>
          <w:sz w:val="24"/>
          <w:szCs w:val="24"/>
          <w:lang w:val="id-ID" w:eastAsia="id-ID"/>
        </w:rPr>
      </w:pPr>
      <w:r w:rsidRPr="00303B84">
        <w:rPr>
          <w:rFonts w:eastAsiaTheme="minorHAnsi"/>
          <w:bCs/>
          <w:noProof/>
          <w:sz w:val="24"/>
          <w:szCs w:val="24"/>
          <w:lang w:val="en-US"/>
        </w:rPr>
        <w:lastRenderedPageBreak/>
        <w:drawing>
          <wp:anchor distT="0" distB="0" distL="114300" distR="114300" simplePos="0" relativeHeight="251667456" behindDoc="0" locked="0" layoutInCell="1" allowOverlap="1" wp14:anchorId="01DA09DC" wp14:editId="24B8E22A">
            <wp:simplePos x="0" y="0"/>
            <wp:positionH relativeFrom="column">
              <wp:posOffset>1584960</wp:posOffset>
            </wp:positionH>
            <wp:positionV relativeFrom="paragraph">
              <wp:posOffset>28575</wp:posOffset>
            </wp:positionV>
            <wp:extent cx="3712210" cy="1384300"/>
            <wp:effectExtent l="0" t="0" r="0" b="0"/>
            <wp:wrapTopAndBottom/>
            <wp:docPr id="15" name="Gamba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ambar 15"/>
                    <pic:cNvPicPr/>
                  </pic:nvPicPr>
                  <pic:blipFill rotWithShape="1">
                    <a:blip r:embed="rId23">
                      <a:extLst>
                        <a:ext uri="{28A0092B-C50C-407E-A947-70E740481C1C}">
                          <a14:useLocalDpi xmlns:a14="http://schemas.microsoft.com/office/drawing/2010/main" val="0"/>
                        </a:ext>
                      </a:extLst>
                    </a:blip>
                    <a:srcRect r="24562"/>
                    <a:stretch/>
                  </pic:blipFill>
                  <pic:spPr bwMode="auto">
                    <a:xfrm>
                      <a:off x="0" y="0"/>
                      <a:ext cx="3712210" cy="1384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196F7F" w14:textId="77777777" w:rsidR="007A634C" w:rsidRPr="00303B84" w:rsidRDefault="007A634C" w:rsidP="007A634C">
      <w:pPr>
        <w:widowControl/>
        <w:numPr>
          <w:ilvl w:val="0"/>
          <w:numId w:val="15"/>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t>Gerakan 11: ditujukan untuk melatih otot punggung</w:t>
      </w:r>
    </w:p>
    <w:p w14:paraId="58D72324" w14:textId="77777777" w:rsidR="007A634C" w:rsidRPr="00303B84" w:rsidRDefault="007A634C" w:rsidP="007A634C">
      <w:pPr>
        <w:widowControl/>
        <w:numPr>
          <w:ilvl w:val="0"/>
          <w:numId w:val="20"/>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t>Angkat tubuh dari sandaran kursi</w:t>
      </w:r>
    </w:p>
    <w:p w14:paraId="506C0B45" w14:textId="77777777" w:rsidR="007A634C" w:rsidRPr="00303B84" w:rsidRDefault="007A634C" w:rsidP="007A634C">
      <w:pPr>
        <w:widowControl/>
        <w:numPr>
          <w:ilvl w:val="0"/>
          <w:numId w:val="20"/>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t>Punggung dilengkungkan</w:t>
      </w:r>
    </w:p>
    <w:p w14:paraId="5BF9452F" w14:textId="77777777" w:rsidR="007A634C" w:rsidRPr="00303B84" w:rsidRDefault="007A634C" w:rsidP="007A634C">
      <w:pPr>
        <w:widowControl/>
        <w:numPr>
          <w:ilvl w:val="0"/>
          <w:numId w:val="20"/>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t>Busungkan dada, tahan kondisi tegang selama 10 detik, kemudian rileks</w:t>
      </w:r>
    </w:p>
    <w:p w14:paraId="04E0043A" w14:textId="77777777" w:rsidR="007A634C" w:rsidRPr="00303B84" w:rsidRDefault="007A634C" w:rsidP="007A634C">
      <w:pPr>
        <w:widowControl/>
        <w:numPr>
          <w:ilvl w:val="0"/>
          <w:numId w:val="20"/>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t>Daat rileks letakkan tubuh kembali ke kursi sambil membiarkan otot menjadi lemas.</w:t>
      </w:r>
    </w:p>
    <w:p w14:paraId="210EEAFB" w14:textId="77777777" w:rsidR="007A634C" w:rsidRPr="00303B84" w:rsidRDefault="007A634C" w:rsidP="007A634C">
      <w:pPr>
        <w:widowControl/>
        <w:autoSpaceDE/>
        <w:autoSpaceDN/>
        <w:spacing w:after="200" w:line="480" w:lineRule="auto"/>
        <w:contextualSpacing/>
        <w:rPr>
          <w:rFonts w:eastAsiaTheme="minorHAnsi"/>
          <w:bCs/>
          <w:sz w:val="24"/>
          <w:szCs w:val="24"/>
          <w:lang w:val="id-ID" w:eastAsia="id-ID"/>
        </w:rPr>
      </w:pPr>
      <w:r w:rsidRPr="00303B84">
        <w:rPr>
          <w:rFonts w:eastAsiaTheme="minorHAnsi"/>
          <w:bCs/>
          <w:noProof/>
          <w:sz w:val="24"/>
          <w:szCs w:val="24"/>
          <w:lang w:val="en-US"/>
        </w:rPr>
        <w:drawing>
          <wp:anchor distT="0" distB="0" distL="114300" distR="114300" simplePos="0" relativeHeight="251668480" behindDoc="0" locked="0" layoutInCell="1" allowOverlap="1" wp14:anchorId="63C9234D" wp14:editId="365C1ABD">
            <wp:simplePos x="0" y="0"/>
            <wp:positionH relativeFrom="column">
              <wp:posOffset>1492885</wp:posOffset>
            </wp:positionH>
            <wp:positionV relativeFrom="paragraph">
              <wp:posOffset>33655</wp:posOffset>
            </wp:positionV>
            <wp:extent cx="3822065" cy="1438910"/>
            <wp:effectExtent l="0" t="0" r="635" b="0"/>
            <wp:wrapTopAndBottom/>
            <wp:docPr id="16" name="Gambar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ambar 16"/>
                    <pic:cNvPicPr/>
                  </pic:nvPicPr>
                  <pic:blipFill rotWithShape="1">
                    <a:blip r:embed="rId24">
                      <a:extLst>
                        <a:ext uri="{28A0092B-C50C-407E-A947-70E740481C1C}">
                          <a14:useLocalDpi xmlns:a14="http://schemas.microsoft.com/office/drawing/2010/main" val="0"/>
                        </a:ext>
                      </a:extLst>
                    </a:blip>
                    <a:srcRect t="-3973" r="26942" b="-2"/>
                    <a:stretch/>
                  </pic:blipFill>
                  <pic:spPr bwMode="auto">
                    <a:xfrm>
                      <a:off x="0" y="0"/>
                      <a:ext cx="3822065" cy="1438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5964B7" w14:textId="77777777" w:rsidR="007A634C" w:rsidRPr="00303B84" w:rsidRDefault="007A634C" w:rsidP="007A634C">
      <w:pPr>
        <w:widowControl/>
        <w:numPr>
          <w:ilvl w:val="0"/>
          <w:numId w:val="15"/>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t>Gerakan 12: ditujukan untuk melemaskan otot dada</w:t>
      </w:r>
    </w:p>
    <w:p w14:paraId="0479AFE7" w14:textId="77777777" w:rsidR="007A634C" w:rsidRPr="00303B84" w:rsidRDefault="007A634C" w:rsidP="007A634C">
      <w:pPr>
        <w:widowControl/>
        <w:numPr>
          <w:ilvl w:val="0"/>
          <w:numId w:val="21"/>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t>Tarik napas panjang untuk mengisi paru-paru dengan udara sebanyak-banyaknya</w:t>
      </w:r>
    </w:p>
    <w:p w14:paraId="4B5DE837" w14:textId="77777777" w:rsidR="007A634C" w:rsidRPr="00303B84" w:rsidRDefault="007A634C" w:rsidP="007A634C">
      <w:pPr>
        <w:widowControl/>
        <w:numPr>
          <w:ilvl w:val="0"/>
          <w:numId w:val="21"/>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t>Ditahan selama beberapa saat, sambil merasakan ketegangan di bagian dada sampai turun keperut, kemudian dilepas</w:t>
      </w:r>
    </w:p>
    <w:p w14:paraId="6CA261C4" w14:textId="77777777" w:rsidR="007A634C" w:rsidRPr="00303B84" w:rsidRDefault="007A634C" w:rsidP="007A634C">
      <w:pPr>
        <w:widowControl/>
        <w:numPr>
          <w:ilvl w:val="0"/>
          <w:numId w:val="21"/>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t>Saat ketegangan dilepas, lakukan napas normal dengan lega</w:t>
      </w:r>
    </w:p>
    <w:p w14:paraId="2C8D899A" w14:textId="77777777" w:rsidR="007A634C" w:rsidRPr="00303B84" w:rsidRDefault="007A634C" w:rsidP="007A634C">
      <w:pPr>
        <w:widowControl/>
        <w:numPr>
          <w:ilvl w:val="0"/>
          <w:numId w:val="21"/>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t xml:space="preserve"> Ulangi lagi sehingga dapat dirasakan perbedaan antara kondisi tegang dan relaks. </w:t>
      </w:r>
    </w:p>
    <w:p w14:paraId="4CE493EA" w14:textId="77777777" w:rsidR="007A634C" w:rsidRPr="00303B84" w:rsidRDefault="007A634C" w:rsidP="007A634C">
      <w:pPr>
        <w:widowControl/>
        <w:autoSpaceDE/>
        <w:autoSpaceDN/>
        <w:spacing w:after="200" w:line="480" w:lineRule="auto"/>
        <w:contextualSpacing/>
        <w:jc w:val="both"/>
        <w:rPr>
          <w:rFonts w:eastAsiaTheme="minorHAnsi"/>
          <w:bCs/>
          <w:sz w:val="24"/>
          <w:szCs w:val="24"/>
          <w:lang w:val="id-ID" w:eastAsia="id-ID"/>
        </w:rPr>
      </w:pPr>
      <w:r w:rsidRPr="00303B84">
        <w:rPr>
          <w:rFonts w:eastAsiaTheme="minorHAnsi"/>
          <w:bCs/>
          <w:noProof/>
          <w:sz w:val="24"/>
          <w:szCs w:val="24"/>
          <w:lang w:val="en-US"/>
        </w:rPr>
        <w:lastRenderedPageBreak/>
        <w:drawing>
          <wp:anchor distT="0" distB="0" distL="114300" distR="114300" simplePos="0" relativeHeight="251669504" behindDoc="0" locked="0" layoutInCell="1" allowOverlap="1" wp14:anchorId="067A8F5E" wp14:editId="26DAC04C">
            <wp:simplePos x="0" y="0"/>
            <wp:positionH relativeFrom="column">
              <wp:posOffset>1036320</wp:posOffset>
            </wp:positionH>
            <wp:positionV relativeFrom="paragraph">
              <wp:posOffset>-426085</wp:posOffset>
            </wp:positionV>
            <wp:extent cx="5064125" cy="1050290"/>
            <wp:effectExtent l="0" t="0" r="3175" b="3810"/>
            <wp:wrapTopAndBottom/>
            <wp:docPr id="17" name="Gamba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ambar 17"/>
                    <pic:cNvPicPr/>
                  </pic:nvPicPr>
                  <pic:blipFill rotWithShape="1">
                    <a:blip r:embed="rId25">
                      <a:extLst>
                        <a:ext uri="{28A0092B-C50C-407E-A947-70E740481C1C}">
                          <a14:useLocalDpi xmlns:a14="http://schemas.microsoft.com/office/drawing/2010/main" val="0"/>
                        </a:ext>
                      </a:extLst>
                    </a:blip>
                    <a:srcRect t="1192" r="13714" b="8718"/>
                    <a:stretch/>
                  </pic:blipFill>
                  <pic:spPr bwMode="auto">
                    <a:xfrm>
                      <a:off x="0" y="0"/>
                      <a:ext cx="5064125" cy="1050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0B4FF8" w14:textId="77777777" w:rsidR="007A634C" w:rsidRPr="00303B84" w:rsidRDefault="007A634C" w:rsidP="007A634C">
      <w:pPr>
        <w:widowControl/>
        <w:numPr>
          <w:ilvl w:val="0"/>
          <w:numId w:val="15"/>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t>Gerakan 13: ditujukan untuk melatih otot perut</w:t>
      </w:r>
    </w:p>
    <w:p w14:paraId="6507E6BC" w14:textId="77777777" w:rsidR="007A634C" w:rsidRPr="00303B84" w:rsidRDefault="007A634C" w:rsidP="007A634C">
      <w:pPr>
        <w:widowControl/>
        <w:numPr>
          <w:ilvl w:val="0"/>
          <w:numId w:val="22"/>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t>Tarik dengan kuat perut kedalam</w:t>
      </w:r>
    </w:p>
    <w:p w14:paraId="7B2BAE0F" w14:textId="77777777" w:rsidR="007A634C" w:rsidRPr="00303B84" w:rsidRDefault="007A634C" w:rsidP="007A634C">
      <w:pPr>
        <w:widowControl/>
        <w:numPr>
          <w:ilvl w:val="0"/>
          <w:numId w:val="22"/>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t>Tahan sampai menjadi kencang dan keras selama 10 detik, lalu lepaskan</w:t>
      </w:r>
    </w:p>
    <w:p w14:paraId="55C167A4" w14:textId="77777777" w:rsidR="007A634C" w:rsidRPr="00303B84" w:rsidRDefault="007A634C" w:rsidP="007A634C">
      <w:pPr>
        <w:widowControl/>
        <w:numPr>
          <w:ilvl w:val="0"/>
          <w:numId w:val="22"/>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t>Ulangi kembali seperti gerakan awal untuk perut ini.</w:t>
      </w:r>
    </w:p>
    <w:p w14:paraId="77B1D185" w14:textId="77777777" w:rsidR="007A634C" w:rsidRPr="00303B84" w:rsidRDefault="007A634C" w:rsidP="007A634C">
      <w:pPr>
        <w:widowControl/>
        <w:autoSpaceDE/>
        <w:autoSpaceDN/>
        <w:spacing w:after="200" w:line="480" w:lineRule="auto"/>
        <w:ind w:left="2592"/>
        <w:contextualSpacing/>
        <w:jc w:val="both"/>
        <w:rPr>
          <w:rFonts w:eastAsiaTheme="minorHAnsi"/>
          <w:bCs/>
          <w:sz w:val="24"/>
          <w:szCs w:val="24"/>
          <w:lang w:val="id-ID" w:eastAsia="id-ID"/>
        </w:rPr>
      </w:pPr>
      <w:r w:rsidRPr="00303B84">
        <w:rPr>
          <w:rFonts w:eastAsiaTheme="minorHAnsi"/>
          <w:noProof/>
          <w:sz w:val="24"/>
          <w:szCs w:val="24"/>
          <w:lang w:val="en-US"/>
        </w:rPr>
        <w:drawing>
          <wp:anchor distT="0" distB="0" distL="114300" distR="114300" simplePos="0" relativeHeight="251670528" behindDoc="0" locked="0" layoutInCell="1" allowOverlap="1" wp14:anchorId="310FF176" wp14:editId="4BAF0B24">
            <wp:simplePos x="0" y="0"/>
            <wp:positionH relativeFrom="column">
              <wp:posOffset>1365885</wp:posOffset>
            </wp:positionH>
            <wp:positionV relativeFrom="paragraph">
              <wp:posOffset>140970</wp:posOffset>
            </wp:positionV>
            <wp:extent cx="4399915" cy="1482090"/>
            <wp:effectExtent l="0" t="0" r="0" b="3810"/>
            <wp:wrapTopAndBottom/>
            <wp:docPr id="18"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ambar 18"/>
                    <pic:cNvPicPr/>
                  </pic:nvPicPr>
                  <pic:blipFill>
                    <a:blip r:embed="rId26">
                      <a:extLst>
                        <a:ext uri="{28A0092B-C50C-407E-A947-70E740481C1C}">
                          <a14:useLocalDpi xmlns:a14="http://schemas.microsoft.com/office/drawing/2010/main" val="0"/>
                        </a:ext>
                      </a:extLst>
                    </a:blip>
                    <a:stretch>
                      <a:fillRect/>
                    </a:stretch>
                  </pic:blipFill>
                  <pic:spPr>
                    <a:xfrm>
                      <a:off x="0" y="0"/>
                      <a:ext cx="4399915" cy="1482090"/>
                    </a:xfrm>
                    <a:prstGeom prst="rect">
                      <a:avLst/>
                    </a:prstGeom>
                  </pic:spPr>
                </pic:pic>
              </a:graphicData>
            </a:graphic>
            <wp14:sizeRelH relativeFrom="margin">
              <wp14:pctWidth>0</wp14:pctWidth>
            </wp14:sizeRelH>
            <wp14:sizeRelV relativeFrom="margin">
              <wp14:pctHeight>0</wp14:pctHeight>
            </wp14:sizeRelV>
          </wp:anchor>
        </w:drawing>
      </w:r>
    </w:p>
    <w:p w14:paraId="7BBFDE70" w14:textId="77777777" w:rsidR="007A634C" w:rsidRPr="00303B84" w:rsidRDefault="007A634C" w:rsidP="007A634C">
      <w:pPr>
        <w:widowControl/>
        <w:numPr>
          <w:ilvl w:val="0"/>
          <w:numId w:val="15"/>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t>Gerakan 14 : ditujukan untuk melatih otot-otot kaki (seperti paha dan betis).</w:t>
      </w:r>
    </w:p>
    <w:p w14:paraId="0AC569F3" w14:textId="77777777" w:rsidR="007A634C" w:rsidRPr="00303B84" w:rsidRDefault="007A634C" w:rsidP="007A634C">
      <w:pPr>
        <w:widowControl/>
        <w:numPr>
          <w:ilvl w:val="0"/>
          <w:numId w:val="23"/>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t>Luruskan kedua telapak kaki sehingga otot paha terasa tegang</w:t>
      </w:r>
    </w:p>
    <w:p w14:paraId="527E3B1C" w14:textId="77777777" w:rsidR="007A634C" w:rsidRPr="00303B84" w:rsidRDefault="007A634C" w:rsidP="007A634C">
      <w:pPr>
        <w:widowControl/>
        <w:numPr>
          <w:ilvl w:val="0"/>
          <w:numId w:val="23"/>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t>Lanjutkan dengan mengunci lutut sedemikian rupa sehingga ketegangan pindah ke otot betis.</w:t>
      </w:r>
    </w:p>
    <w:p w14:paraId="4FAE84FA" w14:textId="77777777" w:rsidR="007A634C" w:rsidRPr="00303B84" w:rsidRDefault="007A634C" w:rsidP="007A634C">
      <w:pPr>
        <w:widowControl/>
        <w:numPr>
          <w:ilvl w:val="0"/>
          <w:numId w:val="23"/>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t>Tahan posisi tegang selama 10 detik, lalu lepaskan</w:t>
      </w:r>
    </w:p>
    <w:p w14:paraId="7530428F" w14:textId="77777777" w:rsidR="007A634C" w:rsidRPr="00303B84" w:rsidRDefault="007A634C" w:rsidP="007A634C">
      <w:pPr>
        <w:widowControl/>
        <w:numPr>
          <w:ilvl w:val="0"/>
          <w:numId w:val="23"/>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t xml:space="preserve"> Ulangi setiap gerakan masing-masing dua kali.</w:t>
      </w:r>
    </w:p>
    <w:p w14:paraId="57765CB0" w14:textId="77777777" w:rsidR="007A634C" w:rsidRPr="00303B84" w:rsidRDefault="007A634C" w:rsidP="007A634C">
      <w:pPr>
        <w:widowControl/>
        <w:autoSpaceDE/>
        <w:autoSpaceDN/>
        <w:spacing w:after="200" w:line="480" w:lineRule="auto"/>
        <w:contextualSpacing/>
        <w:rPr>
          <w:rFonts w:eastAsiaTheme="minorHAnsi"/>
          <w:bCs/>
          <w:sz w:val="24"/>
          <w:szCs w:val="24"/>
          <w:lang w:val="id-ID" w:eastAsia="id-ID"/>
        </w:rPr>
      </w:pPr>
      <w:r w:rsidRPr="00303B84">
        <w:rPr>
          <w:rFonts w:eastAsiaTheme="minorHAnsi"/>
          <w:noProof/>
          <w:sz w:val="24"/>
          <w:szCs w:val="24"/>
          <w:lang w:val="en-US"/>
        </w:rPr>
        <w:drawing>
          <wp:anchor distT="0" distB="0" distL="114300" distR="114300" simplePos="0" relativeHeight="251671552" behindDoc="0" locked="0" layoutInCell="1" allowOverlap="1" wp14:anchorId="154B44AA" wp14:editId="0395E668">
            <wp:simplePos x="0" y="0"/>
            <wp:positionH relativeFrom="column">
              <wp:posOffset>1895475</wp:posOffset>
            </wp:positionH>
            <wp:positionV relativeFrom="paragraph">
              <wp:posOffset>32385</wp:posOffset>
            </wp:positionV>
            <wp:extent cx="2541270" cy="1133475"/>
            <wp:effectExtent l="0" t="0" r="0" b="0"/>
            <wp:wrapTopAndBottom/>
            <wp:docPr id="19" name="Gambar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ambar 19"/>
                    <pic:cNvPicPr/>
                  </pic:nvPicPr>
                  <pic:blipFill rotWithShape="1">
                    <a:blip r:embed="rId27" cstate="print">
                      <a:extLst>
                        <a:ext uri="{28A0092B-C50C-407E-A947-70E740481C1C}">
                          <a14:useLocalDpi xmlns:a14="http://schemas.microsoft.com/office/drawing/2010/main" val="0"/>
                        </a:ext>
                      </a:extLst>
                    </a:blip>
                    <a:srcRect l="17706" t="6033" r="20782" b="4458"/>
                    <a:stretch/>
                  </pic:blipFill>
                  <pic:spPr bwMode="auto">
                    <a:xfrm>
                      <a:off x="0" y="0"/>
                      <a:ext cx="2541270" cy="1133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CEA5A0" w14:textId="77777777" w:rsidR="007A634C" w:rsidRPr="007A634C" w:rsidRDefault="007A634C" w:rsidP="007A634C">
      <w:pPr>
        <w:spacing w:before="182" w:line="480" w:lineRule="auto"/>
        <w:ind w:right="537"/>
        <w:jc w:val="both"/>
        <w:rPr>
          <w:sz w:val="24"/>
          <w:szCs w:val="24"/>
          <w:lang w:val="en-US"/>
        </w:rPr>
        <w:sectPr w:rsidR="007A634C" w:rsidRPr="007A634C" w:rsidSect="00A655EF">
          <w:pgSz w:w="11910" w:h="16840"/>
          <w:pgMar w:top="1580" w:right="1160" w:bottom="1200" w:left="1680" w:header="0" w:footer="1000" w:gutter="0"/>
          <w:pgNumType w:start="10"/>
          <w:cols w:space="720"/>
        </w:sectPr>
      </w:pPr>
    </w:p>
    <w:p w14:paraId="7CB4D538" w14:textId="77777777" w:rsidR="007A634C" w:rsidRPr="00A70847" w:rsidRDefault="007A634C" w:rsidP="007A634C">
      <w:pPr>
        <w:widowControl/>
        <w:autoSpaceDE/>
        <w:autoSpaceDN/>
        <w:ind w:left="426"/>
        <w:jc w:val="center"/>
        <w:rPr>
          <w:rFonts w:eastAsia="Calibri"/>
          <w:bCs/>
          <w:lang w:val="id-ID"/>
        </w:rPr>
      </w:pPr>
      <w:r w:rsidRPr="00A70847">
        <w:rPr>
          <w:rFonts w:eastAsia="Calibri"/>
          <w:bCs/>
          <w:lang w:val="id-ID"/>
        </w:rPr>
        <w:lastRenderedPageBreak/>
        <w:t>1.2 Tabel Review Jurnal</w:t>
      </w:r>
    </w:p>
    <w:p w14:paraId="4064CD57" w14:textId="77777777" w:rsidR="007A634C" w:rsidRPr="00A70847" w:rsidRDefault="007A634C" w:rsidP="007A634C">
      <w:pPr>
        <w:widowControl/>
        <w:autoSpaceDE/>
        <w:autoSpaceDN/>
        <w:jc w:val="both"/>
        <w:rPr>
          <w:rFonts w:eastAsia="Calibri"/>
          <w:b/>
          <w:lang w:val="id-ID"/>
        </w:rPr>
      </w:pPr>
    </w:p>
    <w:tbl>
      <w:tblPr>
        <w:tblStyle w:val="TabelBiasa21"/>
        <w:tblW w:w="15180" w:type="dxa"/>
        <w:tblLook w:val="04A0" w:firstRow="1" w:lastRow="0" w:firstColumn="1" w:lastColumn="0" w:noHBand="0" w:noVBand="1"/>
      </w:tblPr>
      <w:tblGrid>
        <w:gridCol w:w="1216"/>
        <w:gridCol w:w="1829"/>
        <w:gridCol w:w="1576"/>
        <w:gridCol w:w="1563"/>
        <w:gridCol w:w="1629"/>
        <w:gridCol w:w="1563"/>
        <w:gridCol w:w="2758"/>
        <w:gridCol w:w="1523"/>
        <w:gridCol w:w="1523"/>
      </w:tblGrid>
      <w:tr w:rsidR="007A634C" w:rsidRPr="00A70847" w14:paraId="5D542A5F" w14:textId="77777777" w:rsidTr="006165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tcPr>
          <w:p w14:paraId="76265027" w14:textId="77777777" w:rsidR="007A634C" w:rsidRPr="00A70847" w:rsidRDefault="007A634C" w:rsidP="006165FB">
            <w:pPr>
              <w:jc w:val="center"/>
              <w:rPr>
                <w:rFonts w:eastAsia="Calibri"/>
                <w:lang w:val="id-ID"/>
              </w:rPr>
            </w:pPr>
            <w:r w:rsidRPr="00A70847">
              <w:rPr>
                <w:rFonts w:eastAsia="Calibri"/>
                <w:lang w:val="id-ID"/>
              </w:rPr>
              <w:t>Nama penulis &amp; tahun</w:t>
            </w:r>
          </w:p>
        </w:tc>
        <w:tc>
          <w:tcPr>
            <w:tcW w:w="1829" w:type="dxa"/>
          </w:tcPr>
          <w:p w14:paraId="36DDE84C" w14:textId="77777777" w:rsidR="007A634C" w:rsidRPr="00A70847" w:rsidRDefault="007A634C" w:rsidP="006165FB">
            <w:pPr>
              <w:jc w:val="center"/>
              <w:cnfStyle w:val="100000000000" w:firstRow="1" w:lastRow="0" w:firstColumn="0" w:lastColumn="0" w:oddVBand="0" w:evenVBand="0" w:oddHBand="0" w:evenHBand="0" w:firstRowFirstColumn="0" w:firstRowLastColumn="0" w:lastRowFirstColumn="0" w:lastRowLastColumn="0"/>
              <w:rPr>
                <w:rFonts w:eastAsia="Calibri"/>
                <w:lang w:val="id-ID"/>
              </w:rPr>
            </w:pPr>
            <w:r w:rsidRPr="00A70847">
              <w:rPr>
                <w:rFonts w:eastAsia="Calibri"/>
                <w:lang w:val="id-ID"/>
              </w:rPr>
              <w:t>Tujuan penelitian</w:t>
            </w:r>
          </w:p>
        </w:tc>
        <w:tc>
          <w:tcPr>
            <w:tcW w:w="1576" w:type="dxa"/>
          </w:tcPr>
          <w:p w14:paraId="7A25764F" w14:textId="77777777" w:rsidR="007A634C" w:rsidRPr="00A70847" w:rsidRDefault="007A634C" w:rsidP="006165FB">
            <w:pPr>
              <w:jc w:val="center"/>
              <w:cnfStyle w:val="100000000000" w:firstRow="1" w:lastRow="0" w:firstColumn="0" w:lastColumn="0" w:oddVBand="0" w:evenVBand="0" w:oddHBand="0" w:evenHBand="0" w:firstRowFirstColumn="0" w:firstRowLastColumn="0" w:lastRowFirstColumn="0" w:lastRowLastColumn="0"/>
              <w:rPr>
                <w:rFonts w:eastAsia="Calibri"/>
                <w:lang w:val="id-ID"/>
              </w:rPr>
            </w:pPr>
            <w:r w:rsidRPr="00A70847">
              <w:rPr>
                <w:rFonts w:eastAsia="Calibri"/>
                <w:lang w:val="id-ID"/>
              </w:rPr>
              <w:t>Desain penelitian</w:t>
            </w:r>
          </w:p>
        </w:tc>
        <w:tc>
          <w:tcPr>
            <w:tcW w:w="1563" w:type="dxa"/>
          </w:tcPr>
          <w:p w14:paraId="0A38B894" w14:textId="77777777" w:rsidR="007A634C" w:rsidRPr="00A70847" w:rsidRDefault="007A634C" w:rsidP="006165FB">
            <w:pPr>
              <w:jc w:val="center"/>
              <w:cnfStyle w:val="100000000000" w:firstRow="1" w:lastRow="0" w:firstColumn="0" w:lastColumn="0" w:oddVBand="0" w:evenVBand="0" w:oddHBand="0" w:evenHBand="0" w:firstRowFirstColumn="0" w:firstRowLastColumn="0" w:lastRowFirstColumn="0" w:lastRowLastColumn="0"/>
              <w:rPr>
                <w:rFonts w:eastAsia="Calibri"/>
                <w:lang w:val="id-ID"/>
              </w:rPr>
            </w:pPr>
            <w:r w:rsidRPr="00A70847">
              <w:rPr>
                <w:rFonts w:eastAsia="Calibri"/>
                <w:lang w:val="id-ID"/>
              </w:rPr>
              <w:t>Besar sampel</w:t>
            </w:r>
          </w:p>
        </w:tc>
        <w:tc>
          <w:tcPr>
            <w:tcW w:w="1629" w:type="dxa"/>
          </w:tcPr>
          <w:p w14:paraId="3D0DAD41" w14:textId="77777777" w:rsidR="007A634C" w:rsidRPr="00A70847" w:rsidRDefault="007A634C" w:rsidP="006165FB">
            <w:pPr>
              <w:jc w:val="center"/>
              <w:cnfStyle w:val="100000000000" w:firstRow="1" w:lastRow="0" w:firstColumn="0" w:lastColumn="0" w:oddVBand="0" w:evenVBand="0" w:oddHBand="0" w:evenHBand="0" w:firstRowFirstColumn="0" w:firstRowLastColumn="0" w:lastRowFirstColumn="0" w:lastRowLastColumn="0"/>
              <w:rPr>
                <w:rFonts w:eastAsia="Calibri"/>
                <w:lang w:val="id-ID"/>
              </w:rPr>
            </w:pPr>
            <w:r w:rsidRPr="00A70847">
              <w:rPr>
                <w:rFonts w:eastAsia="Calibri"/>
                <w:lang w:val="id-ID"/>
              </w:rPr>
              <w:t>Variabel penelitian</w:t>
            </w:r>
          </w:p>
        </w:tc>
        <w:tc>
          <w:tcPr>
            <w:tcW w:w="1563" w:type="dxa"/>
          </w:tcPr>
          <w:p w14:paraId="50BC65E3" w14:textId="77777777" w:rsidR="007A634C" w:rsidRPr="00A70847" w:rsidRDefault="007A634C" w:rsidP="006165FB">
            <w:pPr>
              <w:jc w:val="center"/>
              <w:cnfStyle w:val="100000000000" w:firstRow="1" w:lastRow="0" w:firstColumn="0" w:lastColumn="0" w:oddVBand="0" w:evenVBand="0" w:oddHBand="0" w:evenHBand="0" w:firstRowFirstColumn="0" w:firstRowLastColumn="0" w:lastRowFirstColumn="0" w:lastRowLastColumn="0"/>
              <w:rPr>
                <w:rFonts w:eastAsia="Calibri"/>
                <w:lang w:val="id-ID"/>
              </w:rPr>
            </w:pPr>
            <w:r w:rsidRPr="00A70847">
              <w:rPr>
                <w:rFonts w:eastAsia="Calibri"/>
                <w:lang w:val="id-ID"/>
              </w:rPr>
              <w:t>Uji statistik</w:t>
            </w:r>
          </w:p>
        </w:tc>
        <w:tc>
          <w:tcPr>
            <w:tcW w:w="2758" w:type="dxa"/>
          </w:tcPr>
          <w:p w14:paraId="669D960C" w14:textId="77777777" w:rsidR="007A634C" w:rsidRPr="00A70847" w:rsidRDefault="007A634C" w:rsidP="006165FB">
            <w:pPr>
              <w:jc w:val="center"/>
              <w:cnfStyle w:val="100000000000" w:firstRow="1" w:lastRow="0" w:firstColumn="0" w:lastColumn="0" w:oddVBand="0" w:evenVBand="0" w:oddHBand="0" w:evenHBand="0" w:firstRowFirstColumn="0" w:firstRowLastColumn="0" w:lastRowFirstColumn="0" w:lastRowLastColumn="0"/>
              <w:rPr>
                <w:rFonts w:eastAsia="Calibri"/>
                <w:lang w:val="id-ID"/>
              </w:rPr>
            </w:pPr>
            <w:r w:rsidRPr="00A70847">
              <w:rPr>
                <w:rFonts w:eastAsia="Calibri"/>
                <w:lang w:val="id-ID"/>
              </w:rPr>
              <w:t>Hasil penelitian</w:t>
            </w:r>
          </w:p>
        </w:tc>
        <w:tc>
          <w:tcPr>
            <w:tcW w:w="1523" w:type="dxa"/>
          </w:tcPr>
          <w:p w14:paraId="4692295E" w14:textId="77777777" w:rsidR="007A634C" w:rsidRPr="00A70847" w:rsidRDefault="007A634C" w:rsidP="006165FB">
            <w:pPr>
              <w:jc w:val="center"/>
              <w:cnfStyle w:val="100000000000" w:firstRow="1" w:lastRow="0" w:firstColumn="0" w:lastColumn="0" w:oddVBand="0" w:evenVBand="0" w:oddHBand="0" w:evenHBand="0" w:firstRowFirstColumn="0" w:firstRowLastColumn="0" w:lastRowFirstColumn="0" w:lastRowLastColumn="0"/>
              <w:rPr>
                <w:rFonts w:eastAsia="Calibri"/>
                <w:lang w:val="id-ID"/>
              </w:rPr>
            </w:pPr>
            <w:r w:rsidRPr="00A70847">
              <w:rPr>
                <w:rFonts w:eastAsia="Calibri"/>
                <w:lang w:val="id-ID"/>
              </w:rPr>
              <w:t>Kekuatan penelitian</w:t>
            </w:r>
          </w:p>
        </w:tc>
        <w:tc>
          <w:tcPr>
            <w:tcW w:w="1523" w:type="dxa"/>
          </w:tcPr>
          <w:p w14:paraId="7049E146" w14:textId="77777777" w:rsidR="007A634C" w:rsidRPr="00A70847" w:rsidRDefault="007A634C" w:rsidP="006165FB">
            <w:pPr>
              <w:jc w:val="center"/>
              <w:cnfStyle w:val="100000000000" w:firstRow="1" w:lastRow="0" w:firstColumn="0" w:lastColumn="0" w:oddVBand="0" w:evenVBand="0" w:oddHBand="0" w:evenHBand="0" w:firstRowFirstColumn="0" w:firstRowLastColumn="0" w:lastRowFirstColumn="0" w:lastRowLastColumn="0"/>
              <w:rPr>
                <w:rFonts w:eastAsia="Calibri"/>
                <w:lang w:val="id-ID"/>
              </w:rPr>
            </w:pPr>
            <w:r w:rsidRPr="00A70847">
              <w:rPr>
                <w:rFonts w:eastAsia="Calibri"/>
                <w:lang w:val="id-ID"/>
              </w:rPr>
              <w:t>Kelemahan penelitian</w:t>
            </w:r>
          </w:p>
        </w:tc>
      </w:tr>
      <w:tr w:rsidR="007A634C" w:rsidRPr="00A70847" w14:paraId="0AE78296" w14:textId="77777777" w:rsidTr="00616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tcPr>
          <w:p w14:paraId="00EA6697" w14:textId="77777777" w:rsidR="007A634C" w:rsidRPr="00A70847" w:rsidRDefault="007A634C" w:rsidP="006165FB">
            <w:pPr>
              <w:jc w:val="both"/>
              <w:rPr>
                <w:rFonts w:eastAsia="Calibri"/>
                <w:lang w:val="id-ID"/>
              </w:rPr>
            </w:pPr>
            <w:r w:rsidRPr="00A70847">
              <w:rPr>
                <w:rFonts w:eastAsia="Calibri"/>
                <w:lang w:val="id-ID"/>
              </w:rPr>
              <w:t>Meilani dkk, 2020</w:t>
            </w:r>
          </w:p>
        </w:tc>
        <w:tc>
          <w:tcPr>
            <w:tcW w:w="1829" w:type="dxa"/>
          </w:tcPr>
          <w:p w14:paraId="3B6E6DCC" w14:textId="77777777" w:rsidR="007A634C" w:rsidRPr="00A70847" w:rsidRDefault="007A634C" w:rsidP="006165FB">
            <w:pPr>
              <w:jc w:val="both"/>
              <w:cnfStyle w:val="000000100000" w:firstRow="0" w:lastRow="0" w:firstColumn="0" w:lastColumn="0" w:oddVBand="0" w:evenVBand="0" w:oddHBand="1" w:evenHBand="0" w:firstRowFirstColumn="0" w:firstRowLastColumn="0" w:lastRowFirstColumn="0" w:lastRowLastColumn="0"/>
              <w:rPr>
                <w:rFonts w:eastAsia="Calibri"/>
                <w:iCs/>
                <w:lang w:val="id-ID"/>
              </w:rPr>
            </w:pPr>
            <w:r w:rsidRPr="00A70847">
              <w:rPr>
                <w:rFonts w:eastAsia="Calibri"/>
                <w:iCs/>
                <w:lang w:val="id-ID"/>
              </w:rPr>
              <w:t>Tujuan penelitian ini mengidentifikasi pengaruh terapi relaksasi otot progresif terhadap kadar gula darah penderita diabetes melitus tipe 2.</w:t>
            </w:r>
          </w:p>
        </w:tc>
        <w:tc>
          <w:tcPr>
            <w:tcW w:w="1576" w:type="dxa"/>
          </w:tcPr>
          <w:p w14:paraId="1676F4C5" w14:textId="77777777" w:rsidR="007A634C" w:rsidRPr="00A70847" w:rsidRDefault="007A634C" w:rsidP="006165FB">
            <w:pPr>
              <w:jc w:val="both"/>
              <w:cnfStyle w:val="000000100000" w:firstRow="0" w:lastRow="0" w:firstColumn="0" w:lastColumn="0" w:oddVBand="0" w:evenVBand="0" w:oddHBand="1" w:evenHBand="0" w:firstRowFirstColumn="0" w:firstRowLastColumn="0" w:lastRowFirstColumn="0" w:lastRowLastColumn="0"/>
              <w:rPr>
                <w:rFonts w:eastAsia="Calibri"/>
                <w:lang w:val="id-ID"/>
              </w:rPr>
            </w:pPr>
            <w:r w:rsidRPr="00A70847">
              <w:rPr>
                <w:rFonts w:eastAsia="Calibri"/>
                <w:lang w:val="id-ID"/>
              </w:rPr>
              <w:t xml:space="preserve">Metode penelitian ini menggunakan desain </w:t>
            </w:r>
            <w:r w:rsidRPr="00A70847">
              <w:rPr>
                <w:rFonts w:eastAsia="Calibri"/>
                <w:i/>
                <w:iCs/>
                <w:lang w:val="id-ID"/>
              </w:rPr>
              <w:t>nonequivalent control group pretest–posttest design dengan analisis statistik indendent sample t-test</w:t>
            </w:r>
            <w:r w:rsidRPr="00A70847">
              <w:rPr>
                <w:rFonts w:eastAsia="Calibri"/>
                <w:lang w:val="id-ID"/>
              </w:rPr>
              <w:t>.</w:t>
            </w:r>
          </w:p>
        </w:tc>
        <w:tc>
          <w:tcPr>
            <w:tcW w:w="1563" w:type="dxa"/>
          </w:tcPr>
          <w:p w14:paraId="6C98D758" w14:textId="77777777" w:rsidR="007A634C" w:rsidRPr="00A70847" w:rsidRDefault="007A634C" w:rsidP="006165FB">
            <w:pPr>
              <w:jc w:val="both"/>
              <w:cnfStyle w:val="000000100000" w:firstRow="0" w:lastRow="0" w:firstColumn="0" w:lastColumn="0" w:oddVBand="0" w:evenVBand="0" w:oddHBand="1" w:evenHBand="0" w:firstRowFirstColumn="0" w:firstRowLastColumn="0" w:lastRowFirstColumn="0" w:lastRowLastColumn="0"/>
              <w:rPr>
                <w:rFonts w:eastAsia="Calibri"/>
                <w:lang w:val="id-ID"/>
              </w:rPr>
            </w:pPr>
            <w:r w:rsidRPr="00A70847">
              <w:rPr>
                <w:rFonts w:eastAsia="Calibri"/>
                <w:lang w:val="id-ID"/>
              </w:rPr>
              <w:t>Dalam penelitian ini menggunakan 32 responden</w:t>
            </w:r>
          </w:p>
        </w:tc>
        <w:tc>
          <w:tcPr>
            <w:tcW w:w="1629" w:type="dxa"/>
          </w:tcPr>
          <w:p w14:paraId="3E8A4A7F" w14:textId="77777777" w:rsidR="007A634C" w:rsidRPr="00A70847" w:rsidRDefault="007A634C" w:rsidP="006165FB">
            <w:pPr>
              <w:jc w:val="both"/>
              <w:cnfStyle w:val="000000100000" w:firstRow="0" w:lastRow="0" w:firstColumn="0" w:lastColumn="0" w:oddVBand="0" w:evenVBand="0" w:oddHBand="1" w:evenHBand="0" w:firstRowFirstColumn="0" w:firstRowLastColumn="0" w:lastRowFirstColumn="0" w:lastRowLastColumn="0"/>
              <w:rPr>
                <w:rFonts w:eastAsia="Calibri"/>
                <w:lang w:val="id-ID"/>
              </w:rPr>
            </w:pPr>
            <w:r w:rsidRPr="00A70847">
              <w:rPr>
                <w:rFonts w:eastAsia="Calibri"/>
                <w:lang w:val="id-ID"/>
              </w:rPr>
              <w:t>Variabel dalam penelitian ini adalah variabel bebas</w:t>
            </w:r>
          </w:p>
        </w:tc>
        <w:tc>
          <w:tcPr>
            <w:tcW w:w="1563" w:type="dxa"/>
          </w:tcPr>
          <w:p w14:paraId="5A58C9D2" w14:textId="77777777" w:rsidR="007A634C" w:rsidRPr="00A70847" w:rsidRDefault="007A634C" w:rsidP="006165FB">
            <w:pPr>
              <w:jc w:val="both"/>
              <w:cnfStyle w:val="000000100000" w:firstRow="0" w:lastRow="0" w:firstColumn="0" w:lastColumn="0" w:oddVBand="0" w:evenVBand="0" w:oddHBand="1" w:evenHBand="0" w:firstRowFirstColumn="0" w:firstRowLastColumn="0" w:lastRowFirstColumn="0" w:lastRowLastColumn="0"/>
              <w:rPr>
                <w:rFonts w:eastAsia="Calibri"/>
                <w:lang w:val="id-ID"/>
              </w:rPr>
            </w:pPr>
            <w:r w:rsidRPr="00A70847">
              <w:rPr>
                <w:rFonts w:eastAsia="Calibri"/>
                <w:lang w:val="id-ID"/>
              </w:rPr>
              <w:t xml:space="preserve">uji </w:t>
            </w:r>
            <w:r w:rsidRPr="00A70847">
              <w:rPr>
                <w:rFonts w:eastAsia="Calibri"/>
                <w:i/>
                <w:iCs/>
                <w:lang w:val="id-ID"/>
              </w:rPr>
              <w:t>independent sample t-test.</w:t>
            </w:r>
          </w:p>
        </w:tc>
        <w:tc>
          <w:tcPr>
            <w:tcW w:w="2758" w:type="dxa"/>
          </w:tcPr>
          <w:p w14:paraId="1B435568" w14:textId="77777777" w:rsidR="007A634C" w:rsidRPr="00A70847" w:rsidRDefault="007A634C" w:rsidP="006165FB">
            <w:pPr>
              <w:jc w:val="both"/>
              <w:cnfStyle w:val="000000100000" w:firstRow="0" w:lastRow="0" w:firstColumn="0" w:lastColumn="0" w:oddVBand="0" w:evenVBand="0" w:oddHBand="1" w:evenHBand="0" w:firstRowFirstColumn="0" w:firstRowLastColumn="0" w:lastRowFirstColumn="0" w:lastRowLastColumn="0"/>
              <w:rPr>
                <w:rFonts w:eastAsia="Calibri"/>
                <w:lang w:val="id-ID"/>
              </w:rPr>
            </w:pPr>
            <w:r w:rsidRPr="00A70847">
              <w:rPr>
                <w:rFonts w:eastAsia="Calibri"/>
                <w:lang w:val="id-ID"/>
              </w:rPr>
              <w:t xml:space="preserve">Hasil dari penelitian ini adalah Hasil penelitian mayoritas usia 45-59 tahun (41,7%), jenis kelamin perempuan (75%), lama diagnosis penyakit diabetes melitus &gt; 5 tahun (66,7%), Obesitas (41,7%) dan sebagian bekerja sebagai Pegawai Negeri Sipil (37,5%). Perbedaan rata-rata nilai gula darah pada kelompok setelah latihan relaksasi otot progresif (45,5 mg/dL) p value 0,000 (α 0,05), perbedaan antara kelompok latihan relaksasi otot progresif dan kelompok kontrol menunjukan selisih (44,9 mg/dL) p value 0,000 (α 0,05). </w:t>
            </w:r>
          </w:p>
        </w:tc>
        <w:tc>
          <w:tcPr>
            <w:tcW w:w="1523" w:type="dxa"/>
          </w:tcPr>
          <w:p w14:paraId="013041A4" w14:textId="77777777" w:rsidR="007A634C" w:rsidRPr="00A70847" w:rsidRDefault="007A634C" w:rsidP="006165FB">
            <w:pPr>
              <w:jc w:val="both"/>
              <w:cnfStyle w:val="000000100000" w:firstRow="0" w:lastRow="0" w:firstColumn="0" w:lastColumn="0" w:oddVBand="0" w:evenVBand="0" w:oddHBand="1" w:evenHBand="0" w:firstRowFirstColumn="0" w:firstRowLastColumn="0" w:lastRowFirstColumn="0" w:lastRowLastColumn="0"/>
              <w:rPr>
                <w:rFonts w:eastAsia="Calibri"/>
                <w:lang w:val="id-ID"/>
              </w:rPr>
            </w:pPr>
            <w:r w:rsidRPr="00A70847">
              <w:rPr>
                <w:rFonts w:eastAsia="Calibri"/>
                <w:lang w:val="id-ID"/>
              </w:rPr>
              <w:t>Kekuatan peneelitian ini adalah pembahasan mudah di pahami pembaca</w:t>
            </w:r>
          </w:p>
        </w:tc>
        <w:tc>
          <w:tcPr>
            <w:tcW w:w="1523" w:type="dxa"/>
          </w:tcPr>
          <w:p w14:paraId="3352CF4D" w14:textId="77777777" w:rsidR="007A634C" w:rsidRPr="00A70847" w:rsidRDefault="007A634C" w:rsidP="006165FB">
            <w:pPr>
              <w:jc w:val="both"/>
              <w:cnfStyle w:val="000000100000" w:firstRow="0" w:lastRow="0" w:firstColumn="0" w:lastColumn="0" w:oddVBand="0" w:evenVBand="0" w:oddHBand="1" w:evenHBand="0" w:firstRowFirstColumn="0" w:firstRowLastColumn="0" w:lastRowFirstColumn="0" w:lastRowLastColumn="0"/>
              <w:rPr>
                <w:rFonts w:eastAsia="Calibri"/>
                <w:lang w:val="id-ID"/>
              </w:rPr>
            </w:pPr>
            <w:r w:rsidRPr="00A70847">
              <w:rPr>
                <w:rFonts w:eastAsia="Calibri"/>
                <w:lang w:val="id-ID"/>
              </w:rPr>
              <w:t xml:space="preserve">Kelemahan dalam penelitian ini adalah tidak tercantumnya saran untuk penelitian selanjutnya. </w:t>
            </w:r>
          </w:p>
        </w:tc>
      </w:tr>
      <w:tr w:rsidR="007A634C" w:rsidRPr="00A70847" w14:paraId="1937ACE5" w14:textId="77777777" w:rsidTr="006165FB">
        <w:tc>
          <w:tcPr>
            <w:cnfStyle w:val="001000000000" w:firstRow="0" w:lastRow="0" w:firstColumn="1" w:lastColumn="0" w:oddVBand="0" w:evenVBand="0" w:oddHBand="0" w:evenHBand="0" w:firstRowFirstColumn="0" w:firstRowLastColumn="0" w:lastRowFirstColumn="0" w:lastRowLastColumn="0"/>
            <w:tcW w:w="1216" w:type="dxa"/>
          </w:tcPr>
          <w:p w14:paraId="6E8969A7" w14:textId="77777777" w:rsidR="007A634C" w:rsidRPr="00A70847" w:rsidRDefault="007A634C" w:rsidP="006165FB">
            <w:pPr>
              <w:jc w:val="both"/>
              <w:rPr>
                <w:rFonts w:eastAsia="Calibri"/>
                <w:lang w:val="id-ID"/>
              </w:rPr>
            </w:pPr>
            <w:r w:rsidRPr="00A70847">
              <w:rPr>
                <w:rFonts w:eastAsia="Calibri"/>
                <w:lang w:val="id-ID"/>
              </w:rPr>
              <w:t>Juniarti dkk, 2021</w:t>
            </w:r>
          </w:p>
        </w:tc>
        <w:tc>
          <w:tcPr>
            <w:tcW w:w="1829" w:type="dxa"/>
          </w:tcPr>
          <w:p w14:paraId="28A713DC" w14:textId="77777777" w:rsidR="007A634C" w:rsidRPr="00A70847" w:rsidRDefault="007A634C" w:rsidP="006165FB">
            <w:pPr>
              <w:jc w:val="both"/>
              <w:cnfStyle w:val="000000000000" w:firstRow="0" w:lastRow="0" w:firstColumn="0" w:lastColumn="0" w:oddVBand="0" w:evenVBand="0" w:oddHBand="0" w:evenHBand="0" w:firstRowFirstColumn="0" w:firstRowLastColumn="0" w:lastRowFirstColumn="0" w:lastRowLastColumn="0"/>
              <w:rPr>
                <w:rFonts w:eastAsia="Calibri"/>
                <w:lang w:val="id-ID"/>
              </w:rPr>
            </w:pPr>
            <w:r w:rsidRPr="00A70847">
              <w:rPr>
                <w:rFonts w:eastAsia="Calibri"/>
                <w:lang w:val="id-ID"/>
              </w:rPr>
              <w:t>untuk mengetahui pengaruh relaksasi otot progresif terhadap penurunan kadar gula darah pasien diabetes melitus tipe II di RSUD Dr. H. Ibnu Sutowo Baturaja Tahun 2021.</w:t>
            </w:r>
          </w:p>
        </w:tc>
        <w:tc>
          <w:tcPr>
            <w:tcW w:w="1576" w:type="dxa"/>
          </w:tcPr>
          <w:p w14:paraId="2CB19519" w14:textId="77777777" w:rsidR="007A634C" w:rsidRPr="00A70847" w:rsidRDefault="007A634C" w:rsidP="006165FB">
            <w:pPr>
              <w:jc w:val="both"/>
              <w:cnfStyle w:val="000000000000" w:firstRow="0" w:lastRow="0" w:firstColumn="0" w:lastColumn="0" w:oddVBand="0" w:evenVBand="0" w:oddHBand="0" w:evenHBand="0" w:firstRowFirstColumn="0" w:firstRowLastColumn="0" w:lastRowFirstColumn="0" w:lastRowLastColumn="0"/>
              <w:rPr>
                <w:rFonts w:eastAsia="Calibri"/>
                <w:lang w:val="id-ID"/>
              </w:rPr>
            </w:pPr>
            <w:r w:rsidRPr="00A70847">
              <w:rPr>
                <w:rFonts w:eastAsia="Calibri"/>
                <w:lang w:val="id-ID"/>
              </w:rPr>
              <w:t xml:space="preserve">Penelitian ini menggunakan metode kuantitatif </w:t>
            </w:r>
            <w:r w:rsidRPr="00A70847">
              <w:rPr>
                <w:rFonts w:eastAsia="Calibri"/>
                <w:i/>
                <w:iCs/>
                <w:lang w:val="id-ID"/>
              </w:rPr>
              <w:t>quasy eksperimental</w:t>
            </w:r>
            <w:r w:rsidRPr="00A70847">
              <w:rPr>
                <w:rFonts w:eastAsia="Calibri"/>
                <w:lang w:val="id-ID"/>
              </w:rPr>
              <w:t xml:space="preserve"> dengan pendekatan </w:t>
            </w:r>
            <w:r w:rsidRPr="00A70847">
              <w:rPr>
                <w:rFonts w:eastAsia="Calibri"/>
                <w:i/>
                <w:iCs/>
                <w:lang w:val="id-ID"/>
              </w:rPr>
              <w:t>one group pre test - post test desaign.</w:t>
            </w:r>
          </w:p>
        </w:tc>
        <w:tc>
          <w:tcPr>
            <w:tcW w:w="1563" w:type="dxa"/>
          </w:tcPr>
          <w:p w14:paraId="33B1A012" w14:textId="77777777" w:rsidR="007A634C" w:rsidRPr="00A70847" w:rsidRDefault="007A634C" w:rsidP="006165FB">
            <w:pPr>
              <w:jc w:val="both"/>
              <w:cnfStyle w:val="000000000000" w:firstRow="0" w:lastRow="0" w:firstColumn="0" w:lastColumn="0" w:oddVBand="0" w:evenVBand="0" w:oddHBand="0" w:evenHBand="0" w:firstRowFirstColumn="0" w:firstRowLastColumn="0" w:lastRowFirstColumn="0" w:lastRowLastColumn="0"/>
              <w:rPr>
                <w:rFonts w:eastAsia="Calibri"/>
                <w:lang w:val="id-ID"/>
              </w:rPr>
            </w:pPr>
            <w:r w:rsidRPr="00A70847">
              <w:rPr>
                <w:rFonts w:eastAsia="Calibri"/>
                <w:lang w:val="id-ID"/>
              </w:rPr>
              <w:t>Dalam penelitian ini menggunakan   32 responden</w:t>
            </w:r>
          </w:p>
        </w:tc>
        <w:tc>
          <w:tcPr>
            <w:tcW w:w="1629" w:type="dxa"/>
          </w:tcPr>
          <w:p w14:paraId="4056B106" w14:textId="77777777" w:rsidR="007A634C" w:rsidRPr="00A70847" w:rsidRDefault="007A634C" w:rsidP="006165FB">
            <w:pPr>
              <w:jc w:val="both"/>
              <w:cnfStyle w:val="000000000000" w:firstRow="0" w:lastRow="0" w:firstColumn="0" w:lastColumn="0" w:oddVBand="0" w:evenVBand="0" w:oddHBand="0" w:evenHBand="0" w:firstRowFirstColumn="0" w:firstRowLastColumn="0" w:lastRowFirstColumn="0" w:lastRowLastColumn="0"/>
              <w:rPr>
                <w:rFonts w:eastAsia="Calibri"/>
                <w:lang w:val="id-ID"/>
              </w:rPr>
            </w:pPr>
            <w:r w:rsidRPr="00A70847">
              <w:rPr>
                <w:rFonts w:eastAsia="Calibri"/>
                <w:lang w:val="id-ID"/>
              </w:rPr>
              <w:t>Variabel dalam penelitian ini adalah variabel dependen dan independen</w:t>
            </w:r>
          </w:p>
        </w:tc>
        <w:tc>
          <w:tcPr>
            <w:tcW w:w="1563" w:type="dxa"/>
          </w:tcPr>
          <w:p w14:paraId="58D20EE4" w14:textId="77777777" w:rsidR="007A634C" w:rsidRPr="00A70847" w:rsidRDefault="007A634C" w:rsidP="006165FB">
            <w:pPr>
              <w:jc w:val="both"/>
              <w:cnfStyle w:val="000000000000" w:firstRow="0" w:lastRow="0" w:firstColumn="0" w:lastColumn="0" w:oddVBand="0" w:evenVBand="0" w:oddHBand="0" w:evenHBand="0" w:firstRowFirstColumn="0" w:firstRowLastColumn="0" w:lastRowFirstColumn="0" w:lastRowLastColumn="0"/>
              <w:rPr>
                <w:rFonts w:eastAsia="Calibri"/>
                <w:lang w:val="id-ID"/>
              </w:rPr>
            </w:pPr>
            <w:r w:rsidRPr="00A70847">
              <w:rPr>
                <w:rFonts w:eastAsia="Calibri"/>
                <w:lang w:val="id-ID"/>
              </w:rPr>
              <w:t xml:space="preserve">Uji statistik dalam penelitian adalah SPSS. uji normalitas (uji Shapiro-Wilk dengan interprestasi kemaknaan (p) &gt; 0,05) dan melakukan </w:t>
            </w:r>
            <w:r w:rsidRPr="00A70847">
              <w:rPr>
                <w:rFonts w:eastAsia="Calibri"/>
                <w:lang w:val="id-ID"/>
              </w:rPr>
              <w:lastRenderedPageBreak/>
              <w:t>analisis uji alternatif menggunakan uji wilcoxon</w:t>
            </w:r>
          </w:p>
        </w:tc>
        <w:tc>
          <w:tcPr>
            <w:tcW w:w="2758" w:type="dxa"/>
          </w:tcPr>
          <w:p w14:paraId="0D922742" w14:textId="77777777" w:rsidR="007A634C" w:rsidRPr="00A70847" w:rsidRDefault="007A634C" w:rsidP="006165FB">
            <w:pPr>
              <w:jc w:val="both"/>
              <w:cnfStyle w:val="000000000000" w:firstRow="0" w:lastRow="0" w:firstColumn="0" w:lastColumn="0" w:oddVBand="0" w:evenVBand="0" w:oddHBand="0" w:evenHBand="0" w:firstRowFirstColumn="0" w:firstRowLastColumn="0" w:lastRowFirstColumn="0" w:lastRowLastColumn="0"/>
              <w:rPr>
                <w:rFonts w:eastAsia="Calibri"/>
                <w:lang w:val="id-ID"/>
              </w:rPr>
            </w:pPr>
            <w:r w:rsidRPr="00A70847">
              <w:rPr>
                <w:rFonts w:eastAsia="Calibri"/>
                <w:lang w:val="id-ID"/>
              </w:rPr>
              <w:lastRenderedPageBreak/>
              <w:t xml:space="preserve"> Hasil penelitian ini menunjukkan ada pengaruh relaksasi otot progresif terhadap kadar glukosa darah pasien Diabetes Melitus Tipe 2 di RSUD Dr. H. Ibnu Sutowo Baturaja Tahun 2021 dengan p value (0,000).   </w:t>
            </w:r>
          </w:p>
        </w:tc>
        <w:tc>
          <w:tcPr>
            <w:tcW w:w="1523" w:type="dxa"/>
          </w:tcPr>
          <w:p w14:paraId="3AF8CE11" w14:textId="77777777" w:rsidR="007A634C" w:rsidRPr="00A70847" w:rsidRDefault="007A634C" w:rsidP="006165FB">
            <w:pPr>
              <w:jc w:val="both"/>
              <w:cnfStyle w:val="000000000000" w:firstRow="0" w:lastRow="0" w:firstColumn="0" w:lastColumn="0" w:oddVBand="0" w:evenVBand="0" w:oddHBand="0" w:evenHBand="0" w:firstRowFirstColumn="0" w:firstRowLastColumn="0" w:lastRowFirstColumn="0" w:lastRowLastColumn="0"/>
              <w:rPr>
                <w:rFonts w:eastAsia="Calibri"/>
                <w:lang w:val="id-ID"/>
              </w:rPr>
            </w:pPr>
            <w:r w:rsidRPr="00A70847">
              <w:rPr>
                <w:rFonts w:eastAsia="Calibri"/>
                <w:lang w:val="id-ID"/>
              </w:rPr>
              <w:t xml:space="preserve">Kekuatan penelitian ini adalah perbandingan antara intervensi yang dilakukan terfokus pada satu masalah yang sama </w:t>
            </w:r>
            <w:r w:rsidRPr="00A70847">
              <w:rPr>
                <w:rFonts w:eastAsia="Calibri"/>
                <w:lang w:val="id-ID"/>
              </w:rPr>
              <w:lastRenderedPageBreak/>
              <w:t>yaitu pengaruh relaksasi otot progresif terhadap kadar glukosa darah pas DM tipe 2</w:t>
            </w:r>
          </w:p>
          <w:p w14:paraId="760639C4" w14:textId="77777777" w:rsidR="007A634C" w:rsidRPr="00A70847" w:rsidRDefault="007A634C" w:rsidP="006165FB">
            <w:pPr>
              <w:ind w:left="561" w:hanging="561"/>
              <w:jc w:val="both"/>
              <w:cnfStyle w:val="000000000000" w:firstRow="0" w:lastRow="0" w:firstColumn="0" w:lastColumn="0" w:oddVBand="0" w:evenVBand="0" w:oddHBand="0" w:evenHBand="0" w:firstRowFirstColumn="0" w:firstRowLastColumn="0" w:lastRowFirstColumn="0" w:lastRowLastColumn="0"/>
              <w:rPr>
                <w:rFonts w:eastAsia="Calibri"/>
                <w:lang w:val="en-US"/>
              </w:rPr>
            </w:pPr>
          </w:p>
          <w:p w14:paraId="67E2FB01" w14:textId="77777777" w:rsidR="007A634C" w:rsidRPr="00A70847" w:rsidRDefault="007A634C" w:rsidP="006165FB">
            <w:pPr>
              <w:ind w:left="561" w:hanging="561"/>
              <w:jc w:val="both"/>
              <w:cnfStyle w:val="000000000000" w:firstRow="0" w:lastRow="0" w:firstColumn="0" w:lastColumn="0" w:oddVBand="0" w:evenVBand="0" w:oddHBand="0" w:evenHBand="0" w:firstRowFirstColumn="0" w:firstRowLastColumn="0" w:lastRowFirstColumn="0" w:lastRowLastColumn="0"/>
              <w:rPr>
                <w:rFonts w:eastAsia="Calibri"/>
                <w:lang w:val="en-US"/>
              </w:rPr>
            </w:pPr>
          </w:p>
          <w:p w14:paraId="09C4374C" w14:textId="77777777" w:rsidR="007A634C" w:rsidRPr="00A70847" w:rsidRDefault="007A634C" w:rsidP="006165FB">
            <w:pPr>
              <w:ind w:left="561" w:hanging="561"/>
              <w:jc w:val="both"/>
              <w:cnfStyle w:val="000000000000" w:firstRow="0" w:lastRow="0" w:firstColumn="0" w:lastColumn="0" w:oddVBand="0" w:evenVBand="0" w:oddHBand="0" w:evenHBand="0" w:firstRowFirstColumn="0" w:firstRowLastColumn="0" w:lastRowFirstColumn="0" w:lastRowLastColumn="0"/>
              <w:rPr>
                <w:rFonts w:eastAsia="Calibri"/>
                <w:lang w:val="en-US"/>
              </w:rPr>
            </w:pPr>
          </w:p>
        </w:tc>
        <w:tc>
          <w:tcPr>
            <w:tcW w:w="1523" w:type="dxa"/>
          </w:tcPr>
          <w:p w14:paraId="478A2198" w14:textId="77777777" w:rsidR="007A634C" w:rsidRPr="00A70847" w:rsidRDefault="007A634C" w:rsidP="006165FB">
            <w:pPr>
              <w:jc w:val="both"/>
              <w:cnfStyle w:val="000000000000" w:firstRow="0" w:lastRow="0" w:firstColumn="0" w:lastColumn="0" w:oddVBand="0" w:evenVBand="0" w:oddHBand="0" w:evenHBand="0" w:firstRowFirstColumn="0" w:firstRowLastColumn="0" w:lastRowFirstColumn="0" w:lastRowLastColumn="0"/>
              <w:rPr>
                <w:rFonts w:eastAsia="Calibri"/>
                <w:i/>
                <w:lang w:val="id-ID"/>
              </w:rPr>
            </w:pPr>
            <w:r w:rsidRPr="00A70847">
              <w:rPr>
                <w:rFonts w:eastAsia="Calibri"/>
                <w:iCs/>
                <w:lang w:val="id-ID"/>
              </w:rPr>
              <w:lastRenderedPageBreak/>
              <w:t>Kelemahan pada jurnal ini adalah tata penulisan kurang rapi.</w:t>
            </w:r>
            <w:r w:rsidRPr="00A70847">
              <w:rPr>
                <w:rFonts w:eastAsia="Calibri"/>
                <w:i/>
                <w:lang w:val="id-ID"/>
              </w:rPr>
              <w:t xml:space="preserve"> </w:t>
            </w:r>
          </w:p>
        </w:tc>
      </w:tr>
      <w:tr w:rsidR="007A634C" w:rsidRPr="00A70847" w14:paraId="631A3334" w14:textId="77777777" w:rsidTr="00616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tcPr>
          <w:p w14:paraId="07F09D85" w14:textId="77777777" w:rsidR="007A634C" w:rsidRPr="00A70847" w:rsidRDefault="007A634C" w:rsidP="006165FB">
            <w:pPr>
              <w:jc w:val="both"/>
              <w:rPr>
                <w:rFonts w:eastAsia="Calibri"/>
                <w:lang w:val="id-ID"/>
              </w:rPr>
            </w:pPr>
            <w:r w:rsidRPr="00A70847">
              <w:rPr>
                <w:rFonts w:eastAsia="Calibri"/>
                <w:lang w:val="id-ID"/>
              </w:rPr>
              <w:t>Widiastuti &amp; Nur, 2023</w:t>
            </w:r>
          </w:p>
        </w:tc>
        <w:tc>
          <w:tcPr>
            <w:tcW w:w="1829" w:type="dxa"/>
          </w:tcPr>
          <w:p w14:paraId="34D7A001" w14:textId="77777777" w:rsidR="007A634C" w:rsidRPr="00A70847" w:rsidRDefault="007A634C" w:rsidP="006165FB">
            <w:pPr>
              <w:jc w:val="both"/>
              <w:cnfStyle w:val="000000100000" w:firstRow="0" w:lastRow="0" w:firstColumn="0" w:lastColumn="0" w:oddVBand="0" w:evenVBand="0" w:oddHBand="1" w:evenHBand="0" w:firstRowFirstColumn="0" w:firstRowLastColumn="0" w:lastRowFirstColumn="0" w:lastRowLastColumn="0"/>
              <w:rPr>
                <w:rFonts w:eastAsia="Calibri"/>
                <w:lang w:val="id-ID"/>
              </w:rPr>
            </w:pPr>
            <w:r w:rsidRPr="00A70847">
              <w:rPr>
                <w:rFonts w:eastAsia="Calibri"/>
                <w:lang w:val="id-ID"/>
              </w:rPr>
              <w:t>Mengetahui pengaruh relaksasi otot progresif terhadap kadar gula darahpada pasien diabetes melitus tipe 2 di RS. PKU Muhammadiyah Yogyakarta.</w:t>
            </w:r>
          </w:p>
        </w:tc>
        <w:tc>
          <w:tcPr>
            <w:tcW w:w="1576" w:type="dxa"/>
          </w:tcPr>
          <w:p w14:paraId="4F22120A" w14:textId="77777777" w:rsidR="007A634C" w:rsidRPr="00A70847" w:rsidRDefault="007A634C" w:rsidP="006165FB">
            <w:pPr>
              <w:jc w:val="both"/>
              <w:cnfStyle w:val="000000100000" w:firstRow="0" w:lastRow="0" w:firstColumn="0" w:lastColumn="0" w:oddVBand="0" w:evenVBand="0" w:oddHBand="1" w:evenHBand="0" w:firstRowFirstColumn="0" w:firstRowLastColumn="0" w:lastRowFirstColumn="0" w:lastRowLastColumn="0"/>
              <w:rPr>
                <w:rFonts w:eastAsia="Calibri"/>
                <w:lang w:val="id-ID"/>
              </w:rPr>
            </w:pPr>
            <w:r w:rsidRPr="00A70847">
              <w:rPr>
                <w:rFonts w:eastAsia="Calibri"/>
                <w:lang w:val="id-ID"/>
              </w:rPr>
              <w:t xml:space="preserve">Jenis penelitian </w:t>
            </w:r>
            <w:r w:rsidRPr="00A70847">
              <w:rPr>
                <w:rFonts w:eastAsia="Calibri"/>
                <w:i/>
                <w:iCs/>
                <w:lang w:val="id-ID"/>
              </w:rPr>
              <w:t>Quasi Eksperimen dengan Pretest- Postest tes controlgroup</w:t>
            </w:r>
          </w:p>
        </w:tc>
        <w:tc>
          <w:tcPr>
            <w:tcW w:w="1563" w:type="dxa"/>
          </w:tcPr>
          <w:p w14:paraId="691AF501" w14:textId="77777777" w:rsidR="007A634C" w:rsidRPr="00A70847" w:rsidRDefault="007A634C" w:rsidP="006165FB">
            <w:pPr>
              <w:jc w:val="both"/>
              <w:cnfStyle w:val="000000100000" w:firstRow="0" w:lastRow="0" w:firstColumn="0" w:lastColumn="0" w:oddVBand="0" w:evenVBand="0" w:oddHBand="1" w:evenHBand="0" w:firstRowFirstColumn="0" w:firstRowLastColumn="0" w:lastRowFirstColumn="0" w:lastRowLastColumn="0"/>
              <w:rPr>
                <w:rFonts w:eastAsia="Calibri"/>
                <w:lang w:val="id-ID"/>
              </w:rPr>
            </w:pPr>
            <w:r w:rsidRPr="00A70847">
              <w:rPr>
                <w:rFonts w:eastAsia="Calibri"/>
                <w:lang w:val="id-ID"/>
              </w:rPr>
              <w:t>Dalam penelitian ini menggunakan 73 orang yang terdiri dari 36 orang kelompok intervensi dan 37 orang kelompok kontrol</w:t>
            </w:r>
          </w:p>
        </w:tc>
        <w:tc>
          <w:tcPr>
            <w:tcW w:w="1629" w:type="dxa"/>
          </w:tcPr>
          <w:p w14:paraId="4A360C5E" w14:textId="77777777" w:rsidR="007A634C" w:rsidRPr="00A70847" w:rsidRDefault="007A634C" w:rsidP="006165FB">
            <w:pPr>
              <w:jc w:val="both"/>
              <w:cnfStyle w:val="000000100000" w:firstRow="0" w:lastRow="0" w:firstColumn="0" w:lastColumn="0" w:oddVBand="0" w:evenVBand="0" w:oddHBand="1" w:evenHBand="0" w:firstRowFirstColumn="0" w:firstRowLastColumn="0" w:lastRowFirstColumn="0" w:lastRowLastColumn="0"/>
              <w:rPr>
                <w:rFonts w:eastAsia="Calibri"/>
                <w:lang w:val="id-ID"/>
              </w:rPr>
            </w:pPr>
            <w:r w:rsidRPr="00A70847">
              <w:rPr>
                <w:rFonts w:eastAsia="Calibri"/>
                <w:lang w:val="id-ID"/>
              </w:rPr>
              <w:t xml:space="preserve">Variabel dalam penelitian ini adalah variabel dependen dan independen </w:t>
            </w:r>
          </w:p>
        </w:tc>
        <w:tc>
          <w:tcPr>
            <w:tcW w:w="1563" w:type="dxa"/>
          </w:tcPr>
          <w:p w14:paraId="1685464C" w14:textId="77777777" w:rsidR="007A634C" w:rsidRPr="00A70847" w:rsidRDefault="007A634C" w:rsidP="006165FB">
            <w:pPr>
              <w:jc w:val="both"/>
              <w:cnfStyle w:val="000000100000" w:firstRow="0" w:lastRow="0" w:firstColumn="0" w:lastColumn="0" w:oddVBand="0" w:evenVBand="0" w:oddHBand="1" w:evenHBand="0" w:firstRowFirstColumn="0" w:firstRowLastColumn="0" w:lastRowFirstColumn="0" w:lastRowLastColumn="0"/>
              <w:rPr>
                <w:rFonts w:eastAsia="Calibri"/>
                <w:lang w:val="id-ID"/>
              </w:rPr>
            </w:pPr>
            <w:r w:rsidRPr="00A70847">
              <w:rPr>
                <w:rFonts w:eastAsia="Calibri"/>
                <w:lang w:val="id-ID"/>
              </w:rPr>
              <w:t>Uji statistik non parametrik pada penelitian ini dengan Wilcoxon t-test dan uji Mann-Whitnne</w:t>
            </w:r>
          </w:p>
        </w:tc>
        <w:tc>
          <w:tcPr>
            <w:tcW w:w="2758" w:type="dxa"/>
          </w:tcPr>
          <w:p w14:paraId="11E6846A" w14:textId="77777777" w:rsidR="007A634C" w:rsidRPr="00A70847" w:rsidRDefault="007A634C" w:rsidP="006165FB">
            <w:pPr>
              <w:adjustRightInd w:val="0"/>
              <w:cnfStyle w:val="000000100000" w:firstRow="0" w:lastRow="0" w:firstColumn="0" w:lastColumn="0" w:oddVBand="0" w:evenVBand="0" w:oddHBand="1" w:evenHBand="0" w:firstRowFirstColumn="0" w:firstRowLastColumn="0" w:lastRowFirstColumn="0" w:lastRowLastColumn="0"/>
              <w:rPr>
                <w:rFonts w:eastAsia="Calibri"/>
                <w:lang w:val="id-ID" w:eastAsia="id-ID"/>
              </w:rPr>
            </w:pPr>
            <w:r w:rsidRPr="00A70847">
              <w:rPr>
                <w:rFonts w:eastAsia="Calibri"/>
                <w:lang w:val="id-ID" w:eastAsia="id-ID"/>
              </w:rPr>
              <w:t xml:space="preserve"> Berdasarkan hasil Wilcoxon t-test menunjukkan hasil pada kelompok intervensi dengan nilaiAsymp. Sig (2-taileD) =.000 dan pada kelompok kontrol dengan nilai Asymp. Sig (2-taileD) =.530. Dan berdasarkan uji Mann- Whitnney menunjukkan nilai signifikasi lebih kecil dari 0,05(0,00&lt;0,05)maknanya ada pengaruh relaksasi otot progresif terhadap kadar gula darah pasien diabetes melitus tipe 2.</w:t>
            </w:r>
          </w:p>
        </w:tc>
        <w:tc>
          <w:tcPr>
            <w:tcW w:w="1523" w:type="dxa"/>
          </w:tcPr>
          <w:p w14:paraId="53728FD4" w14:textId="77777777" w:rsidR="007A634C" w:rsidRPr="00A70847" w:rsidRDefault="007A634C" w:rsidP="006165FB">
            <w:pPr>
              <w:jc w:val="both"/>
              <w:cnfStyle w:val="000000100000" w:firstRow="0" w:lastRow="0" w:firstColumn="0" w:lastColumn="0" w:oddVBand="0" w:evenVBand="0" w:oddHBand="1" w:evenHBand="0" w:firstRowFirstColumn="0" w:firstRowLastColumn="0" w:lastRowFirstColumn="0" w:lastRowLastColumn="0"/>
              <w:rPr>
                <w:rFonts w:eastAsia="Calibri"/>
                <w:lang w:val="id-ID"/>
              </w:rPr>
            </w:pPr>
            <w:r w:rsidRPr="00A70847">
              <w:rPr>
                <w:rFonts w:eastAsia="Calibri"/>
                <w:lang w:val="id-ID"/>
              </w:rPr>
              <w:t>Kekuatan peneelitian ini adalah pembahasan mudah di pahami pembasan</w:t>
            </w:r>
          </w:p>
        </w:tc>
        <w:tc>
          <w:tcPr>
            <w:tcW w:w="1523" w:type="dxa"/>
          </w:tcPr>
          <w:p w14:paraId="6D049021" w14:textId="77777777" w:rsidR="007A634C" w:rsidRPr="00A70847" w:rsidRDefault="007A634C" w:rsidP="006165FB">
            <w:pPr>
              <w:jc w:val="both"/>
              <w:cnfStyle w:val="000000100000" w:firstRow="0" w:lastRow="0" w:firstColumn="0" w:lastColumn="0" w:oddVBand="0" w:evenVBand="0" w:oddHBand="1" w:evenHBand="0" w:firstRowFirstColumn="0" w:firstRowLastColumn="0" w:lastRowFirstColumn="0" w:lastRowLastColumn="0"/>
              <w:rPr>
                <w:rFonts w:eastAsia="Calibri"/>
                <w:lang w:val="id-ID"/>
              </w:rPr>
            </w:pPr>
            <w:r w:rsidRPr="00A70847">
              <w:rPr>
                <w:rFonts w:eastAsia="Calibri"/>
                <w:iCs/>
                <w:lang w:val="id-ID"/>
              </w:rPr>
              <w:t>Kelemahan pada jurnal ini adalah tata penulisan kurang rapi</w:t>
            </w:r>
          </w:p>
        </w:tc>
      </w:tr>
      <w:tr w:rsidR="007A634C" w:rsidRPr="00A70847" w14:paraId="4713372E" w14:textId="77777777" w:rsidTr="006165FB">
        <w:tc>
          <w:tcPr>
            <w:cnfStyle w:val="001000000000" w:firstRow="0" w:lastRow="0" w:firstColumn="1" w:lastColumn="0" w:oddVBand="0" w:evenVBand="0" w:oddHBand="0" w:evenHBand="0" w:firstRowFirstColumn="0" w:firstRowLastColumn="0" w:lastRowFirstColumn="0" w:lastRowLastColumn="0"/>
            <w:tcW w:w="1216" w:type="dxa"/>
          </w:tcPr>
          <w:p w14:paraId="7F2B3D69" w14:textId="77777777" w:rsidR="007A634C" w:rsidRPr="00A70847" w:rsidRDefault="007A634C" w:rsidP="006165FB">
            <w:pPr>
              <w:jc w:val="both"/>
              <w:rPr>
                <w:rFonts w:eastAsia="Calibri"/>
                <w:lang w:val="id-ID"/>
              </w:rPr>
            </w:pPr>
            <w:r w:rsidRPr="00A70847">
              <w:rPr>
                <w:rFonts w:eastAsia="Calibri"/>
                <w:lang w:val="id-ID"/>
              </w:rPr>
              <w:t>Janah, 2023</w:t>
            </w:r>
          </w:p>
        </w:tc>
        <w:tc>
          <w:tcPr>
            <w:tcW w:w="1829" w:type="dxa"/>
          </w:tcPr>
          <w:p w14:paraId="38DFD816" w14:textId="77777777" w:rsidR="007A634C" w:rsidRPr="00A70847" w:rsidRDefault="007A634C" w:rsidP="006165FB">
            <w:pPr>
              <w:jc w:val="both"/>
              <w:cnfStyle w:val="000000000000" w:firstRow="0" w:lastRow="0" w:firstColumn="0" w:lastColumn="0" w:oddVBand="0" w:evenVBand="0" w:oddHBand="0" w:evenHBand="0" w:firstRowFirstColumn="0" w:firstRowLastColumn="0" w:lastRowFirstColumn="0" w:lastRowLastColumn="0"/>
              <w:rPr>
                <w:rFonts w:eastAsia="Calibri"/>
                <w:lang w:val="id-ID"/>
              </w:rPr>
            </w:pPr>
            <w:r w:rsidRPr="00A70847">
              <w:rPr>
                <w:rFonts w:eastAsia="Calibri"/>
                <w:lang w:val="id-ID"/>
              </w:rPr>
              <w:t xml:space="preserve"> Mengetahui perubahan kadar gula darah pada penderita dibetes melitus tipe 2 sebelum dan sesudah dilakukan terapi relaksasi otot progresif.</w:t>
            </w:r>
          </w:p>
        </w:tc>
        <w:tc>
          <w:tcPr>
            <w:tcW w:w="1576" w:type="dxa"/>
          </w:tcPr>
          <w:p w14:paraId="7E718FE4" w14:textId="77777777" w:rsidR="007A634C" w:rsidRPr="00A70847" w:rsidRDefault="007A634C" w:rsidP="006165FB">
            <w:pPr>
              <w:jc w:val="both"/>
              <w:cnfStyle w:val="000000000000" w:firstRow="0" w:lastRow="0" w:firstColumn="0" w:lastColumn="0" w:oddVBand="0" w:evenVBand="0" w:oddHBand="0" w:evenHBand="0" w:firstRowFirstColumn="0" w:firstRowLastColumn="0" w:lastRowFirstColumn="0" w:lastRowLastColumn="0"/>
              <w:rPr>
                <w:rFonts w:eastAsia="Calibri"/>
                <w:lang w:val="id-ID"/>
              </w:rPr>
            </w:pPr>
            <w:r w:rsidRPr="00A70847">
              <w:rPr>
                <w:rFonts w:eastAsia="Calibri"/>
                <w:lang w:val="id-ID"/>
              </w:rPr>
              <w:t>Metode deskriptif dengan pendekatan studi kasus</w:t>
            </w:r>
          </w:p>
        </w:tc>
        <w:tc>
          <w:tcPr>
            <w:tcW w:w="1563" w:type="dxa"/>
          </w:tcPr>
          <w:p w14:paraId="65AA1E1A" w14:textId="77777777" w:rsidR="007A634C" w:rsidRPr="00A70847" w:rsidRDefault="007A634C" w:rsidP="006165FB">
            <w:pPr>
              <w:jc w:val="both"/>
              <w:cnfStyle w:val="000000000000" w:firstRow="0" w:lastRow="0" w:firstColumn="0" w:lastColumn="0" w:oddVBand="0" w:evenVBand="0" w:oddHBand="0" w:evenHBand="0" w:firstRowFirstColumn="0" w:firstRowLastColumn="0" w:lastRowFirstColumn="0" w:lastRowLastColumn="0"/>
              <w:rPr>
                <w:rFonts w:eastAsia="Calibri"/>
                <w:lang w:val="id-ID"/>
              </w:rPr>
            </w:pPr>
            <w:r w:rsidRPr="00A70847">
              <w:rPr>
                <w:rFonts w:eastAsia="Calibri"/>
                <w:lang w:val="id-ID"/>
              </w:rPr>
              <w:t>Dalam penelitian ini menggunakan 2 responden</w:t>
            </w:r>
          </w:p>
        </w:tc>
        <w:tc>
          <w:tcPr>
            <w:tcW w:w="1629" w:type="dxa"/>
          </w:tcPr>
          <w:p w14:paraId="4A51CA73" w14:textId="77777777" w:rsidR="007A634C" w:rsidRPr="00A70847" w:rsidRDefault="007A634C" w:rsidP="006165FB">
            <w:pPr>
              <w:jc w:val="both"/>
              <w:cnfStyle w:val="000000000000" w:firstRow="0" w:lastRow="0" w:firstColumn="0" w:lastColumn="0" w:oddVBand="0" w:evenVBand="0" w:oddHBand="0" w:evenHBand="0" w:firstRowFirstColumn="0" w:firstRowLastColumn="0" w:lastRowFirstColumn="0" w:lastRowLastColumn="0"/>
              <w:rPr>
                <w:rFonts w:eastAsia="Calibri"/>
                <w:lang w:val="id-ID"/>
              </w:rPr>
            </w:pPr>
            <w:r w:rsidRPr="00A70847">
              <w:rPr>
                <w:rFonts w:eastAsia="Calibri"/>
                <w:lang w:val="id-ID"/>
              </w:rPr>
              <w:t>Variabel dependen dan independen</w:t>
            </w:r>
          </w:p>
        </w:tc>
        <w:tc>
          <w:tcPr>
            <w:tcW w:w="1563" w:type="dxa"/>
          </w:tcPr>
          <w:p w14:paraId="3ED0730C" w14:textId="77777777" w:rsidR="007A634C" w:rsidRPr="00A70847" w:rsidRDefault="007A634C" w:rsidP="006165FB">
            <w:pPr>
              <w:jc w:val="both"/>
              <w:cnfStyle w:val="000000000000" w:firstRow="0" w:lastRow="0" w:firstColumn="0" w:lastColumn="0" w:oddVBand="0" w:evenVBand="0" w:oddHBand="0" w:evenHBand="0" w:firstRowFirstColumn="0" w:firstRowLastColumn="0" w:lastRowFirstColumn="0" w:lastRowLastColumn="0"/>
              <w:rPr>
                <w:rFonts w:eastAsia="Calibri"/>
                <w:lang w:val="id-ID"/>
              </w:rPr>
            </w:pPr>
            <w:r w:rsidRPr="00A70847">
              <w:rPr>
                <w:rFonts w:eastAsia="Calibri"/>
                <w:lang w:val="id-ID"/>
              </w:rPr>
              <w:t>SPSS</w:t>
            </w:r>
          </w:p>
        </w:tc>
        <w:tc>
          <w:tcPr>
            <w:tcW w:w="2758" w:type="dxa"/>
          </w:tcPr>
          <w:p w14:paraId="5DDA61F5" w14:textId="77777777" w:rsidR="007A634C" w:rsidRPr="00A70847" w:rsidRDefault="007A634C" w:rsidP="006165FB">
            <w:pPr>
              <w:adjustRightInd w:val="0"/>
              <w:cnfStyle w:val="000000000000" w:firstRow="0" w:lastRow="0" w:firstColumn="0" w:lastColumn="0" w:oddVBand="0" w:evenVBand="0" w:oddHBand="0" w:evenHBand="0" w:firstRowFirstColumn="0" w:firstRowLastColumn="0" w:lastRowFirstColumn="0" w:lastRowLastColumn="0"/>
              <w:rPr>
                <w:rFonts w:eastAsia="Calibri"/>
                <w:lang w:val="id-ID" w:eastAsia="id-ID"/>
              </w:rPr>
            </w:pPr>
            <w:r w:rsidRPr="00A70847">
              <w:rPr>
                <w:rFonts w:eastAsia="Calibri"/>
                <w:lang w:val="id-ID" w:eastAsia="id-ID"/>
              </w:rPr>
              <w:t>Kadar gula darah kedua responden sebelum penerapan terapi relaksasi otot progresif adalah 243 mg/dL dan 255 mh/dL. Setelah dilakukan penerapan, kadar gula dalam darah turun menjadi 167 mg/dL dan 221 mg/dL.</w:t>
            </w:r>
          </w:p>
        </w:tc>
        <w:tc>
          <w:tcPr>
            <w:tcW w:w="1523" w:type="dxa"/>
          </w:tcPr>
          <w:p w14:paraId="1DECE29A" w14:textId="77777777" w:rsidR="007A634C" w:rsidRPr="00A70847" w:rsidRDefault="007A634C" w:rsidP="006165FB">
            <w:pPr>
              <w:jc w:val="both"/>
              <w:cnfStyle w:val="000000000000" w:firstRow="0" w:lastRow="0" w:firstColumn="0" w:lastColumn="0" w:oddVBand="0" w:evenVBand="0" w:oddHBand="0" w:evenHBand="0" w:firstRowFirstColumn="0" w:firstRowLastColumn="0" w:lastRowFirstColumn="0" w:lastRowLastColumn="0"/>
              <w:rPr>
                <w:rFonts w:eastAsia="Calibri"/>
                <w:lang w:val="id-ID"/>
              </w:rPr>
            </w:pPr>
            <w:r w:rsidRPr="00A70847">
              <w:rPr>
                <w:rFonts w:eastAsia="Calibri"/>
                <w:lang w:val="id-ID"/>
              </w:rPr>
              <w:t>Pembahasan cukup jelas</w:t>
            </w:r>
          </w:p>
        </w:tc>
        <w:tc>
          <w:tcPr>
            <w:tcW w:w="1523" w:type="dxa"/>
          </w:tcPr>
          <w:p w14:paraId="23BDE552" w14:textId="77777777" w:rsidR="007A634C" w:rsidRPr="00A70847" w:rsidRDefault="007A634C" w:rsidP="006165FB">
            <w:pPr>
              <w:jc w:val="both"/>
              <w:cnfStyle w:val="000000000000" w:firstRow="0" w:lastRow="0" w:firstColumn="0" w:lastColumn="0" w:oddVBand="0" w:evenVBand="0" w:oddHBand="0" w:evenHBand="0" w:firstRowFirstColumn="0" w:firstRowLastColumn="0" w:lastRowFirstColumn="0" w:lastRowLastColumn="0"/>
              <w:rPr>
                <w:rFonts w:eastAsia="Calibri"/>
                <w:iCs/>
                <w:lang w:val="id-ID"/>
              </w:rPr>
            </w:pPr>
            <w:r w:rsidRPr="00A70847">
              <w:rPr>
                <w:rFonts w:eastAsia="Calibri"/>
                <w:iCs/>
                <w:lang w:val="id-ID"/>
              </w:rPr>
              <w:t>Tidak ada  kelemahan</w:t>
            </w:r>
          </w:p>
        </w:tc>
      </w:tr>
    </w:tbl>
    <w:p w14:paraId="4738C8FC" w14:textId="77777777" w:rsidR="007A634C" w:rsidRPr="00303B84" w:rsidRDefault="007A634C" w:rsidP="007A634C">
      <w:pPr>
        <w:spacing w:line="480" w:lineRule="auto"/>
        <w:rPr>
          <w:sz w:val="24"/>
          <w:szCs w:val="24"/>
          <w:lang w:val="id-ID"/>
        </w:rPr>
        <w:sectPr w:rsidR="007A634C" w:rsidRPr="00303B84">
          <w:pgSz w:w="16840" w:h="11910" w:orient="landscape"/>
          <w:pgMar w:top="1100" w:right="100" w:bottom="1120" w:left="660" w:header="0" w:footer="920" w:gutter="0"/>
          <w:cols w:space="720"/>
        </w:sectPr>
      </w:pPr>
    </w:p>
    <w:p w14:paraId="68834D40" w14:textId="77777777" w:rsidR="007A634C" w:rsidRPr="00303B84" w:rsidRDefault="007A634C" w:rsidP="007A634C">
      <w:pPr>
        <w:widowControl/>
        <w:numPr>
          <w:ilvl w:val="2"/>
          <w:numId w:val="5"/>
        </w:numPr>
        <w:autoSpaceDE/>
        <w:autoSpaceDN/>
        <w:spacing w:after="200" w:line="480" w:lineRule="auto"/>
        <w:contextualSpacing/>
        <w:jc w:val="both"/>
        <w:rPr>
          <w:rFonts w:eastAsiaTheme="minorHAnsi"/>
          <w:b/>
          <w:sz w:val="24"/>
          <w:szCs w:val="24"/>
          <w:lang w:val="id-ID" w:eastAsia="id-ID"/>
        </w:rPr>
      </w:pPr>
      <w:r w:rsidRPr="00303B84">
        <w:rPr>
          <w:rFonts w:eastAsiaTheme="minorHAnsi"/>
          <w:b/>
          <w:sz w:val="24"/>
          <w:szCs w:val="24"/>
          <w:lang w:val="id-ID" w:eastAsia="id-ID"/>
        </w:rPr>
        <w:lastRenderedPageBreak/>
        <w:t>Kerangka Konsep dan Teori</w:t>
      </w:r>
    </w:p>
    <w:p w14:paraId="10378B10" w14:textId="77777777" w:rsidR="007A634C" w:rsidRPr="00303B84" w:rsidRDefault="007A634C" w:rsidP="007A634C">
      <w:pPr>
        <w:widowControl/>
        <w:numPr>
          <w:ilvl w:val="0"/>
          <w:numId w:val="37"/>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t>Kerangka teori</w:t>
      </w:r>
    </w:p>
    <w:p w14:paraId="3DDE8D20" w14:textId="77777777" w:rsidR="007A634C" w:rsidRPr="00303B84" w:rsidRDefault="007A634C" w:rsidP="007A634C">
      <w:pPr>
        <w:widowControl/>
        <w:autoSpaceDE/>
        <w:autoSpaceDN/>
        <w:spacing w:after="200" w:line="480" w:lineRule="auto"/>
        <w:ind w:left="1440" w:firstLine="720"/>
        <w:contextualSpacing/>
        <w:jc w:val="both"/>
        <w:rPr>
          <w:rFonts w:eastAsiaTheme="minorHAnsi"/>
          <w:bCs/>
          <w:sz w:val="24"/>
          <w:szCs w:val="24"/>
          <w:lang w:val="id-ID" w:eastAsia="id-ID"/>
        </w:rPr>
      </w:pPr>
      <w:r w:rsidRPr="00303B84">
        <w:rPr>
          <w:rFonts w:eastAsiaTheme="minorHAnsi"/>
          <w:bCs/>
          <w:sz w:val="24"/>
          <w:szCs w:val="24"/>
          <w:lang w:val="id-ID" w:eastAsia="id-ID"/>
        </w:rPr>
        <w:t>Kerangka teori adalah serangkaian cara berpikir yang dibangun dari beberapa teori-teori untuk membantu peneliti dalam meneliti. Fungsi teori ini adalah untuk meramalkan, menerangkan, memprediksi dan menemukan keterpautan fakta-fakta yang ada secara sistematis (Dewi, 2021).</w:t>
      </w:r>
    </w:p>
    <w:p w14:paraId="1DD8D3D4" w14:textId="77777777" w:rsidR="007A634C" w:rsidRPr="00303B84" w:rsidRDefault="007A634C" w:rsidP="007A634C">
      <w:pPr>
        <w:spacing w:before="4"/>
        <w:ind w:left="1440"/>
        <w:rPr>
          <w:b/>
          <w:sz w:val="9"/>
          <w:szCs w:val="24"/>
          <w:lang w:val="ms"/>
        </w:rPr>
      </w:pPr>
      <w:r w:rsidRPr="00303B84">
        <w:rPr>
          <w:b/>
          <w:bCs/>
          <w:noProof/>
          <w:spacing w:val="-4"/>
          <w:sz w:val="24"/>
          <w:szCs w:val="24"/>
          <w:lang w:val="en-US"/>
        </w:rPr>
        <mc:AlternateContent>
          <mc:Choice Requires="wps">
            <w:drawing>
              <wp:anchor distT="0" distB="0" distL="114300" distR="114300" simplePos="0" relativeHeight="251678720" behindDoc="0" locked="0" layoutInCell="1" allowOverlap="1" wp14:anchorId="28B4E38C" wp14:editId="3E8A3B70">
                <wp:simplePos x="0" y="0"/>
                <wp:positionH relativeFrom="column">
                  <wp:posOffset>2832847</wp:posOffset>
                </wp:positionH>
                <wp:positionV relativeFrom="paragraph">
                  <wp:posOffset>1062168</wp:posOffset>
                </wp:positionV>
                <wp:extent cx="0" cy="2474259"/>
                <wp:effectExtent l="95250" t="0" r="76200" b="59690"/>
                <wp:wrapNone/>
                <wp:docPr id="5" name="Straight Arrow Connector 5"/>
                <wp:cNvGraphicFramePr/>
                <a:graphic xmlns:a="http://schemas.openxmlformats.org/drawingml/2006/main">
                  <a:graphicData uri="http://schemas.microsoft.com/office/word/2010/wordprocessingShape">
                    <wps:wsp>
                      <wps:cNvCnPr/>
                      <wps:spPr>
                        <a:xfrm>
                          <a:off x="0" y="0"/>
                          <a:ext cx="0" cy="247425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223.05pt;margin-top:83.65pt;width:0;height:19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" strokecolor="black [3040]">
                <v:stroke endarrow="open"/>
              </v:shape>
            </w:pict>
          </mc:Fallback>
        </mc:AlternateContent>
      </w:r>
      <w:r w:rsidRPr="00303B84">
        <w:rPr>
          <w:b/>
          <w:bCs/>
          <w:noProof/>
          <w:sz w:val="24"/>
          <w:szCs w:val="24"/>
          <w:lang w:val="en-US"/>
        </w:rPr>
        <mc:AlternateContent>
          <mc:Choice Requires="wpg">
            <w:drawing>
              <wp:anchor distT="0" distB="0" distL="0" distR="0" simplePos="0" relativeHeight="251676672" behindDoc="1" locked="0" layoutInCell="1" allowOverlap="1" wp14:anchorId="58171FC3" wp14:editId="0A2A6126">
                <wp:simplePos x="0" y="0"/>
                <wp:positionH relativeFrom="page">
                  <wp:posOffset>3128645</wp:posOffset>
                </wp:positionH>
                <wp:positionV relativeFrom="page">
                  <wp:posOffset>4168140</wp:posOffset>
                </wp:positionV>
                <wp:extent cx="3710940" cy="2943860"/>
                <wp:effectExtent l="0" t="0" r="22860" b="27940"/>
                <wp:wrapNone/>
                <wp:docPr id="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10940" cy="2943860"/>
                          <a:chOff x="111910" y="3175"/>
                          <a:chExt cx="3711170" cy="1798088"/>
                        </a:xfrm>
                      </wpg:grpSpPr>
                      <wps:wsp>
                        <wps:cNvPr id="24" name="Graphic 7"/>
                        <wps:cNvSpPr/>
                        <wps:spPr>
                          <a:xfrm>
                            <a:off x="904366" y="3175"/>
                            <a:ext cx="901700" cy="1270"/>
                          </a:xfrm>
                          <a:custGeom>
                            <a:avLst/>
                            <a:gdLst/>
                            <a:ahLst/>
                            <a:cxnLst/>
                            <a:rect l="l" t="t" r="r" b="b"/>
                            <a:pathLst>
                              <a:path w="901700">
                                <a:moveTo>
                                  <a:pt x="901191" y="0"/>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5" name="Graphic 8"/>
                        <wps:cNvSpPr/>
                        <wps:spPr>
                          <a:xfrm>
                            <a:off x="906017" y="1157224"/>
                            <a:ext cx="1122680" cy="76200"/>
                          </a:xfrm>
                          <a:custGeom>
                            <a:avLst/>
                            <a:gdLst/>
                            <a:ahLst/>
                            <a:cxnLst/>
                            <a:rect l="l" t="t" r="r" b="b"/>
                            <a:pathLst>
                              <a:path w="1122680" h="76200">
                                <a:moveTo>
                                  <a:pt x="76453" y="0"/>
                                </a:moveTo>
                                <a:lnTo>
                                  <a:pt x="0" y="37592"/>
                                </a:lnTo>
                                <a:lnTo>
                                  <a:pt x="75945" y="76200"/>
                                </a:lnTo>
                                <a:lnTo>
                                  <a:pt x="76179" y="41237"/>
                                </a:lnTo>
                                <a:lnTo>
                                  <a:pt x="63372" y="41148"/>
                                </a:lnTo>
                                <a:lnTo>
                                  <a:pt x="63500" y="34798"/>
                                </a:lnTo>
                                <a:lnTo>
                                  <a:pt x="76222" y="34798"/>
                                </a:lnTo>
                                <a:lnTo>
                                  <a:pt x="76453" y="0"/>
                                </a:lnTo>
                                <a:close/>
                              </a:path>
                              <a:path w="1122680" h="76200">
                                <a:moveTo>
                                  <a:pt x="76221" y="34886"/>
                                </a:moveTo>
                                <a:lnTo>
                                  <a:pt x="76179" y="41237"/>
                                </a:lnTo>
                                <a:lnTo>
                                  <a:pt x="1122552" y="48514"/>
                                </a:lnTo>
                                <a:lnTo>
                                  <a:pt x="1122552" y="42164"/>
                                </a:lnTo>
                                <a:lnTo>
                                  <a:pt x="76221" y="34886"/>
                                </a:lnTo>
                                <a:close/>
                              </a:path>
                              <a:path w="1122680" h="76200">
                                <a:moveTo>
                                  <a:pt x="63500" y="34798"/>
                                </a:moveTo>
                                <a:lnTo>
                                  <a:pt x="63372" y="41148"/>
                                </a:lnTo>
                                <a:lnTo>
                                  <a:pt x="76179" y="41237"/>
                                </a:lnTo>
                                <a:lnTo>
                                  <a:pt x="76221" y="34886"/>
                                </a:lnTo>
                                <a:lnTo>
                                  <a:pt x="63500" y="34798"/>
                                </a:lnTo>
                                <a:close/>
                              </a:path>
                              <a:path w="1122680" h="76200">
                                <a:moveTo>
                                  <a:pt x="76222" y="34798"/>
                                </a:moveTo>
                                <a:lnTo>
                                  <a:pt x="63500" y="34798"/>
                                </a:lnTo>
                                <a:lnTo>
                                  <a:pt x="76221" y="34886"/>
                                </a:lnTo>
                                <a:close/>
                              </a:path>
                            </a:pathLst>
                          </a:custGeom>
                          <a:solidFill>
                            <a:srgbClr val="000000"/>
                          </a:solidFill>
                        </wps:spPr>
                        <wps:bodyPr wrap="square" lIns="0" tIns="0" rIns="0" bIns="0" rtlCol="0">
                          <a:prstTxWarp prst="textNoShape">
                            <a:avLst/>
                          </a:prstTxWarp>
                          <a:noAutofit/>
                        </wps:bodyPr>
                      </wps:wsp>
                      <wps:wsp>
                        <wps:cNvPr id="26" name="Textbox 9"/>
                        <wps:cNvSpPr txBox="1"/>
                        <wps:spPr>
                          <a:xfrm>
                            <a:off x="111910" y="1554865"/>
                            <a:ext cx="1682496" cy="246398"/>
                          </a:xfrm>
                          <a:prstGeom prst="rect">
                            <a:avLst/>
                          </a:prstGeom>
                          <a:ln w="6350">
                            <a:solidFill>
                              <a:srgbClr val="000000"/>
                            </a:solidFill>
                            <a:prstDash val="solid"/>
                          </a:ln>
                        </wps:spPr>
                        <wps:txbx>
                          <w:txbxContent>
                            <w:p w14:paraId="0BD3171F" w14:textId="77777777" w:rsidR="006165FB" w:rsidRDefault="006165FB" w:rsidP="007A634C">
                              <w:pPr>
                                <w:spacing w:before="74" w:line="278" w:lineRule="auto"/>
                                <w:ind w:left="1108" w:hanging="671"/>
                              </w:pPr>
                              <w:r>
                                <w:t>Kadar glukosa darah</w:t>
                              </w:r>
                            </w:p>
                          </w:txbxContent>
                        </wps:txbx>
                        <wps:bodyPr wrap="square" lIns="0" tIns="0" rIns="0" bIns="0" rtlCol="0">
                          <a:noAutofit/>
                        </wps:bodyPr>
                      </wps:wsp>
                      <wps:wsp>
                        <wps:cNvPr id="28" name="Textbox 11"/>
                        <wps:cNvSpPr txBox="1"/>
                        <wps:spPr>
                          <a:xfrm>
                            <a:off x="2020316" y="1012723"/>
                            <a:ext cx="1802764" cy="430365"/>
                          </a:xfrm>
                          <a:prstGeom prst="rect">
                            <a:avLst/>
                          </a:prstGeom>
                          <a:ln w="6350">
                            <a:solidFill>
                              <a:srgbClr val="000000"/>
                            </a:solidFill>
                            <a:prstDash val="solid"/>
                          </a:ln>
                        </wps:spPr>
                        <wps:txbx>
                          <w:txbxContent>
                            <w:p w14:paraId="4EBC7A22" w14:textId="77777777" w:rsidR="006165FB" w:rsidRDefault="006165FB" w:rsidP="007A634C">
                              <w:pPr>
                                <w:spacing w:before="74"/>
                                <w:ind w:left="148"/>
                                <w:rPr>
                                  <w:b/>
                                </w:rPr>
                              </w:pPr>
                              <w:r>
                                <w:rPr>
                                  <w:b/>
                                </w:rPr>
                                <w:t>Terapi relaksasi otot progresif</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4" o:spid="_x0000_s1026" style="position:absolute;left:0;text-align:left;margin-left:246.35pt;margin-top:328.2pt;width:292.2pt;height:231.8pt;z-index:-251639808;mso-wrap-distance-left:0;mso-wrap-distance-right:0;mso-position-horizontal-relative:page;mso-position-vertical-relative:page;mso-width-relative:margin;mso-height-relative:margin" coordorigin="1119,31" coordsize="37111,1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">
                <v:shape id="Graphic 7" o:spid="_x0000_s1027" style="position:absolute;left:9043;top:31;width:9017;height:13;visibility:visible;mso-wrap-style:square;v-text-anchor:top" coordsize="9017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Gq8MA&#10;AADbAAAADwAAAGRycy9kb3ducmV2LnhtbESPQYvCMBSE7wv+h/AEb2uqLiLVKCIK7mHRVRG8PZtn&#10;W9q81Car9d8bQdjjMDPfMJNZY0pxo9rllhX0uhEI4sTqnFMFh/3qcwTCeWSNpWVS8CAHs2nrY4Kx&#10;tnf+pdvOpyJA2MWoIPO+iqV0SUYGXddWxMG72NqgD7JOpa7xHuCmlP0oGkqDOYeFDCtaZJQUuz+j&#10;YLAxThaP4/b64wvCZVHtT+dvpTrtZj4G4anx/+F3e60V9L/g9SX8AD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Gq8MAAADbAAAADwAAAAAAAAAAAAAAAACYAgAAZHJzL2Rv&#10;d25yZXYueG1sUEsFBgAAAAAEAAQA9QAAAIgDAAAAAA==&#10;" path="m901191,l,e" filled="f" strokeweight=".5pt">
                  <v:path arrowok="t"/>
                </v:shape>
                <v:shape id="Graphic 8" o:spid="_x0000_s1028" style="position:absolute;left:9060;top:11572;width:11226;height:762;visibility:visible;mso-wrap-style:square;v-text-anchor:top" coordsize="112268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8Gl8UA&#10;AADbAAAADwAAAGRycy9kb3ducmV2LnhtbESP3WoCMRSE7wt9h3AK3kjNVlTK1qx0RUGKYGv7AIfN&#10;2R+6OVmSuK4+fSMIvRxm5htmuRpMK3pyvrGs4GWSgCAurG64UvDzvX1+BeEDssbWMim4kIdV9viw&#10;xFTbM39RfwyViBD2KSqoQ+hSKX1Rk0E/sR1x9ErrDIYoXSW1w3OEm1ZOk2QhDTYcF2rsaF1T8Xs8&#10;GQVlnuf74qO/zroxnvLDInGf441So6fh/Q1EoCH8h+/tnVYwncPtS/wB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waXxQAAANsAAAAPAAAAAAAAAAAAAAAAAJgCAABkcnMv&#10;ZG93bnJldi54bWxQSwUGAAAAAAQABAD1AAAAigMAAAAA&#10;" path="m76453,l,37592,75945,76200r234,-34963l63372,41148r128,-6350l76222,34798,76453,xem76221,34886r-42,6351l1122552,48514r,-6350l76221,34886xem63500,34798r-128,6350l76179,41237r42,-6351l63500,34798xem76222,34798r-12722,l76221,34886r1,-88xe" fillcolor="black" stroked="f">
                  <v:path arrowok="t"/>
                </v:shape>
                <v:shapetype id="_x0000_t202" coordsize="21600,21600" o:spt="202" path="m,l,21600r21600,l21600,xe">
                  <v:stroke joinstyle="miter"/>
                  <v:path gradientshapeok="t" o:connecttype="rect"/>
                </v:shapetype>
                <v:shape id="Textbox 9" o:spid="_x0000_s1029" type="#_x0000_t202" style="position:absolute;left:1119;top:15548;width:16825;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i3y8YA&#10;AADbAAAADwAAAGRycy9kb3ducmV2LnhtbESPzWvCQBTE74L/w/IEb7rxgyCpq8Sitode/Giht2f2&#10;mQSzb9Psqul/3xUKHoeZ+Q0zX7amEjdqXGlZwWgYgSDOrC45V3A8bAYzEM4ja6wsk4JfcrBcdDtz&#10;TLS9845ue5+LAGGXoILC+zqR0mUFGXRDWxMH72wbgz7IJpe6wXuAm0qOoyiWBksOCwXW9FpQdtlf&#10;jYLdabVJv7PP7dvPdJ3G03X79TFZKdXvtekLCE+tf4b/2+9awTiGx5fwA+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i3y8YAAADbAAAADwAAAAAAAAAAAAAAAACYAgAAZHJz&#10;L2Rvd25yZXYueG1sUEsFBgAAAAAEAAQA9QAAAIsDAAAAAA==&#10;" filled="f" strokeweight=".5pt">
                  <v:textbox inset="0,0,0,0">
                    <w:txbxContent>
                      <w:p w:rsidR="006165FB" w:rsidRDefault="006165FB" w:rsidP="007A634C">
                        <w:pPr>
                          <w:spacing w:before="74" w:line="278" w:lineRule="auto"/>
                          <w:ind w:left="1108" w:hanging="671"/>
                        </w:pPr>
                        <w:r>
                          <w:t>Kadar glukosa darah</w:t>
                        </w:r>
                      </w:p>
                    </w:txbxContent>
                  </v:textbox>
                </v:shape>
                <v:shape id="Textbox 11" o:spid="_x0000_s1030" type="#_x0000_t202" style="position:absolute;left:20203;top:10127;width:18027;height:4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GIsIA&#10;AADbAAAADwAAAGRycy9kb3ducmV2LnhtbERPy4rCMBTdC/MP4Q6409QHMlSj1MHXYjY6Kri7Nte2&#10;THNTm6j17ycLweXhvCezxpTiTrUrLCvodSMQxKnVBWcK9r/LzhcI55E1lpZJwZMczKYfrQnG2j54&#10;S/edz0QIYRejgtz7KpbSpTkZdF1bEQfuYmuDPsA6k7rGRwg3pexH0UgaLDg05FjRd07p3+5mFGzP&#10;82VySg+r9XW4SEbDRXP8GcyVan82yRiEp8a/xS/3Rivoh7HhS/gBcv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O4YiwgAAANsAAAAPAAAAAAAAAAAAAAAAAJgCAABkcnMvZG93&#10;bnJldi54bWxQSwUGAAAAAAQABAD1AAAAhwMAAAAA&#10;" filled="f" strokeweight=".5pt">
                  <v:textbox inset="0,0,0,0">
                    <w:txbxContent>
                      <w:p w:rsidR="006165FB" w:rsidRDefault="006165FB" w:rsidP="007A634C">
                        <w:pPr>
                          <w:spacing w:before="74"/>
                          <w:ind w:left="148"/>
                          <w:rPr>
                            <w:b/>
                          </w:rPr>
                        </w:pPr>
                        <w:r>
                          <w:rPr>
                            <w:b/>
                          </w:rPr>
                          <w:t xml:space="preserve">Terapi </w:t>
                        </w:r>
                        <w:r>
                          <w:rPr>
                            <w:b/>
                          </w:rPr>
                          <w:t>relaksasi otot progresif</w:t>
                        </w:r>
                      </w:p>
                    </w:txbxContent>
                  </v:textbox>
                </v:shape>
                <w10:wrap anchorx="page" anchory="page"/>
              </v:group>
            </w:pict>
          </mc:Fallback>
        </mc:AlternateContent>
      </w:r>
      <w:r w:rsidRPr="00303B84">
        <w:rPr>
          <w:noProof/>
          <w:sz w:val="24"/>
          <w:szCs w:val="24"/>
          <w:lang w:val="en-US"/>
        </w:rPr>
        <mc:AlternateContent>
          <mc:Choice Requires="wpg">
            <w:drawing>
              <wp:anchor distT="0" distB="0" distL="0" distR="0" simplePos="0" relativeHeight="251677696" behindDoc="1" locked="0" layoutInCell="1" allowOverlap="1" wp14:anchorId="16DD9219" wp14:editId="4D3A91C3">
                <wp:simplePos x="0" y="0"/>
                <wp:positionH relativeFrom="page">
                  <wp:posOffset>1428750</wp:posOffset>
                </wp:positionH>
                <wp:positionV relativeFrom="paragraph">
                  <wp:posOffset>81915</wp:posOffset>
                </wp:positionV>
                <wp:extent cx="5759450" cy="2108200"/>
                <wp:effectExtent l="0" t="0" r="19050" b="12700"/>
                <wp:wrapTopAndBottom/>
                <wp:docPr id="2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108200"/>
                          <a:chOff x="3175" y="3175"/>
                          <a:chExt cx="5760211" cy="2108606"/>
                        </a:xfrm>
                      </wpg:grpSpPr>
                      <wps:wsp>
                        <wps:cNvPr id="30" name="Graphic 13"/>
                        <wps:cNvSpPr/>
                        <wps:spPr>
                          <a:xfrm>
                            <a:off x="828547" y="184365"/>
                            <a:ext cx="1217930" cy="76200"/>
                          </a:xfrm>
                          <a:custGeom>
                            <a:avLst/>
                            <a:gdLst/>
                            <a:ahLst/>
                            <a:cxnLst/>
                            <a:rect l="l" t="t" r="r" b="b"/>
                            <a:pathLst>
                              <a:path w="1217930" h="76200">
                                <a:moveTo>
                                  <a:pt x="1141221" y="0"/>
                                </a:moveTo>
                                <a:lnTo>
                                  <a:pt x="1141221" y="76200"/>
                                </a:lnTo>
                                <a:lnTo>
                                  <a:pt x="1211071" y="41275"/>
                                </a:lnTo>
                                <a:lnTo>
                                  <a:pt x="1153921" y="41275"/>
                                </a:lnTo>
                                <a:lnTo>
                                  <a:pt x="1153921" y="34925"/>
                                </a:lnTo>
                                <a:lnTo>
                                  <a:pt x="1211071" y="34925"/>
                                </a:lnTo>
                                <a:lnTo>
                                  <a:pt x="1141221" y="0"/>
                                </a:lnTo>
                                <a:close/>
                              </a:path>
                              <a:path w="1217930" h="76200">
                                <a:moveTo>
                                  <a:pt x="1141221" y="34925"/>
                                </a:moveTo>
                                <a:lnTo>
                                  <a:pt x="0" y="34925"/>
                                </a:lnTo>
                                <a:lnTo>
                                  <a:pt x="0" y="41275"/>
                                </a:lnTo>
                                <a:lnTo>
                                  <a:pt x="1141221" y="41275"/>
                                </a:lnTo>
                                <a:lnTo>
                                  <a:pt x="1141221" y="34925"/>
                                </a:lnTo>
                                <a:close/>
                              </a:path>
                              <a:path w="1217930" h="76200">
                                <a:moveTo>
                                  <a:pt x="1211071" y="34925"/>
                                </a:moveTo>
                                <a:lnTo>
                                  <a:pt x="1153921" y="34925"/>
                                </a:lnTo>
                                <a:lnTo>
                                  <a:pt x="1153921" y="41275"/>
                                </a:lnTo>
                                <a:lnTo>
                                  <a:pt x="1211071" y="41275"/>
                                </a:lnTo>
                                <a:lnTo>
                                  <a:pt x="1217421" y="38100"/>
                                </a:lnTo>
                                <a:lnTo>
                                  <a:pt x="1211071" y="34925"/>
                                </a:lnTo>
                                <a:close/>
                              </a:path>
                            </a:pathLst>
                          </a:custGeom>
                          <a:solidFill>
                            <a:srgbClr val="000000"/>
                          </a:solidFill>
                        </wps:spPr>
                        <wps:bodyPr wrap="square" lIns="0" tIns="0" rIns="0" bIns="0" rtlCol="0">
                          <a:prstTxWarp prst="textNoShape">
                            <a:avLst/>
                          </a:prstTxWarp>
                          <a:noAutofit/>
                        </wps:bodyPr>
                      </wps:wsp>
                      <wps:wsp>
                        <wps:cNvPr id="31" name="Graphic 14"/>
                        <wps:cNvSpPr/>
                        <wps:spPr>
                          <a:xfrm>
                            <a:off x="837946" y="219290"/>
                            <a:ext cx="4058920" cy="270510"/>
                          </a:xfrm>
                          <a:custGeom>
                            <a:avLst/>
                            <a:gdLst/>
                            <a:ahLst/>
                            <a:cxnLst/>
                            <a:rect l="l" t="t" r="r" b="b"/>
                            <a:pathLst>
                              <a:path w="4058920" h="270510">
                                <a:moveTo>
                                  <a:pt x="0" y="0"/>
                                </a:moveTo>
                                <a:lnTo>
                                  <a:pt x="0" y="270128"/>
                                </a:lnTo>
                              </a:path>
                              <a:path w="4058920" h="270510">
                                <a:moveTo>
                                  <a:pt x="4058666" y="0"/>
                                </a:moveTo>
                                <a:lnTo>
                                  <a:pt x="4058666" y="270128"/>
                                </a:lnTo>
                              </a:path>
                            </a:pathLst>
                          </a:custGeom>
                          <a:ln w="6350">
                            <a:solidFill>
                              <a:srgbClr val="000000"/>
                            </a:solidFill>
                            <a:prstDash val="solid"/>
                          </a:ln>
                        </wps:spPr>
                        <wps:bodyPr wrap="square" lIns="0" tIns="0" rIns="0" bIns="0" rtlCol="0">
                          <a:prstTxWarp prst="textNoShape">
                            <a:avLst/>
                          </a:prstTxWarp>
                          <a:noAutofit/>
                        </wps:bodyPr>
                      </wps:wsp>
                      <wps:wsp>
                        <wps:cNvPr id="32" name="Graphic 15"/>
                        <wps:cNvSpPr/>
                        <wps:spPr>
                          <a:xfrm>
                            <a:off x="3835780" y="184365"/>
                            <a:ext cx="1075055" cy="76200"/>
                          </a:xfrm>
                          <a:custGeom>
                            <a:avLst/>
                            <a:gdLst/>
                            <a:ahLst/>
                            <a:cxnLst/>
                            <a:rect l="l" t="t" r="r" b="b"/>
                            <a:pathLst>
                              <a:path w="1075055" h="76200">
                                <a:moveTo>
                                  <a:pt x="76200" y="0"/>
                                </a:moveTo>
                                <a:lnTo>
                                  <a:pt x="0" y="38100"/>
                                </a:lnTo>
                                <a:lnTo>
                                  <a:pt x="76200" y="76200"/>
                                </a:lnTo>
                                <a:lnTo>
                                  <a:pt x="76200" y="41275"/>
                                </a:lnTo>
                                <a:lnTo>
                                  <a:pt x="63500" y="41275"/>
                                </a:lnTo>
                                <a:lnTo>
                                  <a:pt x="63500" y="34925"/>
                                </a:lnTo>
                                <a:lnTo>
                                  <a:pt x="76200" y="34925"/>
                                </a:lnTo>
                                <a:lnTo>
                                  <a:pt x="76200" y="0"/>
                                </a:lnTo>
                                <a:close/>
                              </a:path>
                              <a:path w="1075055" h="76200">
                                <a:moveTo>
                                  <a:pt x="76200" y="34925"/>
                                </a:moveTo>
                                <a:lnTo>
                                  <a:pt x="63500" y="34925"/>
                                </a:lnTo>
                                <a:lnTo>
                                  <a:pt x="63500" y="41275"/>
                                </a:lnTo>
                                <a:lnTo>
                                  <a:pt x="76200" y="41275"/>
                                </a:lnTo>
                                <a:lnTo>
                                  <a:pt x="76200" y="34925"/>
                                </a:lnTo>
                                <a:close/>
                              </a:path>
                              <a:path w="1075055" h="76200">
                                <a:moveTo>
                                  <a:pt x="1075054" y="34925"/>
                                </a:moveTo>
                                <a:lnTo>
                                  <a:pt x="76200" y="34925"/>
                                </a:lnTo>
                                <a:lnTo>
                                  <a:pt x="76200" y="41275"/>
                                </a:lnTo>
                                <a:lnTo>
                                  <a:pt x="1075054" y="41275"/>
                                </a:lnTo>
                                <a:lnTo>
                                  <a:pt x="1075054" y="34925"/>
                                </a:lnTo>
                                <a:close/>
                              </a:path>
                            </a:pathLst>
                          </a:custGeom>
                          <a:solidFill>
                            <a:srgbClr val="000000"/>
                          </a:solidFill>
                        </wps:spPr>
                        <wps:bodyPr wrap="square" lIns="0" tIns="0" rIns="0" bIns="0" rtlCol="0">
                          <a:prstTxWarp prst="textNoShape">
                            <a:avLst/>
                          </a:prstTxWarp>
                          <a:noAutofit/>
                        </wps:bodyPr>
                      </wps:wsp>
                      <wps:wsp>
                        <wps:cNvPr id="33" name="Textbox 16"/>
                        <wps:cNvSpPr txBox="1"/>
                        <wps:spPr>
                          <a:xfrm>
                            <a:off x="3175" y="489419"/>
                            <a:ext cx="1802764" cy="1485265"/>
                          </a:xfrm>
                          <a:prstGeom prst="rect">
                            <a:avLst/>
                          </a:prstGeom>
                          <a:ln w="6350">
                            <a:solidFill>
                              <a:srgbClr val="000000"/>
                            </a:solidFill>
                            <a:prstDash val="solid"/>
                          </a:ln>
                        </wps:spPr>
                        <wps:txbx>
                          <w:txbxContent>
                            <w:p w14:paraId="16DB1143" w14:textId="77777777" w:rsidR="006165FB" w:rsidRPr="00264EDF" w:rsidRDefault="006165FB" w:rsidP="007A634C">
                              <w:pPr>
                                <w:spacing w:before="72"/>
                                <w:jc w:val="center"/>
                                <w:rPr>
                                  <w:spacing w:val="-2"/>
                                </w:rPr>
                              </w:pPr>
                              <w:r>
                                <w:rPr>
                                  <w:spacing w:val="-2"/>
                                </w:rPr>
                                <w:t>Faktor penyebab: Usia, genetik, aktivitas  fisik, stress,</w:t>
                              </w:r>
                            </w:p>
                          </w:txbxContent>
                        </wps:txbx>
                        <wps:bodyPr wrap="square" lIns="0" tIns="0" rIns="0" bIns="0" rtlCol="0">
                          <a:noAutofit/>
                        </wps:bodyPr>
                      </wps:wsp>
                      <wps:wsp>
                        <wps:cNvPr id="34" name="Textbox 17"/>
                        <wps:cNvSpPr txBox="1"/>
                        <wps:spPr>
                          <a:xfrm>
                            <a:off x="3397513" y="489800"/>
                            <a:ext cx="2365873" cy="1621981"/>
                          </a:xfrm>
                          <a:prstGeom prst="rect">
                            <a:avLst/>
                          </a:prstGeom>
                          <a:ln w="6350">
                            <a:solidFill>
                              <a:srgbClr val="000000"/>
                            </a:solidFill>
                            <a:prstDash val="solid"/>
                          </a:ln>
                        </wps:spPr>
                        <wps:txbx>
                          <w:txbxContent>
                            <w:p w14:paraId="3179E989" w14:textId="77777777" w:rsidR="006165FB" w:rsidRDefault="006165FB" w:rsidP="007A634C">
                              <w:pPr>
                                <w:tabs>
                                  <w:tab w:val="left" w:pos="866"/>
                                  <w:tab w:val="left" w:pos="2291"/>
                                </w:tabs>
                                <w:spacing w:before="74" w:line="360" w:lineRule="auto"/>
                                <w:ind w:left="720" w:right="141"/>
                                <w:jc w:val="both"/>
                              </w:pPr>
                              <w:r>
                                <w:t xml:space="preserve">Penyebab kadar glukosa  darah tidak stabil  yaitu disfungsi </w:t>
                              </w:r>
                              <w:r w:rsidRPr="0085505B">
                                <w:rPr>
                                  <w:color w:val="000000"/>
                                </w:rPr>
                                <w:t>pankreas, resistensi insulin, gangguan toleransi glukosa darah, gangguan glukosa darah puasa</w:t>
                              </w:r>
                            </w:p>
                          </w:txbxContent>
                        </wps:txbx>
                        <wps:bodyPr wrap="square" lIns="0" tIns="0" rIns="0" bIns="0" rtlCol="0">
                          <a:noAutofit/>
                        </wps:bodyPr>
                      </wps:wsp>
                      <wps:wsp>
                        <wps:cNvPr id="35" name="Textbox 18"/>
                        <wps:cNvSpPr txBox="1"/>
                        <wps:spPr>
                          <a:xfrm>
                            <a:off x="2042795" y="3175"/>
                            <a:ext cx="1802764" cy="478790"/>
                          </a:xfrm>
                          <a:prstGeom prst="rect">
                            <a:avLst/>
                          </a:prstGeom>
                          <a:ln w="6350">
                            <a:solidFill>
                              <a:srgbClr val="000000"/>
                            </a:solidFill>
                            <a:prstDash val="solid"/>
                          </a:ln>
                        </wps:spPr>
                        <wps:txbx>
                          <w:txbxContent>
                            <w:p w14:paraId="198FF58E" w14:textId="77777777" w:rsidR="006165FB" w:rsidRDefault="006165FB" w:rsidP="007A634C">
                              <w:pPr>
                                <w:spacing w:before="73" w:line="278" w:lineRule="auto"/>
                                <w:ind w:left="1103" w:hanging="696"/>
                              </w:pPr>
                              <w:r>
                                <w:t>Diabetes Melitus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12" o:spid="_x0000_s1031" style="position:absolute;left:0;text-align:left;margin-left:112.5pt;margin-top:6.45pt;width:453.5pt;height:166pt;z-index:-251638784;mso-wrap-distance-left:0;mso-wrap-distance-right:0;mso-position-horizontal-relative:page;mso-width-relative:margin;mso-height-relative:margin" coordorigin="31,31" coordsize="57602,21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">
                <v:shape id="Graphic 13" o:spid="_x0000_s1032" style="position:absolute;left:8285;top:1843;width:12179;height:762;visibility:visible;mso-wrap-style:square;v-text-anchor:top" coordsize="121793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nDjMEA&#10;AADbAAAADwAAAGRycy9kb3ducmV2LnhtbERP3WrCMBS+F3yHcITd2XQKQzqjyEQ3SpFpfYBDc9aW&#10;NSclibZ7++VC8PLj+19vR9OJOznfWlbwmqQgiCurW64VXMvDfAXCB2SNnWVS8EcetpvpZI2ZtgOf&#10;6X4JtYgh7DNU0ITQZ1L6qiGDPrE9ceR+rDMYInS11A6HGG46uUjTN2mw5djQYE8fDVW/l5tR4M75&#10;Me9P/rP4Lsrr8jgO+50flHqZjbt3EIHG8BQ/3F9awTKuj1/iD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5w4zBAAAA2wAAAA8AAAAAAAAAAAAAAAAAmAIAAGRycy9kb3du&#10;cmV2LnhtbFBLBQYAAAAABAAEAPUAAACGAwAAAAA=&#10;" path="m1141221,r,76200l1211071,41275r-57150,l1153921,34925r57150,l1141221,xem1141221,34925l,34925r,6350l1141221,41275r,-6350xem1211071,34925r-57150,l1153921,41275r57150,l1217421,38100r-6350,-3175xe" fillcolor="black" stroked="f">
                  <v:path arrowok="t"/>
                </v:shape>
                <v:shape id="Graphic 14" o:spid="_x0000_s1033" style="position:absolute;left:8379;top:2192;width:40589;height:2706;visibility:visible;mso-wrap-style:square;v-text-anchor:top" coordsize="4058920,27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Y5MQA&#10;AADbAAAADwAAAGRycy9kb3ducmV2LnhtbESPUUvDQBCE3wv+h2MF39pLTakSey1WLFQEpac/YMmt&#10;SWhuL+TWNP33PUHo4zAz3zCrzehbNVAfm8AG5rMMFHEZXMOVge+v3fQRVBRkh21gMnCmCJv1zWSF&#10;hQsnPtBgpVIJwrFAA7VIV2gdy5o8xlnoiJP3E3qPkmRfadfjKcF9q++zbKk9NpwWauzopabyaH+9&#10;gYdPv31/6z5ejwexVuwi3y6G3Ji72/H5CZTQKNfwf3vvDORz+PuSfoBe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ZGOTEAAAA2wAAAA8AAAAAAAAAAAAAAAAAmAIAAGRycy9k&#10;b3ducmV2LnhtbFBLBQYAAAAABAAEAPUAAACJAwAAAAA=&#10;" path="m,l,270128em4058666,r,270128e" filled="f" strokeweight=".5pt">
                  <v:path arrowok="t"/>
                </v:shape>
                <v:shape id="Graphic 15" o:spid="_x0000_s1034" style="position:absolute;left:38357;top:1843;width:10751;height:762;visibility:visible;mso-wrap-style:square;v-text-anchor:top" coordsize="107505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R2ksIA&#10;AADbAAAADwAAAGRycy9kb3ducmV2LnhtbESPQYvCMBSE74L/ITzBm6YqlKVrFF0QelBE3cMeH83b&#10;ppi8lCar9d8bQdjjMDPfMMt176y4URcazwpm0wwEceV1w7WC78tu8gEiRGSN1jMpeFCA9Wo4WGKh&#10;/Z1PdDvHWiQIhwIVmBjbQspQGXIYpr4lTt6v7xzGJLta6g7vCe6snGdZLh02nBYMtvRlqLqe/5yC&#10;vLS4Pzy222O0P5uTCWWZ77xS41G/+QQRqY//4Xe71AoWc3h9ST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9HaSwgAAANsAAAAPAAAAAAAAAAAAAAAAAJgCAABkcnMvZG93&#10;bnJldi54bWxQSwUGAAAAAAQABAD1AAAAhwMAAAAA&#10;" path="m76200,l,38100,76200,76200r,-34925l63500,41275r,-6350l76200,34925,76200,xem76200,34925r-12700,l63500,41275r12700,l76200,34925xem1075054,34925r-998854,l76200,41275r998854,l1075054,34925xe" fillcolor="black" stroked="f">
                  <v:path arrowok="t"/>
                </v:shape>
                <v:shape id="Textbox 16" o:spid="_x0000_s1035" type="#_x0000_t202" style="position:absolute;left:31;top:4894;width:18028;height:14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aCjsYA&#10;AADbAAAADwAAAGRycy9kb3ducmV2LnhtbESPQWvCQBSE74X+h+UVequbGpESXUMiWj140VbB22v2&#10;NQnNvk2zW43/3hWEHoeZ+YaZpr1pxIk6V1tW8DqIQBAXVtdcKvj8WL68gXAeWWNjmRRcyEE6e3yY&#10;YqLtmbd02vlSBAi7BBVU3reJlK6oyKAb2JY4eN+2M+iD7EqpOzwHuGnkMIrG0mDNYaHCluYVFT+7&#10;P6Ng+5Uvs2Oxf1/9jhbZeLToD5s4V+r5qc8mIDz1/j98b6+1gjiG25fwA+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aCjsYAAADbAAAADwAAAAAAAAAAAAAAAACYAgAAZHJz&#10;L2Rvd25yZXYueG1sUEsFBgAAAAAEAAQA9QAAAIsDAAAAAA==&#10;" filled="f" strokeweight=".5pt">
                  <v:textbox inset="0,0,0,0">
                    <w:txbxContent>
                      <w:p w:rsidR="006165FB" w:rsidRPr="00264EDF" w:rsidRDefault="006165FB" w:rsidP="007A634C">
                        <w:pPr>
                          <w:spacing w:before="72"/>
                          <w:jc w:val="center"/>
                          <w:rPr>
                            <w:spacing w:val="-2"/>
                          </w:rPr>
                        </w:pPr>
                        <w:r>
                          <w:rPr>
                            <w:spacing w:val="-2"/>
                          </w:rPr>
                          <w:t xml:space="preserve">Faktor </w:t>
                        </w:r>
                        <w:r>
                          <w:rPr>
                            <w:spacing w:val="-2"/>
                          </w:rPr>
                          <w:t>penyebab: Usia, genetik, aktivitas  fisik, stress,</w:t>
                        </w:r>
                      </w:p>
                    </w:txbxContent>
                  </v:textbox>
                </v:shape>
                <v:shape id="Textbox 17" o:spid="_x0000_s1036" type="#_x0000_t202" style="position:absolute;left:33975;top:4898;width:23658;height:16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8a+sYA&#10;AADbAAAADwAAAGRycy9kb3ducmV2LnhtbESPT2vCQBTE70K/w/IKvemmGkRSV4mi1YMX/7TQ2zP7&#10;TEKzb9PsVuO3dwXB4zAzv2HG09ZU4kyNKy0reO9FIIgzq0vOFRz2y+4IhPPIGivLpOBKDqaTl84Y&#10;E20vvKXzzuciQNglqKDwvk6kdFlBBl3P1sTBO9nGoA+yyaVu8BLgppL9KBpKgyWHhQJrmheU/e7+&#10;jYLtcbZMf7Kvz9VfvEiH8aL93gxmSr29tukHCE+tf4Yf7bVWMIjh/iX8AD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8a+sYAAADbAAAADwAAAAAAAAAAAAAAAACYAgAAZHJz&#10;L2Rvd25yZXYueG1sUEsFBgAAAAAEAAQA9QAAAIsDAAAAAA==&#10;" filled="f" strokeweight=".5pt">
                  <v:textbox inset="0,0,0,0">
                    <w:txbxContent>
                      <w:p w:rsidR="006165FB" w:rsidRDefault="006165FB" w:rsidP="007A634C">
                        <w:pPr>
                          <w:tabs>
                            <w:tab w:val="left" w:pos="866"/>
                            <w:tab w:val="left" w:pos="2291"/>
                          </w:tabs>
                          <w:spacing w:before="74" w:line="360" w:lineRule="auto"/>
                          <w:ind w:left="720" w:right="141"/>
                          <w:jc w:val="both"/>
                        </w:pPr>
                        <w:r>
                          <w:t xml:space="preserve">Penyebab </w:t>
                        </w:r>
                        <w:r>
                          <w:t xml:space="preserve">kadar glukosa  darah tidak stabil  yaitu disfungsi </w:t>
                        </w:r>
                        <w:r w:rsidRPr="0085505B">
                          <w:rPr>
                            <w:color w:val="000000"/>
                          </w:rPr>
                          <w:t>pankreas, resistensi insulin, gangguan toleransi glukosa darah, gangguan glukosa darah puasa</w:t>
                        </w:r>
                      </w:p>
                    </w:txbxContent>
                  </v:textbox>
                </v:shape>
                <v:shape id="Textbox 18" o:spid="_x0000_s1037" type="#_x0000_t202" style="position:absolute;left:20427;top:31;width:18028;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YcYA&#10;AADbAAAADwAAAGRycy9kb3ducmV2LnhtbESPT2vCQBTE7wW/w/IEb3VjtVJSV4ninx68aLXQ22v2&#10;mYRm38bsqvHbu4LgcZiZ3zCjSWNKcabaFZYV9LoRCOLU6oIzBbvvxesHCOeRNZaWScGVHEzGrZcR&#10;xtpeeEPnrc9EgLCLUUHufRVL6dKcDLqurYiDd7C1QR9knUld4yXATSnfomgoDRYcFnKsaJZT+r89&#10;GQWbv+ki+U33y9VxME+Gg3nzs+5Pleq0m+QThKfGP8OP9pdW0H+H+5fwA+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O/YcYAAADbAAAADwAAAAAAAAAAAAAAAACYAgAAZHJz&#10;L2Rvd25yZXYueG1sUEsFBgAAAAAEAAQA9QAAAIsDAAAAAA==&#10;" filled="f" strokeweight=".5pt">
                  <v:textbox inset="0,0,0,0">
                    <w:txbxContent>
                      <w:p w:rsidR="006165FB" w:rsidRDefault="006165FB" w:rsidP="007A634C">
                        <w:pPr>
                          <w:spacing w:before="73" w:line="278" w:lineRule="auto"/>
                          <w:ind w:left="1103" w:hanging="696"/>
                        </w:pPr>
                        <w:r>
                          <w:t xml:space="preserve">Diabetes </w:t>
                        </w:r>
                        <w:r>
                          <w:t>Melitus</w:t>
                        </w:r>
                      </w:p>
                    </w:txbxContent>
                  </v:textbox>
                </v:shape>
                <w10:wrap type="topAndBottom" anchorx="page"/>
              </v:group>
            </w:pict>
          </mc:Fallback>
        </mc:AlternateContent>
      </w:r>
    </w:p>
    <w:p w14:paraId="22431F45" w14:textId="77777777" w:rsidR="007A634C" w:rsidRPr="00303B84" w:rsidRDefault="007A634C" w:rsidP="007A634C">
      <w:pPr>
        <w:tabs>
          <w:tab w:val="left" w:pos="1311"/>
        </w:tabs>
        <w:spacing w:before="260"/>
        <w:outlineLvl w:val="1"/>
        <w:rPr>
          <w:b/>
          <w:bCs/>
          <w:spacing w:val="-4"/>
          <w:sz w:val="24"/>
          <w:szCs w:val="24"/>
          <w:lang w:val="ms"/>
        </w:rPr>
      </w:pPr>
    </w:p>
    <w:p w14:paraId="041356D6" w14:textId="77777777" w:rsidR="007A634C" w:rsidRPr="00303B84" w:rsidRDefault="007A634C" w:rsidP="007A634C">
      <w:pPr>
        <w:tabs>
          <w:tab w:val="left" w:pos="1311"/>
        </w:tabs>
        <w:spacing w:before="260"/>
        <w:outlineLvl w:val="1"/>
        <w:rPr>
          <w:b/>
          <w:bCs/>
          <w:spacing w:val="-4"/>
          <w:sz w:val="24"/>
          <w:szCs w:val="24"/>
          <w:lang w:val="ms"/>
        </w:rPr>
      </w:pPr>
    </w:p>
    <w:p w14:paraId="74F70F21" w14:textId="77777777" w:rsidR="007A634C" w:rsidRPr="00303B84" w:rsidRDefault="007A634C" w:rsidP="007A634C">
      <w:pPr>
        <w:tabs>
          <w:tab w:val="left" w:pos="1311"/>
        </w:tabs>
        <w:spacing w:before="260"/>
        <w:outlineLvl w:val="1"/>
        <w:rPr>
          <w:b/>
          <w:bCs/>
          <w:sz w:val="24"/>
          <w:szCs w:val="24"/>
          <w:lang w:val="ms"/>
        </w:rPr>
      </w:pPr>
    </w:p>
    <w:p w14:paraId="450C5874" w14:textId="77777777" w:rsidR="007A634C" w:rsidRPr="00303B84" w:rsidRDefault="007A634C" w:rsidP="007A634C">
      <w:pPr>
        <w:spacing w:before="4"/>
        <w:rPr>
          <w:b/>
          <w:sz w:val="9"/>
          <w:szCs w:val="24"/>
          <w:lang w:val="ms"/>
        </w:rPr>
      </w:pPr>
    </w:p>
    <w:p w14:paraId="05AA3089" w14:textId="77777777" w:rsidR="007A634C" w:rsidRPr="00303B84" w:rsidRDefault="007A634C" w:rsidP="007A634C">
      <w:pPr>
        <w:widowControl/>
        <w:autoSpaceDE/>
        <w:autoSpaceDN/>
        <w:spacing w:after="200" w:line="480" w:lineRule="auto"/>
        <w:ind w:left="1440"/>
        <w:contextualSpacing/>
        <w:jc w:val="both"/>
        <w:rPr>
          <w:rFonts w:eastAsiaTheme="minorHAnsi"/>
          <w:bCs/>
          <w:sz w:val="24"/>
          <w:szCs w:val="24"/>
          <w:lang w:val="id-ID" w:eastAsia="id-ID"/>
        </w:rPr>
      </w:pPr>
    </w:p>
    <w:p w14:paraId="6D14BBCD" w14:textId="77777777" w:rsidR="007A634C" w:rsidRPr="00303B84" w:rsidRDefault="007A634C" w:rsidP="007A634C">
      <w:pPr>
        <w:widowControl/>
        <w:autoSpaceDE/>
        <w:autoSpaceDN/>
        <w:spacing w:after="200" w:line="480" w:lineRule="auto"/>
        <w:contextualSpacing/>
        <w:jc w:val="both"/>
        <w:rPr>
          <w:rFonts w:eastAsiaTheme="minorHAnsi"/>
          <w:bCs/>
          <w:sz w:val="24"/>
          <w:szCs w:val="24"/>
          <w:lang w:val="id-ID" w:eastAsia="id-ID"/>
        </w:rPr>
      </w:pPr>
    </w:p>
    <w:p w14:paraId="4F75A4FA" w14:textId="77777777" w:rsidR="007A634C" w:rsidRPr="00303B84" w:rsidRDefault="007A634C" w:rsidP="007A634C">
      <w:pPr>
        <w:widowControl/>
        <w:autoSpaceDE/>
        <w:autoSpaceDN/>
        <w:spacing w:after="200" w:line="480" w:lineRule="auto"/>
        <w:contextualSpacing/>
        <w:jc w:val="both"/>
        <w:rPr>
          <w:rFonts w:eastAsiaTheme="minorHAnsi"/>
          <w:bCs/>
          <w:sz w:val="24"/>
          <w:szCs w:val="24"/>
          <w:lang w:val="id-ID" w:eastAsia="id-ID"/>
        </w:rPr>
      </w:pPr>
    </w:p>
    <w:p w14:paraId="6F46EE3F" w14:textId="77777777" w:rsidR="007A634C" w:rsidRPr="00303B84" w:rsidRDefault="007A634C" w:rsidP="007A634C">
      <w:pPr>
        <w:widowControl/>
        <w:autoSpaceDE/>
        <w:autoSpaceDN/>
        <w:spacing w:after="200" w:line="480" w:lineRule="auto"/>
        <w:contextualSpacing/>
        <w:jc w:val="both"/>
        <w:rPr>
          <w:rFonts w:eastAsiaTheme="minorHAnsi"/>
          <w:bCs/>
          <w:sz w:val="24"/>
          <w:szCs w:val="24"/>
          <w:lang w:val="id-ID" w:eastAsia="id-ID"/>
        </w:rPr>
      </w:pPr>
    </w:p>
    <w:p w14:paraId="0F2EE884" w14:textId="77777777" w:rsidR="007A634C" w:rsidRPr="00303B84" w:rsidRDefault="007A634C" w:rsidP="007A634C">
      <w:pPr>
        <w:widowControl/>
        <w:autoSpaceDE/>
        <w:autoSpaceDN/>
        <w:spacing w:after="200" w:line="480" w:lineRule="auto"/>
        <w:contextualSpacing/>
        <w:jc w:val="center"/>
        <w:rPr>
          <w:rFonts w:eastAsiaTheme="minorHAnsi"/>
          <w:bCs/>
          <w:sz w:val="24"/>
          <w:szCs w:val="24"/>
          <w:lang w:val="id-ID" w:eastAsia="id-ID"/>
        </w:rPr>
      </w:pPr>
      <w:r w:rsidRPr="00303B84">
        <w:rPr>
          <w:rFonts w:eastAsiaTheme="minorHAnsi"/>
          <w:bCs/>
          <w:sz w:val="24"/>
          <w:szCs w:val="24"/>
          <w:lang w:val="id-ID" w:eastAsia="id-ID"/>
        </w:rPr>
        <w:t>Gambar 2.1 Kerangka Teori</w:t>
      </w:r>
    </w:p>
    <w:p w14:paraId="159ACC93" w14:textId="77777777" w:rsidR="007A634C" w:rsidRPr="00303B84" w:rsidRDefault="007A634C" w:rsidP="007A634C">
      <w:pPr>
        <w:widowControl/>
        <w:autoSpaceDE/>
        <w:autoSpaceDN/>
        <w:spacing w:after="200" w:line="480" w:lineRule="auto"/>
        <w:contextualSpacing/>
        <w:rPr>
          <w:rFonts w:eastAsiaTheme="minorHAnsi"/>
          <w:bCs/>
          <w:sz w:val="24"/>
          <w:szCs w:val="24"/>
          <w:lang w:val="id-ID" w:eastAsia="id-ID"/>
        </w:rPr>
      </w:pPr>
      <w:r w:rsidRPr="00303B84">
        <w:rPr>
          <w:rFonts w:eastAsiaTheme="minorHAnsi"/>
          <w:bCs/>
          <w:sz w:val="24"/>
          <w:szCs w:val="24"/>
          <w:lang w:val="id-ID" w:eastAsia="id-ID"/>
        </w:rPr>
        <w:t>Sumber: Meilani, dkk (2020) &amp; Sagita, dkk (2021).</w:t>
      </w:r>
    </w:p>
    <w:p w14:paraId="6EA6D4DA" w14:textId="77777777" w:rsidR="007A634C" w:rsidRPr="00303B84" w:rsidRDefault="007A634C" w:rsidP="007A634C">
      <w:pPr>
        <w:widowControl/>
        <w:autoSpaceDE/>
        <w:autoSpaceDN/>
        <w:spacing w:after="200" w:line="480" w:lineRule="auto"/>
        <w:ind w:left="1440"/>
        <w:contextualSpacing/>
        <w:jc w:val="both"/>
        <w:rPr>
          <w:rFonts w:eastAsiaTheme="minorHAnsi"/>
          <w:bCs/>
          <w:sz w:val="24"/>
          <w:szCs w:val="24"/>
          <w:lang w:val="id-ID" w:eastAsia="id-ID"/>
        </w:rPr>
      </w:pPr>
    </w:p>
    <w:p w14:paraId="1140AAE8" w14:textId="77777777" w:rsidR="007A634C" w:rsidRPr="00303B84" w:rsidRDefault="007A634C" w:rsidP="007A634C">
      <w:pPr>
        <w:widowControl/>
        <w:autoSpaceDE/>
        <w:autoSpaceDN/>
        <w:spacing w:after="200" w:line="480" w:lineRule="auto"/>
        <w:contextualSpacing/>
        <w:rPr>
          <w:rFonts w:eastAsiaTheme="minorHAnsi"/>
          <w:bCs/>
          <w:sz w:val="24"/>
          <w:szCs w:val="24"/>
          <w:lang w:val="id-ID" w:eastAsia="id-ID"/>
        </w:rPr>
      </w:pPr>
    </w:p>
    <w:p w14:paraId="78E9358F" w14:textId="77777777" w:rsidR="007A634C" w:rsidRPr="00303B84" w:rsidRDefault="007A634C" w:rsidP="007A634C">
      <w:pPr>
        <w:widowControl/>
        <w:autoSpaceDE/>
        <w:autoSpaceDN/>
        <w:spacing w:after="200" w:line="480" w:lineRule="auto"/>
        <w:contextualSpacing/>
        <w:rPr>
          <w:rFonts w:eastAsiaTheme="minorHAnsi"/>
          <w:bCs/>
          <w:sz w:val="24"/>
          <w:szCs w:val="24"/>
          <w:lang w:val="en-US" w:eastAsia="id-ID"/>
        </w:rPr>
      </w:pPr>
    </w:p>
    <w:p w14:paraId="25B8A065" w14:textId="77777777" w:rsidR="007A634C" w:rsidRPr="00303B84" w:rsidRDefault="007A634C" w:rsidP="007A634C">
      <w:pPr>
        <w:widowControl/>
        <w:autoSpaceDE/>
        <w:autoSpaceDN/>
        <w:spacing w:after="200" w:line="480" w:lineRule="auto"/>
        <w:contextualSpacing/>
        <w:rPr>
          <w:rFonts w:eastAsiaTheme="minorHAnsi"/>
          <w:bCs/>
          <w:sz w:val="24"/>
          <w:szCs w:val="24"/>
          <w:lang w:val="en-US" w:eastAsia="id-ID"/>
        </w:rPr>
      </w:pPr>
    </w:p>
    <w:p w14:paraId="36EDF651" w14:textId="77777777" w:rsidR="007A634C" w:rsidRPr="00303B84" w:rsidRDefault="007A634C" w:rsidP="007A634C">
      <w:pPr>
        <w:widowControl/>
        <w:autoSpaceDE/>
        <w:autoSpaceDN/>
        <w:spacing w:after="200" w:line="480" w:lineRule="auto"/>
        <w:contextualSpacing/>
        <w:rPr>
          <w:rFonts w:eastAsiaTheme="minorHAnsi"/>
          <w:bCs/>
          <w:sz w:val="24"/>
          <w:szCs w:val="24"/>
          <w:lang w:val="id-ID" w:eastAsia="id-ID"/>
        </w:rPr>
      </w:pPr>
    </w:p>
    <w:p w14:paraId="620F6108" w14:textId="77777777" w:rsidR="007A634C" w:rsidRPr="00303B84" w:rsidRDefault="007A634C" w:rsidP="007A634C">
      <w:pPr>
        <w:widowControl/>
        <w:numPr>
          <w:ilvl w:val="0"/>
          <w:numId w:val="37"/>
        </w:numPr>
        <w:autoSpaceDE/>
        <w:autoSpaceDN/>
        <w:spacing w:after="200" w:line="480" w:lineRule="auto"/>
        <w:contextualSpacing/>
        <w:jc w:val="both"/>
        <w:rPr>
          <w:rFonts w:eastAsiaTheme="minorHAnsi"/>
          <w:bCs/>
          <w:sz w:val="24"/>
          <w:szCs w:val="24"/>
          <w:lang w:val="id-ID" w:eastAsia="id-ID"/>
        </w:rPr>
      </w:pPr>
      <w:r w:rsidRPr="00303B84">
        <w:rPr>
          <w:rFonts w:eastAsiaTheme="minorHAnsi"/>
          <w:bCs/>
          <w:sz w:val="24"/>
          <w:szCs w:val="24"/>
          <w:lang w:val="id-ID" w:eastAsia="id-ID"/>
        </w:rPr>
        <w:t>Kerangka konsep</w:t>
      </w:r>
    </w:p>
    <w:p w14:paraId="030A676C" w14:textId="77777777" w:rsidR="007A634C" w:rsidRPr="00303B84" w:rsidRDefault="007A634C" w:rsidP="007A634C">
      <w:pPr>
        <w:widowControl/>
        <w:autoSpaceDE/>
        <w:autoSpaceDN/>
        <w:spacing w:after="200" w:line="480" w:lineRule="auto"/>
        <w:ind w:left="1440" w:firstLine="720"/>
        <w:contextualSpacing/>
        <w:jc w:val="both"/>
        <w:rPr>
          <w:rFonts w:eastAsiaTheme="minorHAnsi"/>
          <w:bCs/>
          <w:sz w:val="24"/>
          <w:szCs w:val="24"/>
          <w:lang w:val="id-ID" w:eastAsia="id-ID"/>
        </w:rPr>
      </w:pPr>
      <w:r w:rsidRPr="00303B84">
        <w:rPr>
          <w:rFonts w:eastAsiaTheme="minorHAnsi"/>
          <w:bCs/>
          <w:sz w:val="24"/>
          <w:szCs w:val="24"/>
          <w:lang w:val="id-ID" w:eastAsia="id-ID"/>
        </w:rPr>
        <w:t xml:space="preserve"> Kerangka konsep adalah hasil pemikiran yang rasional dalam menguraikan rumusan hipotesis yang merupakan jawaban sementara dari masalah yang diuji kebenarannya. Agar konsep-konsep dapat diteliti secara empiris, maka harus dioperasionalkan dengan mengubahnya menjadi variabel atau komponen (Dewi,2021)</w:t>
      </w:r>
    </w:p>
    <w:p w14:paraId="412E42D9" w14:textId="77777777" w:rsidR="007A634C" w:rsidRPr="00303B84" w:rsidRDefault="007A634C" w:rsidP="007A634C">
      <w:pPr>
        <w:spacing w:before="275"/>
        <w:rPr>
          <w:sz w:val="24"/>
          <w:szCs w:val="24"/>
          <w:lang w:val="ms"/>
        </w:rPr>
      </w:pPr>
    </w:p>
    <w:p w14:paraId="26C7438C" w14:textId="77777777" w:rsidR="007A634C" w:rsidRPr="00303B84" w:rsidRDefault="007A634C" w:rsidP="007A634C">
      <w:pPr>
        <w:tabs>
          <w:tab w:val="left" w:pos="5632"/>
        </w:tabs>
        <w:ind w:left="1311"/>
        <w:rPr>
          <w:sz w:val="24"/>
          <w:szCs w:val="24"/>
          <w:lang w:val="ms"/>
        </w:rPr>
      </w:pPr>
      <w:r w:rsidRPr="00303B84">
        <w:rPr>
          <w:sz w:val="24"/>
          <w:szCs w:val="24"/>
          <w:lang w:val="ms"/>
        </w:rPr>
        <w:t>Variabel</w:t>
      </w:r>
      <w:r w:rsidRPr="00303B84">
        <w:rPr>
          <w:spacing w:val="-9"/>
          <w:sz w:val="24"/>
          <w:szCs w:val="24"/>
          <w:lang w:val="ms"/>
        </w:rPr>
        <w:t xml:space="preserve"> </w:t>
      </w:r>
      <w:r w:rsidRPr="00303B84">
        <w:rPr>
          <w:spacing w:val="-2"/>
          <w:sz w:val="24"/>
          <w:szCs w:val="24"/>
          <w:lang w:val="ms"/>
        </w:rPr>
        <w:t>Independen</w:t>
      </w:r>
      <w:r w:rsidRPr="00303B84">
        <w:rPr>
          <w:sz w:val="24"/>
          <w:szCs w:val="24"/>
          <w:lang w:val="ms"/>
        </w:rPr>
        <w:tab/>
        <w:t>Variabel</w:t>
      </w:r>
      <w:r w:rsidRPr="00303B84">
        <w:rPr>
          <w:spacing w:val="-11"/>
          <w:sz w:val="24"/>
          <w:szCs w:val="24"/>
          <w:lang w:val="ms"/>
        </w:rPr>
        <w:t xml:space="preserve"> </w:t>
      </w:r>
      <w:r w:rsidRPr="00303B84">
        <w:rPr>
          <w:spacing w:val="-2"/>
          <w:sz w:val="24"/>
          <w:szCs w:val="24"/>
          <w:lang w:val="ms"/>
        </w:rPr>
        <w:t>Dependen</w:t>
      </w:r>
    </w:p>
    <w:p w14:paraId="45770BA1" w14:textId="77777777" w:rsidR="007A634C" w:rsidRPr="00303B84" w:rsidRDefault="007A634C" w:rsidP="007A634C">
      <w:pPr>
        <w:spacing w:before="3"/>
        <w:rPr>
          <w:sz w:val="11"/>
          <w:szCs w:val="24"/>
          <w:lang w:val="ms"/>
        </w:rPr>
      </w:pPr>
      <w:r w:rsidRPr="00303B84">
        <w:rPr>
          <w:noProof/>
          <w:sz w:val="24"/>
          <w:szCs w:val="24"/>
          <w:lang w:val="en-US"/>
        </w:rPr>
        <mc:AlternateContent>
          <mc:Choice Requires="wps">
            <w:drawing>
              <wp:anchor distT="0" distB="0" distL="0" distR="0" simplePos="0" relativeHeight="251673600" behindDoc="1" locked="0" layoutInCell="1" allowOverlap="1" wp14:anchorId="5AF6C705" wp14:editId="483DFB35">
                <wp:simplePos x="0" y="0"/>
                <wp:positionH relativeFrom="page">
                  <wp:posOffset>1859279</wp:posOffset>
                </wp:positionH>
                <wp:positionV relativeFrom="paragraph">
                  <wp:posOffset>183626</wp:posOffset>
                </wp:positionV>
                <wp:extent cx="1393190" cy="598805"/>
                <wp:effectExtent l="0" t="0" r="16510" b="10795"/>
                <wp:wrapTopAndBottom/>
                <wp:docPr id="20"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3190" cy="598805"/>
                        </a:xfrm>
                        <a:prstGeom prst="rect">
                          <a:avLst/>
                        </a:prstGeom>
                        <a:ln w="12700">
                          <a:solidFill>
                            <a:srgbClr val="000000"/>
                          </a:solidFill>
                          <a:prstDash val="solid"/>
                        </a:ln>
                      </wps:spPr>
                      <wps:txbx>
                        <w:txbxContent>
                          <w:p w14:paraId="2A0CDB65" w14:textId="77777777" w:rsidR="006165FB" w:rsidRPr="00096BE3" w:rsidRDefault="006165FB" w:rsidP="007A634C">
                            <w:pPr>
                              <w:spacing w:before="210"/>
                              <w:ind w:left="373"/>
                              <w:jc w:val="center"/>
                              <w:rPr>
                                <w:iCs/>
                              </w:rPr>
                            </w:pPr>
                            <w:r>
                              <w:rPr>
                                <w:iCs/>
                              </w:rPr>
                              <w:t>Relaksasi Otot Progresif</w:t>
                            </w:r>
                          </w:p>
                        </w:txbxContent>
                      </wps:txbx>
                      <wps:bodyPr wrap="square" lIns="0" tIns="0" rIns="0" bIns="0" rtlCol="0">
                        <a:noAutofit/>
                      </wps:bodyPr>
                    </wps:wsp>
                  </a:graphicData>
                </a:graphic>
              </wp:anchor>
            </w:drawing>
          </mc:Choice>
          <mc:Fallback>
            <w:pict>
              <v:shape id="Textbox 19" o:spid="_x0000_s1038" type="#_x0000_t202" style="position:absolute;margin-left:146.4pt;margin-top:14.45pt;width:109.7pt;height:47.15pt;z-index:-25164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" filled="f" strokeweight="1pt">
                <v:path arrowok="t"/>
                <v:textbox inset="0,0,0,0">
                  <w:txbxContent>
                    <w:p w:rsidR="006165FB" w:rsidRPr="00096BE3" w:rsidRDefault="006165FB" w:rsidP="007A634C">
                      <w:pPr>
                        <w:spacing w:before="210"/>
                        <w:ind w:left="373"/>
                        <w:jc w:val="center"/>
                        <w:rPr>
                          <w:iCs/>
                        </w:rPr>
                      </w:pPr>
                      <w:r>
                        <w:rPr>
                          <w:iCs/>
                        </w:rPr>
                        <w:t xml:space="preserve">Relaksasi </w:t>
                      </w:r>
                      <w:r>
                        <w:rPr>
                          <w:iCs/>
                        </w:rPr>
                        <w:t>Otot Progresif</w:t>
                      </w:r>
                    </w:p>
                  </w:txbxContent>
                </v:textbox>
                <w10:wrap type="topAndBottom" anchorx="page"/>
              </v:shape>
            </w:pict>
          </mc:Fallback>
        </mc:AlternateContent>
      </w:r>
      <w:r w:rsidRPr="00303B84">
        <w:rPr>
          <w:noProof/>
          <w:sz w:val="24"/>
          <w:szCs w:val="24"/>
          <w:lang w:val="en-US"/>
        </w:rPr>
        <mc:AlternateContent>
          <mc:Choice Requires="wps">
            <w:drawing>
              <wp:anchor distT="0" distB="0" distL="0" distR="0" simplePos="0" relativeHeight="251674624" behindDoc="1" locked="0" layoutInCell="1" allowOverlap="1" wp14:anchorId="0CDB0BC8" wp14:editId="4A5F9DDF">
                <wp:simplePos x="0" y="0"/>
                <wp:positionH relativeFrom="page">
                  <wp:posOffset>3269615</wp:posOffset>
                </wp:positionH>
                <wp:positionV relativeFrom="paragraph">
                  <wp:posOffset>363966</wp:posOffset>
                </wp:positionV>
                <wp:extent cx="1181100" cy="76200"/>
                <wp:effectExtent l="0" t="0" r="0" b="0"/>
                <wp:wrapTopAndBottom/>
                <wp:docPr id="21" name="Graphic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181100" cy="76200"/>
                        </a:xfrm>
                        <a:custGeom>
                          <a:avLst/>
                          <a:gdLst/>
                          <a:ahLst/>
                          <a:cxnLst/>
                          <a:rect l="l" t="t" r="r" b="b"/>
                          <a:pathLst>
                            <a:path w="1181100" h="76200">
                              <a:moveTo>
                                <a:pt x="1175908" y="34925"/>
                              </a:moveTo>
                              <a:lnTo>
                                <a:pt x="1117600" y="34925"/>
                              </a:lnTo>
                              <a:lnTo>
                                <a:pt x="1117600" y="41275"/>
                              </a:lnTo>
                              <a:lnTo>
                                <a:pt x="1104932" y="41390"/>
                              </a:lnTo>
                              <a:lnTo>
                                <a:pt x="1105281" y="76200"/>
                              </a:lnTo>
                              <a:lnTo>
                                <a:pt x="1181100" y="37464"/>
                              </a:lnTo>
                              <a:lnTo>
                                <a:pt x="1175908" y="34925"/>
                              </a:lnTo>
                              <a:close/>
                            </a:path>
                            <a:path w="1181100" h="76200">
                              <a:moveTo>
                                <a:pt x="1104869" y="35040"/>
                              </a:moveTo>
                              <a:lnTo>
                                <a:pt x="0" y="45085"/>
                              </a:lnTo>
                              <a:lnTo>
                                <a:pt x="0" y="51435"/>
                              </a:lnTo>
                              <a:lnTo>
                                <a:pt x="1104932" y="41390"/>
                              </a:lnTo>
                              <a:lnTo>
                                <a:pt x="1104869" y="35040"/>
                              </a:lnTo>
                              <a:close/>
                            </a:path>
                            <a:path w="1181100" h="76200">
                              <a:moveTo>
                                <a:pt x="1117600" y="34925"/>
                              </a:moveTo>
                              <a:lnTo>
                                <a:pt x="1104869" y="35040"/>
                              </a:lnTo>
                              <a:lnTo>
                                <a:pt x="1104932" y="41390"/>
                              </a:lnTo>
                              <a:lnTo>
                                <a:pt x="1117600" y="41275"/>
                              </a:lnTo>
                              <a:lnTo>
                                <a:pt x="1117600" y="34925"/>
                              </a:lnTo>
                              <a:close/>
                            </a:path>
                            <a:path w="1181100" h="76200">
                              <a:moveTo>
                                <a:pt x="1104519" y="0"/>
                              </a:moveTo>
                              <a:lnTo>
                                <a:pt x="1104869" y="35040"/>
                              </a:lnTo>
                              <a:lnTo>
                                <a:pt x="1175908" y="34925"/>
                              </a:lnTo>
                              <a:lnTo>
                                <a:pt x="11045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20" o:spid="_x0000_s1026" style="position:absolute;margin-left:257.45pt;margin-top:28.65pt;width:93pt;height:6pt;z-index:-251641856;visibility:visible;mso-wrap-style:square;mso-wrap-distance-left:0;mso-wrap-distance-top:0;mso-wrap-distance-right:0;mso-wrap-distance-bottom:0;mso-position-horizontal:absolute;mso-position-horizontal-relative:page;mso-position-vertical:absolute;mso-position-vertical-relative:text;v-text-anchor:top" coordsize="11811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" path="m1175908,34925r-58308,l1117600,41275r-12668,115l1105281,76200r75819,-38736l1175908,34925xem1104869,35040l,45085r,6350l1104932,41390r-63,-6350xem1117600,34925r-12731,115l1104932,41390r12668,-115l1117600,34925xem1104519,r350,35040l1175908,34925,1104519,xe" fillcolor="black" stroked="f">
                <v:path arrowok="t"/>
                <o:lock v:ext="edit" aspectratio="t"/>
                <w10:wrap type="topAndBottom" anchorx="page"/>
              </v:shape>
            </w:pict>
          </mc:Fallback>
        </mc:AlternateContent>
      </w:r>
      <w:r w:rsidRPr="00303B84">
        <w:rPr>
          <w:noProof/>
          <w:sz w:val="24"/>
          <w:szCs w:val="24"/>
          <w:lang w:val="en-US"/>
        </w:rPr>
        <mc:AlternateContent>
          <mc:Choice Requires="wps">
            <w:drawing>
              <wp:anchor distT="0" distB="0" distL="0" distR="0" simplePos="0" relativeHeight="251675648" behindDoc="1" locked="0" layoutInCell="1" allowOverlap="1" wp14:anchorId="51383FEA" wp14:editId="75F8CDEB">
                <wp:simplePos x="0" y="0"/>
                <wp:positionH relativeFrom="page">
                  <wp:posOffset>4488179</wp:posOffset>
                </wp:positionH>
                <wp:positionV relativeFrom="paragraph">
                  <wp:posOffset>104251</wp:posOffset>
                </wp:positionV>
                <wp:extent cx="1727200" cy="751840"/>
                <wp:effectExtent l="0" t="0" r="12700" b="10160"/>
                <wp:wrapTopAndBottom/>
                <wp:docPr id="23"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0" cy="751840"/>
                        </a:xfrm>
                        <a:prstGeom prst="rect">
                          <a:avLst/>
                        </a:prstGeom>
                        <a:ln w="12700">
                          <a:solidFill>
                            <a:srgbClr val="000000"/>
                          </a:solidFill>
                          <a:prstDash val="solid"/>
                        </a:ln>
                      </wps:spPr>
                      <wps:txbx>
                        <w:txbxContent>
                          <w:p w14:paraId="00AEC6C6" w14:textId="77777777" w:rsidR="006165FB" w:rsidRPr="00096BE3" w:rsidRDefault="006165FB" w:rsidP="007A634C">
                            <w:pPr>
                              <w:spacing w:before="75" w:line="276" w:lineRule="auto"/>
                              <w:ind w:left="165" w:right="167"/>
                              <w:jc w:val="center"/>
                              <w:rPr>
                                <w:iCs/>
                              </w:rPr>
                            </w:pPr>
                            <w:r>
                              <w:rPr>
                                <w:iCs/>
                              </w:rPr>
                              <w:t>Kadar Glukosa Darah</w:t>
                            </w:r>
                          </w:p>
                        </w:txbxContent>
                      </wps:txbx>
                      <wps:bodyPr wrap="square" lIns="0" tIns="0" rIns="0" bIns="0" rtlCol="0">
                        <a:noAutofit/>
                      </wps:bodyPr>
                    </wps:wsp>
                  </a:graphicData>
                </a:graphic>
              </wp:anchor>
            </w:drawing>
          </mc:Choice>
          <mc:Fallback>
            <w:pict>
              <v:shape id="Textbox 21" o:spid="_x0000_s1039" type="#_x0000_t202" style="position:absolute;margin-left:353.4pt;margin-top:8.2pt;width:136pt;height:59.2pt;z-index:-251640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" filled="f" strokeweight="1pt">
                <v:path arrowok="t"/>
                <v:textbox inset="0,0,0,0">
                  <w:txbxContent>
                    <w:p w:rsidR="006165FB" w:rsidRPr="00096BE3" w:rsidRDefault="006165FB" w:rsidP="007A634C">
                      <w:pPr>
                        <w:spacing w:before="75" w:line="276" w:lineRule="auto"/>
                        <w:ind w:left="165" w:right="167"/>
                        <w:jc w:val="center"/>
                        <w:rPr>
                          <w:iCs/>
                        </w:rPr>
                      </w:pPr>
                      <w:r>
                        <w:rPr>
                          <w:iCs/>
                        </w:rPr>
                        <w:t xml:space="preserve">Kadar </w:t>
                      </w:r>
                      <w:r>
                        <w:rPr>
                          <w:iCs/>
                        </w:rPr>
                        <w:t>Glukosa Darah</w:t>
                      </w:r>
                    </w:p>
                  </w:txbxContent>
                </v:textbox>
                <w10:wrap type="topAndBottom" anchorx="page"/>
              </v:shape>
            </w:pict>
          </mc:Fallback>
        </mc:AlternateContent>
      </w:r>
    </w:p>
    <w:p w14:paraId="0305FB0E" w14:textId="77777777" w:rsidR="007A634C" w:rsidRPr="00303B84" w:rsidRDefault="007A634C" w:rsidP="007A634C">
      <w:pPr>
        <w:rPr>
          <w:sz w:val="24"/>
          <w:szCs w:val="24"/>
          <w:lang w:val="ms"/>
        </w:rPr>
      </w:pPr>
    </w:p>
    <w:p w14:paraId="177CFA37" w14:textId="77777777" w:rsidR="007A634C" w:rsidRPr="00303B84" w:rsidRDefault="007A634C" w:rsidP="007A634C">
      <w:pPr>
        <w:widowControl/>
        <w:autoSpaceDE/>
        <w:autoSpaceDN/>
        <w:spacing w:before="182" w:line="480" w:lineRule="auto"/>
        <w:ind w:right="537"/>
        <w:jc w:val="center"/>
        <w:rPr>
          <w:rFonts w:eastAsiaTheme="minorEastAsia"/>
          <w:sz w:val="24"/>
          <w:szCs w:val="24"/>
          <w:lang w:val="id-ID" w:eastAsia="id-ID"/>
        </w:rPr>
      </w:pPr>
      <w:r w:rsidRPr="00303B84">
        <w:rPr>
          <w:rFonts w:eastAsiaTheme="minorEastAsia"/>
          <w:sz w:val="24"/>
          <w:szCs w:val="24"/>
          <w:lang w:val="id-ID" w:eastAsia="id-ID"/>
        </w:rPr>
        <w:t>Gambar 2.2 Kerangka Konsep</w:t>
      </w:r>
    </w:p>
    <w:p w14:paraId="3097D751" w14:textId="77777777" w:rsidR="007A634C" w:rsidRPr="00303B84" w:rsidRDefault="007A634C" w:rsidP="007A634C">
      <w:pPr>
        <w:widowControl/>
        <w:autoSpaceDE/>
        <w:autoSpaceDN/>
        <w:spacing w:before="182" w:line="480" w:lineRule="auto"/>
        <w:ind w:right="537"/>
        <w:jc w:val="both"/>
        <w:rPr>
          <w:rFonts w:eastAsiaTheme="minorEastAsia"/>
          <w:sz w:val="24"/>
          <w:szCs w:val="24"/>
          <w:lang w:val="id-ID" w:eastAsia="id-ID"/>
        </w:rPr>
      </w:pPr>
    </w:p>
    <w:p w14:paraId="4C2C05E8" w14:textId="77777777" w:rsidR="007A634C" w:rsidRPr="00303B84" w:rsidRDefault="007A634C" w:rsidP="007A634C">
      <w:pPr>
        <w:widowControl/>
        <w:autoSpaceDE/>
        <w:autoSpaceDN/>
        <w:spacing w:before="182" w:line="480" w:lineRule="auto"/>
        <w:ind w:right="537"/>
        <w:jc w:val="both"/>
        <w:rPr>
          <w:rFonts w:eastAsiaTheme="minorEastAsia"/>
          <w:sz w:val="24"/>
          <w:szCs w:val="24"/>
          <w:lang w:val="id-ID" w:eastAsia="id-ID"/>
        </w:rPr>
      </w:pPr>
    </w:p>
    <w:p w14:paraId="4FEB7A0F" w14:textId="77777777" w:rsidR="007A634C" w:rsidRPr="00303B84" w:rsidRDefault="007A634C" w:rsidP="007A634C">
      <w:pPr>
        <w:widowControl/>
        <w:autoSpaceDE/>
        <w:autoSpaceDN/>
        <w:spacing w:before="182" w:line="480" w:lineRule="auto"/>
        <w:ind w:right="537"/>
        <w:jc w:val="both"/>
        <w:rPr>
          <w:rFonts w:eastAsiaTheme="minorEastAsia"/>
          <w:sz w:val="24"/>
          <w:szCs w:val="24"/>
          <w:lang w:val="id-ID" w:eastAsia="id-ID"/>
        </w:rPr>
      </w:pPr>
    </w:p>
    <w:p w14:paraId="17B6770E" w14:textId="77777777" w:rsidR="007A634C" w:rsidRPr="00303B84" w:rsidRDefault="007A634C" w:rsidP="007A634C">
      <w:pPr>
        <w:widowControl/>
        <w:autoSpaceDE/>
        <w:autoSpaceDN/>
        <w:spacing w:before="182" w:line="480" w:lineRule="auto"/>
        <w:ind w:right="537"/>
        <w:jc w:val="both"/>
        <w:rPr>
          <w:rFonts w:eastAsiaTheme="minorEastAsia"/>
          <w:sz w:val="24"/>
          <w:szCs w:val="24"/>
          <w:lang w:val="id-ID" w:eastAsia="id-ID"/>
        </w:rPr>
      </w:pPr>
    </w:p>
    <w:p w14:paraId="4E021340" w14:textId="77777777" w:rsidR="007A634C" w:rsidRPr="00303B84" w:rsidRDefault="007A634C" w:rsidP="007A634C">
      <w:pPr>
        <w:widowControl/>
        <w:autoSpaceDE/>
        <w:autoSpaceDN/>
        <w:spacing w:before="182" w:line="480" w:lineRule="auto"/>
        <w:ind w:right="537"/>
        <w:jc w:val="both"/>
        <w:rPr>
          <w:rFonts w:eastAsiaTheme="minorEastAsia"/>
          <w:sz w:val="24"/>
          <w:szCs w:val="24"/>
          <w:lang w:val="id-ID" w:eastAsia="id-ID"/>
        </w:rPr>
      </w:pPr>
    </w:p>
    <w:p w14:paraId="40A95CCF" w14:textId="77777777" w:rsidR="007A634C" w:rsidRPr="00303B84" w:rsidRDefault="007A634C" w:rsidP="007A634C">
      <w:pPr>
        <w:widowControl/>
        <w:autoSpaceDE/>
        <w:autoSpaceDN/>
        <w:spacing w:before="182" w:line="480" w:lineRule="auto"/>
        <w:ind w:right="537"/>
        <w:jc w:val="both"/>
        <w:rPr>
          <w:rFonts w:eastAsiaTheme="minorEastAsia"/>
          <w:sz w:val="24"/>
          <w:szCs w:val="24"/>
          <w:lang w:val="id-ID" w:eastAsia="id-ID"/>
        </w:rPr>
      </w:pPr>
    </w:p>
    <w:p w14:paraId="3C5A53E1" w14:textId="77777777" w:rsidR="007A634C" w:rsidRPr="00303B84" w:rsidRDefault="007A634C" w:rsidP="007A634C">
      <w:pPr>
        <w:widowControl/>
        <w:autoSpaceDE/>
        <w:autoSpaceDN/>
        <w:spacing w:before="182" w:line="480" w:lineRule="auto"/>
        <w:ind w:right="537"/>
        <w:jc w:val="both"/>
        <w:rPr>
          <w:rFonts w:eastAsiaTheme="minorEastAsia"/>
          <w:sz w:val="24"/>
          <w:szCs w:val="24"/>
          <w:lang w:val="id-ID" w:eastAsia="id-ID"/>
        </w:rPr>
      </w:pPr>
    </w:p>
    <w:p w14:paraId="7050C10B" w14:textId="77777777" w:rsidR="007A634C" w:rsidRPr="00303B84" w:rsidRDefault="007A634C" w:rsidP="007A634C">
      <w:pPr>
        <w:widowControl/>
        <w:autoSpaceDE/>
        <w:autoSpaceDN/>
        <w:spacing w:before="182" w:line="480" w:lineRule="auto"/>
        <w:ind w:right="537"/>
        <w:jc w:val="both"/>
        <w:rPr>
          <w:rFonts w:eastAsiaTheme="minorEastAsia"/>
          <w:sz w:val="24"/>
          <w:szCs w:val="24"/>
          <w:lang w:val="id-ID" w:eastAsia="id-ID"/>
        </w:rPr>
      </w:pPr>
    </w:p>
    <w:p w14:paraId="650AA8D2" w14:textId="77777777" w:rsidR="007A634C" w:rsidRDefault="007A634C" w:rsidP="007A634C">
      <w:pPr>
        <w:widowControl/>
        <w:autoSpaceDE/>
        <w:autoSpaceDN/>
        <w:spacing w:before="182" w:line="480" w:lineRule="auto"/>
        <w:ind w:right="537"/>
        <w:jc w:val="both"/>
        <w:rPr>
          <w:rFonts w:eastAsiaTheme="minorEastAsia"/>
          <w:sz w:val="24"/>
          <w:szCs w:val="24"/>
          <w:lang w:val="id-ID" w:eastAsia="id-ID"/>
        </w:rPr>
      </w:pPr>
    </w:p>
    <w:p w14:paraId="64FB7ACB" w14:textId="77777777" w:rsidR="007A634C" w:rsidRPr="00303B84" w:rsidRDefault="007A634C" w:rsidP="007A634C">
      <w:pPr>
        <w:widowControl/>
        <w:autoSpaceDE/>
        <w:autoSpaceDN/>
        <w:spacing w:before="182" w:line="480" w:lineRule="auto"/>
        <w:ind w:right="537"/>
        <w:jc w:val="both"/>
        <w:rPr>
          <w:rFonts w:eastAsiaTheme="minorEastAsia"/>
          <w:sz w:val="24"/>
          <w:szCs w:val="24"/>
          <w:lang w:val="en-US" w:eastAsia="id-ID"/>
        </w:rPr>
      </w:pPr>
    </w:p>
    <w:p w14:paraId="1EA2BD47" w14:textId="77777777" w:rsidR="007A634C" w:rsidRPr="00303B84" w:rsidRDefault="007A634C" w:rsidP="007A634C">
      <w:pPr>
        <w:widowControl/>
        <w:autoSpaceDE/>
        <w:autoSpaceDN/>
        <w:spacing w:line="480" w:lineRule="auto"/>
        <w:ind w:left="561" w:hanging="561"/>
        <w:jc w:val="center"/>
        <w:rPr>
          <w:rFonts w:eastAsia="Calibri"/>
          <w:b/>
          <w:sz w:val="24"/>
          <w:szCs w:val="24"/>
          <w:lang w:val="id-ID" w:eastAsia="id-ID"/>
        </w:rPr>
      </w:pPr>
      <w:r w:rsidRPr="00303B84">
        <w:rPr>
          <w:rFonts w:eastAsia="Calibri"/>
          <w:b/>
          <w:sz w:val="24"/>
          <w:szCs w:val="24"/>
          <w:lang w:val="id-ID" w:eastAsia="id-ID"/>
        </w:rPr>
        <w:lastRenderedPageBreak/>
        <w:t>BAB III</w:t>
      </w:r>
    </w:p>
    <w:p w14:paraId="6444061C" w14:textId="77777777" w:rsidR="007A634C" w:rsidRPr="00303B84" w:rsidRDefault="007A634C" w:rsidP="007A634C">
      <w:pPr>
        <w:widowControl/>
        <w:autoSpaceDE/>
        <w:autoSpaceDN/>
        <w:spacing w:line="480" w:lineRule="auto"/>
        <w:ind w:left="561" w:hanging="561"/>
        <w:jc w:val="center"/>
        <w:rPr>
          <w:rFonts w:eastAsia="Calibri"/>
          <w:b/>
          <w:sz w:val="24"/>
          <w:szCs w:val="24"/>
          <w:lang w:val="id-ID" w:eastAsia="id-ID"/>
        </w:rPr>
      </w:pPr>
      <w:r w:rsidRPr="00303B84">
        <w:rPr>
          <w:rFonts w:eastAsia="Calibri"/>
          <w:b/>
          <w:sz w:val="24"/>
          <w:szCs w:val="24"/>
          <w:lang w:val="id-ID" w:eastAsia="id-ID"/>
        </w:rPr>
        <w:t>METODE</w:t>
      </w:r>
    </w:p>
    <w:p w14:paraId="20AB5EA7" w14:textId="77777777" w:rsidR="007A634C" w:rsidRPr="00303B84" w:rsidRDefault="007A634C" w:rsidP="007A634C">
      <w:pPr>
        <w:widowControl/>
        <w:autoSpaceDE/>
        <w:autoSpaceDN/>
        <w:spacing w:line="480" w:lineRule="auto"/>
        <w:contextualSpacing/>
        <w:jc w:val="both"/>
        <w:rPr>
          <w:rFonts w:eastAsiaTheme="minorHAnsi"/>
          <w:b/>
          <w:bCs/>
          <w:sz w:val="24"/>
          <w:szCs w:val="24"/>
          <w:lang w:val="en-US"/>
        </w:rPr>
      </w:pPr>
    </w:p>
    <w:p w14:paraId="695AF785" w14:textId="77777777" w:rsidR="007A634C" w:rsidRPr="00303B84" w:rsidRDefault="007A634C" w:rsidP="007A634C">
      <w:pPr>
        <w:widowControl/>
        <w:autoSpaceDE/>
        <w:autoSpaceDN/>
        <w:spacing w:line="480" w:lineRule="auto"/>
        <w:ind w:left="720" w:firstLine="720"/>
        <w:contextualSpacing/>
        <w:jc w:val="both"/>
        <w:outlineLvl w:val="1"/>
        <w:rPr>
          <w:sz w:val="24"/>
          <w:szCs w:val="24"/>
          <w:lang w:val="id-ID"/>
        </w:rPr>
      </w:pPr>
      <w:r w:rsidRPr="00303B84">
        <w:rPr>
          <w:rFonts w:eastAsiaTheme="minorHAnsi"/>
          <w:sz w:val="24"/>
          <w:szCs w:val="24"/>
          <w:lang w:val="id-ID"/>
        </w:rPr>
        <w:t xml:space="preserve">Metode yang digunakan dalam Karya Tulis Ilmiah ini menggunakan metode deskriptif dengan pendekatan studi kasus. Responden pada kasus ini adalah pasien DM tipe II dilakukan di ruangan cattleya RSUD Ungaran. Penelitian ini dilakukan pada bulan Oktober-November 2023. Pengambilan data dilakukan dengan teknik wawancara dan observasi. Penelitian ini akan didokumentasikan dalam bentuk asuhan keperawatan dan akan dilakukan analisis sesuai dengan jurnal yang ditentukan. </w:t>
      </w:r>
      <w:r w:rsidRPr="00303B84">
        <w:rPr>
          <w:sz w:val="24"/>
          <w:szCs w:val="24"/>
        </w:rPr>
        <w:t>Pada penelitian ini terdapat 2 variabel yang diamati yaitu variabel dependen dan independen.</w:t>
      </w:r>
      <w:r w:rsidRPr="00303B84">
        <w:rPr>
          <w:sz w:val="24"/>
          <w:szCs w:val="24"/>
          <w:lang w:val="id-ID"/>
        </w:rPr>
        <w:t xml:space="preserve"> </w:t>
      </w:r>
      <w:r w:rsidRPr="00303B84">
        <w:rPr>
          <w:sz w:val="24"/>
          <w:szCs w:val="24"/>
        </w:rPr>
        <w:t xml:space="preserve">Variabel dependen </w:t>
      </w:r>
      <w:r w:rsidRPr="00303B84">
        <w:rPr>
          <w:sz w:val="24"/>
          <w:szCs w:val="24"/>
          <w:lang w:val="id-ID"/>
        </w:rPr>
        <w:t xml:space="preserve">yaitu kadar glukosa darah pada pasien DM tipe II sedangkan variabel </w:t>
      </w:r>
      <w:r w:rsidRPr="00303B84">
        <w:rPr>
          <w:sz w:val="24"/>
          <w:szCs w:val="24"/>
        </w:rPr>
        <w:t xml:space="preserve">independent </w:t>
      </w:r>
      <w:r w:rsidRPr="00303B84">
        <w:rPr>
          <w:sz w:val="24"/>
          <w:szCs w:val="24"/>
          <w:lang w:val="id-ID"/>
        </w:rPr>
        <w:t>adalah relaksasi  otot progresif.</w:t>
      </w:r>
    </w:p>
    <w:p w14:paraId="61D694C3" w14:textId="77777777" w:rsidR="007A634C" w:rsidRPr="00303B84" w:rsidRDefault="007A634C" w:rsidP="007A634C">
      <w:pPr>
        <w:widowControl/>
        <w:numPr>
          <w:ilvl w:val="0"/>
          <w:numId w:val="33"/>
        </w:numPr>
        <w:autoSpaceDE/>
        <w:autoSpaceDN/>
        <w:spacing w:line="480" w:lineRule="auto"/>
        <w:jc w:val="both"/>
        <w:rPr>
          <w:rFonts w:eastAsiaTheme="minorHAnsi"/>
          <w:b/>
          <w:bCs/>
          <w:sz w:val="24"/>
          <w:szCs w:val="24"/>
          <w:lang w:val="en-US"/>
        </w:rPr>
      </w:pPr>
      <w:r w:rsidRPr="00303B84">
        <w:rPr>
          <w:rFonts w:eastAsiaTheme="minorHAnsi"/>
          <w:sz w:val="24"/>
          <w:szCs w:val="24"/>
          <w:lang w:val="id-ID"/>
        </w:rPr>
        <w:t xml:space="preserve"> </w:t>
      </w:r>
      <w:r w:rsidRPr="00303B84">
        <w:rPr>
          <w:rFonts w:eastAsiaTheme="minorHAnsi"/>
          <w:sz w:val="24"/>
          <w:szCs w:val="24"/>
          <w:lang w:val="en-US"/>
        </w:rPr>
        <w:t xml:space="preserve"> </w:t>
      </w:r>
      <w:proofErr w:type="spellStart"/>
      <w:r w:rsidRPr="00303B84">
        <w:rPr>
          <w:rFonts w:eastAsiaTheme="minorHAnsi"/>
          <w:b/>
          <w:bCs/>
          <w:sz w:val="24"/>
          <w:szCs w:val="24"/>
          <w:lang w:val="en-US"/>
        </w:rPr>
        <w:t>Kriteria</w:t>
      </w:r>
      <w:proofErr w:type="spellEnd"/>
      <w:r w:rsidRPr="00303B84">
        <w:rPr>
          <w:rFonts w:eastAsiaTheme="minorHAnsi"/>
          <w:b/>
          <w:bCs/>
          <w:sz w:val="24"/>
          <w:szCs w:val="24"/>
          <w:lang w:val="en-US"/>
        </w:rPr>
        <w:t xml:space="preserve"> </w:t>
      </w:r>
      <w:proofErr w:type="spellStart"/>
      <w:r w:rsidRPr="00303B84">
        <w:rPr>
          <w:rFonts w:eastAsiaTheme="minorHAnsi"/>
          <w:b/>
          <w:bCs/>
          <w:sz w:val="24"/>
          <w:szCs w:val="24"/>
          <w:lang w:val="en-US"/>
        </w:rPr>
        <w:t>Inklusi</w:t>
      </w:r>
      <w:proofErr w:type="spellEnd"/>
      <w:r w:rsidRPr="00303B84">
        <w:rPr>
          <w:rFonts w:eastAsiaTheme="minorHAnsi"/>
          <w:b/>
          <w:bCs/>
          <w:sz w:val="24"/>
          <w:szCs w:val="24"/>
          <w:lang w:val="en-US"/>
        </w:rPr>
        <w:t xml:space="preserve"> dan </w:t>
      </w:r>
      <w:proofErr w:type="spellStart"/>
      <w:r w:rsidRPr="00303B84">
        <w:rPr>
          <w:rFonts w:eastAsiaTheme="minorHAnsi"/>
          <w:b/>
          <w:bCs/>
          <w:sz w:val="24"/>
          <w:szCs w:val="24"/>
          <w:lang w:val="en-US"/>
        </w:rPr>
        <w:t>Eksklusi</w:t>
      </w:r>
      <w:proofErr w:type="spellEnd"/>
      <w:r w:rsidRPr="00303B84">
        <w:rPr>
          <w:rFonts w:eastAsiaTheme="minorHAnsi"/>
          <w:b/>
          <w:bCs/>
          <w:sz w:val="24"/>
          <w:szCs w:val="24"/>
          <w:lang w:val="en-US"/>
        </w:rPr>
        <w:t xml:space="preserve"> </w:t>
      </w:r>
    </w:p>
    <w:p w14:paraId="0015E8D1" w14:textId="77777777" w:rsidR="007A634C" w:rsidRPr="00303B84" w:rsidRDefault="007A634C" w:rsidP="007A634C">
      <w:pPr>
        <w:widowControl/>
        <w:autoSpaceDE/>
        <w:autoSpaceDN/>
        <w:spacing w:line="480" w:lineRule="auto"/>
        <w:ind w:left="720" w:firstLine="720"/>
        <w:jc w:val="both"/>
        <w:rPr>
          <w:rFonts w:eastAsiaTheme="minorHAnsi"/>
          <w:sz w:val="24"/>
          <w:szCs w:val="24"/>
          <w:lang w:val="en-US"/>
        </w:rPr>
      </w:pPr>
      <w:r w:rsidRPr="00303B84">
        <w:rPr>
          <w:rFonts w:eastAsiaTheme="minorHAnsi"/>
          <w:sz w:val="24"/>
          <w:szCs w:val="24"/>
          <w:lang w:val="en-US"/>
        </w:rPr>
        <w:t xml:space="preserve">1. </w:t>
      </w:r>
      <w:proofErr w:type="spellStart"/>
      <w:r w:rsidRPr="00303B84">
        <w:rPr>
          <w:rFonts w:eastAsiaTheme="minorHAnsi"/>
          <w:sz w:val="24"/>
          <w:szCs w:val="24"/>
          <w:lang w:val="en-US"/>
        </w:rPr>
        <w:t>Kriteria</w:t>
      </w:r>
      <w:proofErr w:type="spellEnd"/>
      <w:r w:rsidRPr="00303B84">
        <w:rPr>
          <w:rFonts w:eastAsiaTheme="minorHAnsi"/>
          <w:sz w:val="24"/>
          <w:szCs w:val="24"/>
          <w:lang w:val="en-US"/>
        </w:rPr>
        <w:t xml:space="preserve"> </w:t>
      </w:r>
      <w:proofErr w:type="spellStart"/>
      <w:r w:rsidRPr="00303B84">
        <w:rPr>
          <w:rFonts w:eastAsiaTheme="minorHAnsi"/>
          <w:sz w:val="24"/>
          <w:szCs w:val="24"/>
          <w:lang w:val="en-US"/>
        </w:rPr>
        <w:t>Inklusi</w:t>
      </w:r>
      <w:proofErr w:type="spellEnd"/>
      <w:r w:rsidRPr="00303B84">
        <w:rPr>
          <w:rFonts w:eastAsiaTheme="minorHAnsi"/>
          <w:sz w:val="24"/>
          <w:szCs w:val="24"/>
          <w:lang w:val="en-US"/>
        </w:rPr>
        <w:t xml:space="preserve"> </w:t>
      </w:r>
    </w:p>
    <w:p w14:paraId="63914396" w14:textId="77777777" w:rsidR="007A634C" w:rsidRPr="00303B84" w:rsidRDefault="007A634C" w:rsidP="007A634C">
      <w:pPr>
        <w:widowControl/>
        <w:numPr>
          <w:ilvl w:val="0"/>
          <w:numId w:val="3"/>
        </w:numPr>
        <w:autoSpaceDE/>
        <w:autoSpaceDN/>
        <w:spacing w:line="480" w:lineRule="auto"/>
        <w:ind w:left="2160"/>
        <w:contextualSpacing/>
        <w:jc w:val="both"/>
        <w:rPr>
          <w:rFonts w:eastAsiaTheme="minorHAnsi"/>
          <w:sz w:val="24"/>
          <w:szCs w:val="24"/>
          <w:lang w:val="en-US"/>
        </w:rPr>
      </w:pPr>
      <w:r w:rsidRPr="00303B84">
        <w:rPr>
          <w:rFonts w:eastAsiaTheme="minorHAnsi"/>
          <w:sz w:val="24"/>
          <w:szCs w:val="24"/>
          <w:lang w:val="id-ID"/>
        </w:rPr>
        <w:t>Pasien diabetes melitus tipe II yang dirawat di ruang cattleya</w:t>
      </w:r>
    </w:p>
    <w:p w14:paraId="56DAAB08" w14:textId="77777777" w:rsidR="007A634C" w:rsidRPr="00303B84" w:rsidRDefault="007A634C" w:rsidP="007A634C">
      <w:pPr>
        <w:widowControl/>
        <w:numPr>
          <w:ilvl w:val="0"/>
          <w:numId w:val="3"/>
        </w:numPr>
        <w:autoSpaceDE/>
        <w:autoSpaceDN/>
        <w:spacing w:line="480" w:lineRule="auto"/>
        <w:ind w:left="2160"/>
        <w:contextualSpacing/>
        <w:jc w:val="both"/>
        <w:rPr>
          <w:rFonts w:eastAsiaTheme="minorHAnsi"/>
          <w:sz w:val="24"/>
          <w:szCs w:val="24"/>
          <w:lang w:val="en-US"/>
        </w:rPr>
      </w:pPr>
      <w:r w:rsidRPr="00303B84">
        <w:rPr>
          <w:rFonts w:eastAsiaTheme="minorHAnsi"/>
          <w:sz w:val="24"/>
          <w:szCs w:val="24"/>
          <w:lang w:val="id-ID"/>
        </w:rPr>
        <w:t>GDS &gt;140 mg /dL</w:t>
      </w:r>
    </w:p>
    <w:p w14:paraId="1DE03BB5" w14:textId="77777777" w:rsidR="007A634C" w:rsidRPr="00303B84" w:rsidRDefault="007A634C" w:rsidP="007A634C">
      <w:pPr>
        <w:widowControl/>
        <w:numPr>
          <w:ilvl w:val="0"/>
          <w:numId w:val="3"/>
        </w:numPr>
        <w:autoSpaceDE/>
        <w:autoSpaceDN/>
        <w:spacing w:line="480" w:lineRule="auto"/>
        <w:ind w:left="2160"/>
        <w:contextualSpacing/>
        <w:jc w:val="both"/>
        <w:rPr>
          <w:rFonts w:eastAsiaTheme="minorHAnsi"/>
          <w:sz w:val="24"/>
          <w:szCs w:val="24"/>
          <w:lang w:val="en-US"/>
        </w:rPr>
      </w:pPr>
      <w:r w:rsidRPr="00303B84">
        <w:rPr>
          <w:rFonts w:eastAsiaTheme="minorHAnsi"/>
          <w:sz w:val="24"/>
          <w:szCs w:val="24"/>
          <w:lang w:val="id-ID"/>
        </w:rPr>
        <w:t>Pasien DM tipe II yang bersedia menjadi responden</w:t>
      </w:r>
    </w:p>
    <w:p w14:paraId="3E5F5483" w14:textId="77777777" w:rsidR="007A634C" w:rsidRPr="00303B84" w:rsidRDefault="007A634C" w:rsidP="007A634C">
      <w:pPr>
        <w:widowControl/>
        <w:numPr>
          <w:ilvl w:val="0"/>
          <w:numId w:val="3"/>
        </w:numPr>
        <w:autoSpaceDE/>
        <w:autoSpaceDN/>
        <w:spacing w:line="480" w:lineRule="auto"/>
        <w:ind w:left="2160"/>
        <w:contextualSpacing/>
        <w:jc w:val="both"/>
        <w:rPr>
          <w:rFonts w:eastAsiaTheme="minorHAnsi"/>
          <w:sz w:val="24"/>
          <w:szCs w:val="24"/>
          <w:lang w:val="en-US"/>
        </w:rPr>
      </w:pPr>
      <w:r w:rsidRPr="00303B84">
        <w:rPr>
          <w:rFonts w:eastAsiaTheme="minorHAnsi"/>
          <w:sz w:val="24"/>
          <w:szCs w:val="24"/>
          <w:lang w:val="id-ID"/>
        </w:rPr>
        <w:t>Kesadaran pasien composmentis</w:t>
      </w:r>
    </w:p>
    <w:p w14:paraId="6A3A038C" w14:textId="77777777" w:rsidR="007A634C" w:rsidRPr="00303B84" w:rsidRDefault="007A634C" w:rsidP="007A634C">
      <w:pPr>
        <w:widowControl/>
        <w:autoSpaceDE/>
        <w:autoSpaceDN/>
        <w:spacing w:line="480" w:lineRule="auto"/>
        <w:ind w:left="720" w:firstLine="720"/>
        <w:jc w:val="both"/>
        <w:rPr>
          <w:rFonts w:eastAsiaTheme="minorHAnsi"/>
          <w:sz w:val="24"/>
          <w:szCs w:val="24"/>
          <w:lang w:val="en-US"/>
        </w:rPr>
      </w:pPr>
      <w:r w:rsidRPr="00303B84">
        <w:rPr>
          <w:rFonts w:eastAsiaTheme="minorHAnsi"/>
          <w:sz w:val="24"/>
          <w:szCs w:val="24"/>
          <w:lang w:val="en-US"/>
        </w:rPr>
        <w:t xml:space="preserve">2. </w:t>
      </w:r>
      <w:proofErr w:type="spellStart"/>
      <w:r w:rsidRPr="00303B84">
        <w:rPr>
          <w:rFonts w:eastAsiaTheme="minorHAnsi"/>
          <w:sz w:val="24"/>
          <w:szCs w:val="24"/>
          <w:lang w:val="en-US"/>
        </w:rPr>
        <w:t>Krietria</w:t>
      </w:r>
      <w:proofErr w:type="spellEnd"/>
      <w:r w:rsidRPr="00303B84">
        <w:rPr>
          <w:rFonts w:eastAsiaTheme="minorHAnsi"/>
          <w:sz w:val="24"/>
          <w:szCs w:val="24"/>
          <w:lang w:val="en-US"/>
        </w:rPr>
        <w:t xml:space="preserve"> </w:t>
      </w:r>
      <w:proofErr w:type="spellStart"/>
      <w:r w:rsidRPr="00303B84">
        <w:rPr>
          <w:rFonts w:eastAsiaTheme="minorHAnsi"/>
          <w:sz w:val="24"/>
          <w:szCs w:val="24"/>
          <w:lang w:val="en-US"/>
        </w:rPr>
        <w:t>Eksklusi</w:t>
      </w:r>
      <w:proofErr w:type="spellEnd"/>
      <w:r w:rsidRPr="00303B84">
        <w:rPr>
          <w:rFonts w:eastAsiaTheme="minorHAnsi"/>
          <w:sz w:val="24"/>
          <w:szCs w:val="24"/>
          <w:lang w:val="en-US"/>
        </w:rPr>
        <w:t xml:space="preserve"> </w:t>
      </w:r>
    </w:p>
    <w:p w14:paraId="4EA70985" w14:textId="77777777" w:rsidR="007A634C" w:rsidRPr="00303B84" w:rsidRDefault="007A634C" w:rsidP="007A634C">
      <w:pPr>
        <w:widowControl/>
        <w:numPr>
          <w:ilvl w:val="0"/>
          <w:numId w:val="4"/>
        </w:numPr>
        <w:autoSpaceDE/>
        <w:autoSpaceDN/>
        <w:spacing w:line="480" w:lineRule="auto"/>
        <w:ind w:left="2160"/>
        <w:contextualSpacing/>
        <w:jc w:val="both"/>
        <w:rPr>
          <w:rFonts w:eastAsiaTheme="minorHAnsi"/>
          <w:sz w:val="24"/>
          <w:szCs w:val="24"/>
          <w:lang w:val="en-US"/>
        </w:rPr>
      </w:pPr>
      <w:r w:rsidRPr="00303B84">
        <w:rPr>
          <w:rFonts w:eastAsiaTheme="minorHAnsi"/>
          <w:sz w:val="24"/>
          <w:szCs w:val="24"/>
          <w:lang w:val="id-ID"/>
        </w:rPr>
        <w:t>Tidak kooperatif</w:t>
      </w:r>
    </w:p>
    <w:p w14:paraId="79251039" w14:textId="77777777" w:rsidR="007A634C" w:rsidRPr="00303B84" w:rsidRDefault="007A634C" w:rsidP="007A634C">
      <w:pPr>
        <w:widowControl/>
        <w:numPr>
          <w:ilvl w:val="0"/>
          <w:numId w:val="4"/>
        </w:numPr>
        <w:autoSpaceDE/>
        <w:autoSpaceDN/>
        <w:spacing w:line="480" w:lineRule="auto"/>
        <w:ind w:left="2160"/>
        <w:contextualSpacing/>
        <w:jc w:val="both"/>
        <w:rPr>
          <w:rFonts w:eastAsiaTheme="minorHAnsi"/>
          <w:sz w:val="24"/>
          <w:szCs w:val="24"/>
          <w:lang w:val="en-US"/>
        </w:rPr>
      </w:pPr>
      <w:r w:rsidRPr="00303B84">
        <w:rPr>
          <w:rFonts w:eastAsiaTheme="minorHAnsi"/>
          <w:sz w:val="24"/>
          <w:szCs w:val="24"/>
          <w:lang w:val="id-ID"/>
        </w:rPr>
        <w:t>Pasien DM yang mengalami stroke</w:t>
      </w:r>
    </w:p>
    <w:p w14:paraId="1DEC63E7" w14:textId="77777777" w:rsidR="007A634C" w:rsidRPr="00303B84" w:rsidRDefault="007A634C" w:rsidP="007A634C">
      <w:pPr>
        <w:widowControl/>
        <w:numPr>
          <w:ilvl w:val="0"/>
          <w:numId w:val="33"/>
        </w:numPr>
        <w:autoSpaceDE/>
        <w:autoSpaceDN/>
        <w:spacing w:line="480" w:lineRule="auto"/>
        <w:contextualSpacing/>
        <w:jc w:val="both"/>
        <w:outlineLvl w:val="1"/>
        <w:rPr>
          <w:b/>
          <w:bCs/>
          <w:sz w:val="24"/>
          <w:szCs w:val="24"/>
          <w:lang w:val="id-ID"/>
        </w:rPr>
      </w:pPr>
      <w:r w:rsidRPr="00303B84">
        <w:rPr>
          <w:b/>
          <w:bCs/>
          <w:sz w:val="24"/>
          <w:szCs w:val="24"/>
          <w:lang w:val="id-ID"/>
        </w:rPr>
        <w:t>Definisi Operasional</w:t>
      </w:r>
    </w:p>
    <w:p w14:paraId="10C15EE0" w14:textId="77777777" w:rsidR="007A634C" w:rsidRPr="00303B84" w:rsidRDefault="007A634C" w:rsidP="007A634C">
      <w:pPr>
        <w:widowControl/>
        <w:autoSpaceDE/>
        <w:autoSpaceDN/>
        <w:spacing w:line="480" w:lineRule="auto"/>
        <w:ind w:left="1080" w:firstLine="720"/>
        <w:contextualSpacing/>
        <w:jc w:val="both"/>
        <w:outlineLvl w:val="1"/>
        <w:rPr>
          <w:sz w:val="24"/>
          <w:szCs w:val="24"/>
          <w:lang w:val="id-ID"/>
        </w:rPr>
      </w:pPr>
      <w:r w:rsidRPr="00303B84">
        <w:rPr>
          <w:sz w:val="24"/>
          <w:szCs w:val="24"/>
          <w:lang w:val="id-ID"/>
        </w:rPr>
        <w:t xml:space="preserve">Definisi operasional adalah definisi yang menjadikan variabel-variabel yang sedang diteliti menjadi bersifat operasional dalam kaitannya dengan proses pengukuran variabel-variabel tersebut. Definisi operasio- nal memungkinan </w:t>
      </w:r>
      <w:r w:rsidRPr="00303B84">
        <w:rPr>
          <w:sz w:val="24"/>
          <w:szCs w:val="24"/>
          <w:lang w:val="id-ID"/>
        </w:rPr>
        <w:lastRenderedPageBreak/>
        <w:t>sebuah konsep yang bersifat abstrak dijadikan suatu yang operasional sehingga memudahkan peneliti dalam melakukan pengukuran (Ridha,2017)</w:t>
      </w:r>
    </w:p>
    <w:p w14:paraId="65617590" w14:textId="77777777" w:rsidR="007A634C" w:rsidRPr="00303B84" w:rsidRDefault="007A634C" w:rsidP="007A634C">
      <w:pPr>
        <w:widowControl/>
        <w:autoSpaceDE/>
        <w:autoSpaceDN/>
        <w:spacing w:after="200" w:line="480" w:lineRule="auto"/>
        <w:contextualSpacing/>
        <w:rPr>
          <w:rFonts w:eastAsiaTheme="minorHAnsi"/>
          <w:bCs/>
          <w:sz w:val="24"/>
          <w:szCs w:val="24"/>
          <w:lang w:val="en-US"/>
        </w:rPr>
      </w:pPr>
    </w:p>
    <w:p w14:paraId="66E80C5F" w14:textId="77777777" w:rsidR="007A634C" w:rsidRPr="00A70847" w:rsidRDefault="007A634C" w:rsidP="007A634C">
      <w:pPr>
        <w:widowControl/>
        <w:autoSpaceDE/>
        <w:autoSpaceDN/>
        <w:spacing w:after="200" w:line="480" w:lineRule="auto"/>
        <w:ind w:firstLine="720"/>
        <w:jc w:val="center"/>
        <w:rPr>
          <w:rFonts w:eastAsiaTheme="minorHAnsi"/>
          <w:lang w:val="id-ID"/>
        </w:rPr>
      </w:pPr>
      <w:proofErr w:type="spellStart"/>
      <w:r w:rsidRPr="00A70847">
        <w:rPr>
          <w:rFonts w:eastAsiaTheme="minorHAnsi"/>
          <w:lang w:val="en-US"/>
        </w:rPr>
        <w:t>Tabel</w:t>
      </w:r>
      <w:proofErr w:type="spellEnd"/>
      <w:r w:rsidRPr="00A70847">
        <w:rPr>
          <w:rFonts w:eastAsiaTheme="minorHAnsi"/>
          <w:lang w:val="en-US"/>
        </w:rPr>
        <w:t xml:space="preserve"> </w:t>
      </w:r>
      <w:r w:rsidRPr="00A70847">
        <w:rPr>
          <w:rFonts w:eastAsiaTheme="minorHAnsi"/>
          <w:lang w:val="id-ID"/>
        </w:rPr>
        <w:t>1.3 Definisi Operasional</w:t>
      </w:r>
    </w:p>
    <w:tbl>
      <w:tblPr>
        <w:tblStyle w:val="TabelBiasa21"/>
        <w:tblW w:w="0" w:type="auto"/>
        <w:tblLook w:val="04A0" w:firstRow="1" w:lastRow="0" w:firstColumn="1" w:lastColumn="0" w:noHBand="0" w:noVBand="1"/>
      </w:tblPr>
      <w:tblGrid>
        <w:gridCol w:w="1576"/>
        <w:gridCol w:w="3049"/>
        <w:gridCol w:w="2380"/>
        <w:gridCol w:w="2128"/>
      </w:tblGrid>
      <w:tr w:rsidR="007A634C" w:rsidRPr="00A70847" w14:paraId="23475784" w14:textId="77777777" w:rsidTr="006165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tcPr>
          <w:p w14:paraId="6F2F8A66" w14:textId="77777777" w:rsidR="007A634C" w:rsidRPr="00A70847" w:rsidRDefault="007A634C" w:rsidP="006165FB">
            <w:pPr>
              <w:spacing w:line="480" w:lineRule="auto"/>
              <w:jc w:val="center"/>
              <w:rPr>
                <w:rFonts w:eastAsiaTheme="minorHAnsi"/>
                <w:lang w:val="id-ID"/>
              </w:rPr>
            </w:pPr>
            <w:r w:rsidRPr="00A70847">
              <w:rPr>
                <w:rFonts w:eastAsiaTheme="minorHAnsi"/>
                <w:lang w:val="id-ID"/>
              </w:rPr>
              <w:t>Nama Variabel</w:t>
            </w:r>
          </w:p>
        </w:tc>
        <w:tc>
          <w:tcPr>
            <w:tcW w:w="2385" w:type="dxa"/>
          </w:tcPr>
          <w:p w14:paraId="0DDD6EDB" w14:textId="77777777" w:rsidR="007A634C" w:rsidRPr="00A70847" w:rsidRDefault="007A634C" w:rsidP="006165FB">
            <w:pPr>
              <w:spacing w:line="480" w:lineRule="auto"/>
              <w:jc w:val="center"/>
              <w:cnfStyle w:val="100000000000" w:firstRow="1" w:lastRow="0" w:firstColumn="0" w:lastColumn="0" w:oddVBand="0" w:evenVBand="0" w:oddHBand="0" w:evenHBand="0" w:firstRowFirstColumn="0" w:firstRowLastColumn="0" w:lastRowFirstColumn="0" w:lastRowLastColumn="0"/>
              <w:rPr>
                <w:rFonts w:eastAsiaTheme="minorHAnsi"/>
                <w:lang w:val="en-US"/>
              </w:rPr>
            </w:pPr>
            <w:r w:rsidRPr="00A70847">
              <w:rPr>
                <w:rFonts w:eastAsiaTheme="minorHAnsi"/>
                <w:lang w:val="id-ID"/>
              </w:rPr>
              <w:t>Pengertian</w:t>
            </w:r>
            <w:r w:rsidRPr="00A70847">
              <w:rPr>
                <w:rFonts w:eastAsiaTheme="minorHAnsi"/>
                <w:lang w:val="en-US"/>
              </w:rPr>
              <w:t xml:space="preserve"> </w:t>
            </w:r>
          </w:p>
        </w:tc>
        <w:tc>
          <w:tcPr>
            <w:tcW w:w="2380" w:type="dxa"/>
          </w:tcPr>
          <w:p w14:paraId="02F28E85" w14:textId="77777777" w:rsidR="007A634C" w:rsidRPr="00A70847" w:rsidRDefault="007A634C" w:rsidP="006165FB">
            <w:pPr>
              <w:spacing w:line="480" w:lineRule="auto"/>
              <w:jc w:val="center"/>
              <w:cnfStyle w:val="100000000000" w:firstRow="1" w:lastRow="0" w:firstColumn="0" w:lastColumn="0" w:oddVBand="0" w:evenVBand="0" w:oddHBand="0" w:evenHBand="0" w:firstRowFirstColumn="0" w:firstRowLastColumn="0" w:lastRowFirstColumn="0" w:lastRowLastColumn="0"/>
              <w:rPr>
                <w:rFonts w:eastAsiaTheme="minorHAnsi"/>
                <w:lang w:val="id-ID"/>
              </w:rPr>
            </w:pPr>
            <w:r w:rsidRPr="00A70847">
              <w:rPr>
                <w:rFonts w:eastAsiaTheme="minorHAnsi"/>
                <w:lang w:val="id-ID"/>
              </w:rPr>
              <w:t>Alat Ukur</w:t>
            </w:r>
          </w:p>
        </w:tc>
        <w:tc>
          <w:tcPr>
            <w:tcW w:w="2128" w:type="dxa"/>
          </w:tcPr>
          <w:p w14:paraId="2E523851" w14:textId="77777777" w:rsidR="007A634C" w:rsidRPr="00A70847" w:rsidRDefault="007A634C" w:rsidP="006165FB">
            <w:pPr>
              <w:spacing w:line="480" w:lineRule="auto"/>
              <w:jc w:val="center"/>
              <w:cnfStyle w:val="100000000000" w:firstRow="1" w:lastRow="0" w:firstColumn="0" w:lastColumn="0" w:oddVBand="0" w:evenVBand="0" w:oddHBand="0" w:evenHBand="0" w:firstRowFirstColumn="0" w:firstRowLastColumn="0" w:lastRowFirstColumn="0" w:lastRowLastColumn="0"/>
              <w:rPr>
                <w:rFonts w:eastAsiaTheme="minorHAnsi"/>
                <w:lang w:val="id-ID"/>
              </w:rPr>
            </w:pPr>
            <w:r w:rsidRPr="00A70847">
              <w:rPr>
                <w:rFonts w:eastAsiaTheme="minorHAnsi"/>
                <w:lang w:val="id-ID"/>
              </w:rPr>
              <w:t>Hasil Ukur</w:t>
            </w:r>
          </w:p>
        </w:tc>
      </w:tr>
      <w:tr w:rsidR="007A634C" w:rsidRPr="00A70847" w14:paraId="0CE7593C" w14:textId="77777777" w:rsidTr="00616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tcPr>
          <w:p w14:paraId="02F53681" w14:textId="77777777" w:rsidR="007A634C" w:rsidRPr="00A70847" w:rsidRDefault="007A634C" w:rsidP="006165FB">
            <w:pPr>
              <w:spacing w:line="480" w:lineRule="auto"/>
              <w:rPr>
                <w:rFonts w:eastAsiaTheme="minorHAnsi"/>
                <w:lang w:val="en-US"/>
              </w:rPr>
            </w:pPr>
            <w:r w:rsidRPr="00A70847">
              <w:rPr>
                <w:rFonts w:eastAsiaTheme="minorHAnsi"/>
                <w:lang w:val="id-ID"/>
              </w:rPr>
              <w:t>Independen: Relaksasi otot progresif</w:t>
            </w:r>
          </w:p>
        </w:tc>
        <w:tc>
          <w:tcPr>
            <w:tcW w:w="2385" w:type="dxa"/>
          </w:tcPr>
          <w:p w14:paraId="14389449" w14:textId="77777777" w:rsidR="007A634C" w:rsidRPr="00A70847" w:rsidRDefault="007A634C" w:rsidP="006165FB">
            <w:pPr>
              <w:spacing w:after="200" w:line="480" w:lineRule="auto"/>
              <w:ind w:left="1440" w:firstLine="720"/>
              <w:contextualSpacing/>
              <w:jc w:val="both"/>
              <w:cnfStyle w:val="000000100000" w:firstRow="0" w:lastRow="0" w:firstColumn="0" w:lastColumn="0" w:oddVBand="0" w:evenVBand="0" w:oddHBand="1" w:evenHBand="0" w:firstRowFirstColumn="0" w:firstRowLastColumn="0" w:lastRowFirstColumn="0" w:lastRowLastColumn="0"/>
              <w:rPr>
                <w:rFonts w:eastAsiaTheme="minorHAnsi"/>
                <w:bCs/>
                <w:lang w:val="id-ID" w:eastAsia="id-ID"/>
              </w:rPr>
            </w:pPr>
            <w:r w:rsidRPr="00A70847">
              <w:rPr>
                <w:rFonts w:eastAsiaTheme="minorHAnsi"/>
                <w:lang w:val="id-ID"/>
              </w:rPr>
              <w:t xml:space="preserve"> Teknik relaksasi otot progresif merupakan salah satu teknik untuk mengurangi ketegangan otot dengan proses yang simpel dan sistematis dalam menegangkan sekelompok otot kemudian merilekskannya kembali sehingga dapat </w:t>
            </w:r>
            <w:r w:rsidRPr="00A70847">
              <w:rPr>
                <w:rFonts w:eastAsiaTheme="minorHAnsi"/>
                <w:lang w:val="id-ID"/>
              </w:rPr>
              <w:lastRenderedPageBreak/>
              <w:t xml:space="preserve">membantu menurunkan kadar glukosa darah.  </w:t>
            </w:r>
            <w:r w:rsidRPr="00A70847">
              <w:rPr>
                <w:rFonts w:eastAsiaTheme="minorHAnsi"/>
                <w:bCs/>
                <w:lang w:val="id-ID" w:eastAsia="id-ID"/>
              </w:rPr>
              <w:t xml:space="preserve">Penerapan relaksasi otot progresif dilakukan selama 3 hari masing- masing dilakukan sehari sekali dengan waktu 20-25 menit yaitu penegngan otot diperlukan waktu sebanyak10 detik kemudian rilekskan selama 10-20 dedik setiap gerakan .pengecekan ulang GDS </w:t>
            </w:r>
            <w:r w:rsidRPr="00A70847">
              <w:rPr>
                <w:rFonts w:eastAsiaTheme="minorHAnsi"/>
                <w:bCs/>
                <w:lang w:val="id-ID" w:eastAsia="id-ID"/>
              </w:rPr>
              <w:lastRenderedPageBreak/>
              <w:t>adikku akan setelah selesai tindkn.</w:t>
            </w:r>
          </w:p>
        </w:tc>
        <w:tc>
          <w:tcPr>
            <w:tcW w:w="2380" w:type="dxa"/>
          </w:tcPr>
          <w:p w14:paraId="599D6872" w14:textId="77777777" w:rsidR="007A634C" w:rsidRPr="00A70847" w:rsidRDefault="007A634C" w:rsidP="006165FB">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heme="minorHAnsi"/>
                <w:lang w:val="id-ID"/>
              </w:rPr>
            </w:pPr>
            <w:r w:rsidRPr="00A70847">
              <w:rPr>
                <w:rFonts w:eastAsiaTheme="minorHAnsi"/>
                <w:lang w:val="id-ID"/>
              </w:rPr>
              <w:lastRenderedPageBreak/>
              <w:t>SOP Relaksasi otot progresif</w:t>
            </w:r>
          </w:p>
        </w:tc>
        <w:tc>
          <w:tcPr>
            <w:tcW w:w="2128" w:type="dxa"/>
          </w:tcPr>
          <w:p w14:paraId="06BCC98A" w14:textId="77777777" w:rsidR="007A634C" w:rsidRPr="00A70847" w:rsidRDefault="007A634C" w:rsidP="006165FB">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heme="minorHAnsi"/>
                <w:lang w:val="en-US"/>
              </w:rPr>
            </w:pPr>
          </w:p>
          <w:p w14:paraId="138C6ABC" w14:textId="77777777" w:rsidR="007A634C" w:rsidRPr="00A70847" w:rsidRDefault="007A634C" w:rsidP="006165FB">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heme="minorHAnsi"/>
                <w:lang w:val="id-ID"/>
              </w:rPr>
            </w:pPr>
            <w:r w:rsidRPr="00A70847">
              <w:rPr>
                <w:rFonts w:eastAsiaTheme="minorHAnsi"/>
                <w:lang w:val="id-ID"/>
              </w:rPr>
              <w:t>-</w:t>
            </w:r>
          </w:p>
        </w:tc>
      </w:tr>
      <w:tr w:rsidR="007A634C" w:rsidRPr="00A70847" w14:paraId="3869239D" w14:textId="77777777" w:rsidTr="006165FB">
        <w:tc>
          <w:tcPr>
            <w:cnfStyle w:val="001000000000" w:firstRow="0" w:lastRow="0" w:firstColumn="1" w:lastColumn="0" w:oddVBand="0" w:evenVBand="0" w:oddHBand="0" w:evenHBand="0" w:firstRowFirstColumn="0" w:firstRowLastColumn="0" w:lastRowFirstColumn="0" w:lastRowLastColumn="0"/>
            <w:tcW w:w="1576" w:type="dxa"/>
          </w:tcPr>
          <w:p w14:paraId="22570959" w14:textId="77777777" w:rsidR="007A634C" w:rsidRPr="00A70847" w:rsidRDefault="007A634C" w:rsidP="006165FB">
            <w:pPr>
              <w:spacing w:line="480" w:lineRule="auto"/>
              <w:rPr>
                <w:rFonts w:eastAsiaTheme="minorHAnsi"/>
                <w:lang w:val="id-ID"/>
              </w:rPr>
            </w:pPr>
            <w:r w:rsidRPr="00A70847">
              <w:rPr>
                <w:rFonts w:eastAsiaTheme="minorHAnsi"/>
                <w:lang w:val="id-ID"/>
              </w:rPr>
              <w:lastRenderedPageBreak/>
              <w:t xml:space="preserve">Dependen: </w:t>
            </w:r>
            <w:r w:rsidRPr="00A70847">
              <w:rPr>
                <w:lang w:val="id-ID"/>
              </w:rPr>
              <w:t>kadar glukosa darah</w:t>
            </w:r>
          </w:p>
        </w:tc>
        <w:tc>
          <w:tcPr>
            <w:tcW w:w="2385" w:type="dxa"/>
          </w:tcPr>
          <w:p w14:paraId="000E57CE" w14:textId="77777777" w:rsidR="007A634C" w:rsidRPr="00A70847" w:rsidRDefault="007A634C" w:rsidP="006165FB">
            <w:pPr>
              <w:spacing w:line="480" w:lineRule="auto"/>
              <w:jc w:val="both"/>
              <w:cnfStyle w:val="000000000000" w:firstRow="0" w:lastRow="0" w:firstColumn="0" w:lastColumn="0" w:oddVBand="0" w:evenVBand="0" w:oddHBand="0" w:evenHBand="0" w:firstRowFirstColumn="0" w:firstRowLastColumn="0" w:lastRowFirstColumn="0" w:lastRowLastColumn="0"/>
              <w:rPr>
                <w:rFonts w:eastAsiaTheme="minorHAnsi"/>
                <w:lang w:val="id-ID"/>
              </w:rPr>
            </w:pPr>
            <w:r w:rsidRPr="00A70847">
              <w:rPr>
                <w:rFonts w:eastAsiaTheme="minorHAnsi"/>
                <w:lang w:val="id-ID"/>
              </w:rPr>
              <w:t>Kadar glukosa darah sewaktu sebelum dilakukan tindakan diukur oleh bagian laboratorium dan sesudah dilakukan tindakan diukur langsung pada pasien.</w:t>
            </w:r>
          </w:p>
        </w:tc>
        <w:tc>
          <w:tcPr>
            <w:tcW w:w="2380" w:type="dxa"/>
          </w:tcPr>
          <w:p w14:paraId="414B1D5A" w14:textId="77777777" w:rsidR="007A634C" w:rsidRPr="00A70847" w:rsidRDefault="007A634C" w:rsidP="006165FB">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heme="minorHAnsi"/>
                <w:lang w:val="id-ID"/>
              </w:rPr>
            </w:pPr>
            <w:r w:rsidRPr="00A70847">
              <w:rPr>
                <w:rFonts w:eastAsiaTheme="minorHAnsi"/>
                <w:lang w:val="id-ID"/>
              </w:rPr>
              <w:t>Glukometer</w:t>
            </w:r>
          </w:p>
        </w:tc>
        <w:tc>
          <w:tcPr>
            <w:tcW w:w="2128" w:type="dxa"/>
          </w:tcPr>
          <w:p w14:paraId="79B1E347" w14:textId="77777777" w:rsidR="007A634C" w:rsidRPr="00A70847" w:rsidRDefault="007A634C" w:rsidP="006165FB">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heme="minorHAnsi"/>
                <w:lang w:val="id-ID"/>
              </w:rPr>
            </w:pPr>
            <w:r w:rsidRPr="00A70847">
              <w:rPr>
                <w:rFonts w:eastAsiaTheme="minorHAnsi"/>
                <w:lang w:val="id-ID"/>
              </w:rPr>
              <w:t>-</w:t>
            </w:r>
          </w:p>
        </w:tc>
      </w:tr>
    </w:tbl>
    <w:p w14:paraId="34880B70" w14:textId="77777777" w:rsidR="007A634C" w:rsidRPr="00303B84" w:rsidRDefault="007A634C" w:rsidP="007A634C">
      <w:pPr>
        <w:widowControl/>
        <w:numPr>
          <w:ilvl w:val="0"/>
          <w:numId w:val="33"/>
        </w:numPr>
        <w:autoSpaceDE/>
        <w:autoSpaceDN/>
        <w:spacing w:line="480" w:lineRule="auto"/>
        <w:jc w:val="both"/>
        <w:rPr>
          <w:rFonts w:eastAsiaTheme="minorHAnsi"/>
          <w:sz w:val="24"/>
          <w:szCs w:val="24"/>
          <w:lang w:val="id-ID"/>
        </w:rPr>
      </w:pPr>
      <w:r w:rsidRPr="00303B84">
        <w:rPr>
          <w:rFonts w:eastAsiaTheme="minorHAnsi"/>
          <w:b/>
          <w:bCs/>
          <w:sz w:val="24"/>
          <w:szCs w:val="24"/>
          <w:lang w:val="id-ID"/>
        </w:rPr>
        <w:t>Etika Studi Kasus</w:t>
      </w:r>
    </w:p>
    <w:p w14:paraId="622B9383" w14:textId="77777777" w:rsidR="007A634C" w:rsidRPr="00303B84" w:rsidRDefault="007A634C" w:rsidP="007A634C">
      <w:pPr>
        <w:widowControl/>
        <w:autoSpaceDE/>
        <w:autoSpaceDN/>
        <w:spacing w:line="480" w:lineRule="auto"/>
        <w:ind w:left="1080"/>
        <w:jc w:val="both"/>
        <w:rPr>
          <w:rFonts w:eastAsiaTheme="minorHAnsi"/>
          <w:sz w:val="24"/>
          <w:szCs w:val="24"/>
          <w:lang w:val="id-ID"/>
        </w:rPr>
      </w:pPr>
      <w:r w:rsidRPr="00303B84">
        <w:rPr>
          <w:rFonts w:eastAsiaTheme="minorHAnsi"/>
          <w:sz w:val="24"/>
          <w:szCs w:val="24"/>
          <w:lang w:val="id-ID"/>
        </w:rPr>
        <w:t>Menurut Hidayat (2011) etika dalam studi kasus yaitu:</w:t>
      </w:r>
    </w:p>
    <w:p w14:paraId="3CC701E6" w14:textId="77777777" w:rsidR="007A634C" w:rsidRPr="00303B84" w:rsidRDefault="007A634C" w:rsidP="007A634C">
      <w:pPr>
        <w:widowControl/>
        <w:numPr>
          <w:ilvl w:val="0"/>
          <w:numId w:val="32"/>
        </w:numPr>
        <w:autoSpaceDE/>
        <w:autoSpaceDN/>
        <w:spacing w:line="480" w:lineRule="auto"/>
        <w:jc w:val="both"/>
        <w:rPr>
          <w:rFonts w:eastAsiaTheme="minorHAnsi"/>
          <w:sz w:val="24"/>
          <w:szCs w:val="24"/>
          <w:lang w:val="id-ID"/>
        </w:rPr>
      </w:pPr>
      <w:r w:rsidRPr="00303B84">
        <w:rPr>
          <w:rFonts w:eastAsiaTheme="minorHAnsi"/>
          <w:i/>
          <w:iCs/>
          <w:sz w:val="24"/>
          <w:szCs w:val="24"/>
          <w:lang w:val="id-ID"/>
        </w:rPr>
        <w:t xml:space="preserve">Inform consent </w:t>
      </w:r>
      <w:r w:rsidRPr="00303B84">
        <w:rPr>
          <w:rFonts w:eastAsiaTheme="minorHAnsi"/>
          <w:sz w:val="24"/>
          <w:szCs w:val="24"/>
          <w:lang w:val="id-ID"/>
        </w:rPr>
        <w:t>(persetujuan menjadi klien)</w:t>
      </w:r>
    </w:p>
    <w:p w14:paraId="39A0B151" w14:textId="77777777" w:rsidR="007A634C" w:rsidRPr="00303B84" w:rsidRDefault="007A634C" w:rsidP="007A634C">
      <w:pPr>
        <w:widowControl/>
        <w:autoSpaceDE/>
        <w:autoSpaceDN/>
        <w:spacing w:line="480" w:lineRule="auto"/>
        <w:ind w:left="1440" w:firstLine="720"/>
        <w:jc w:val="both"/>
        <w:rPr>
          <w:rFonts w:eastAsiaTheme="minorHAnsi"/>
          <w:sz w:val="24"/>
          <w:szCs w:val="24"/>
          <w:lang w:val="id-ID"/>
        </w:rPr>
      </w:pPr>
      <w:r w:rsidRPr="00303B84">
        <w:rPr>
          <w:rFonts w:eastAsiaTheme="minorHAnsi"/>
          <w:i/>
          <w:iCs/>
          <w:sz w:val="24"/>
          <w:szCs w:val="24"/>
          <w:lang w:val="id-ID"/>
        </w:rPr>
        <w:t xml:space="preserve">Imformed consent </w:t>
      </w:r>
      <w:r w:rsidRPr="00303B84">
        <w:rPr>
          <w:rFonts w:eastAsiaTheme="minorHAnsi"/>
          <w:sz w:val="24"/>
          <w:szCs w:val="24"/>
          <w:lang w:val="id-ID"/>
        </w:rPr>
        <w:t>merupakan bentuk persetujuan antara peneliti dengan responden penelitian dengan memberikan lembar persetujuan. Imformed consent tersebut diberikan sebelum penelitian dilakukan dengan memberikan lembar persetujuan untuk menjadi responden. Tujuan imformed consent adalah agar subjek mengerti maksud dan tujuan penelitian, mengetahui dampaknya. Jika subjek bersedia, maka mereka harus bersedia menandatangani lembar persetujuan. Jika responden tidak bersedia, maka peneliti harus menghormati hak pasien. beberapa informasi yang harus ada dalam imformed consent tersebut antara lain: partisipasi pasien, tujuan dilakukannya tindakan, jenis data yang dibutuhkan, komitmen, prosedur pelaksanaan, potensial masalah yang akan terjadi, manfaat, kerahasiaan, informasi yang mudah dihubungi dan lain – lain.</w:t>
      </w:r>
    </w:p>
    <w:p w14:paraId="64BF4551" w14:textId="77777777" w:rsidR="007A634C" w:rsidRPr="00303B84" w:rsidRDefault="007A634C" w:rsidP="007A634C">
      <w:pPr>
        <w:widowControl/>
        <w:numPr>
          <w:ilvl w:val="0"/>
          <w:numId w:val="32"/>
        </w:numPr>
        <w:autoSpaceDE/>
        <w:autoSpaceDN/>
        <w:spacing w:line="480" w:lineRule="auto"/>
        <w:jc w:val="both"/>
        <w:rPr>
          <w:rFonts w:eastAsiaTheme="minorHAnsi"/>
          <w:sz w:val="24"/>
          <w:szCs w:val="24"/>
          <w:lang w:val="id-ID"/>
        </w:rPr>
      </w:pPr>
      <w:r w:rsidRPr="00303B84">
        <w:rPr>
          <w:rFonts w:eastAsiaTheme="minorHAnsi"/>
          <w:i/>
          <w:iCs/>
          <w:sz w:val="24"/>
          <w:szCs w:val="24"/>
          <w:lang w:val="id-ID"/>
        </w:rPr>
        <w:t xml:space="preserve">Anonymity </w:t>
      </w:r>
      <w:r w:rsidRPr="00303B84">
        <w:rPr>
          <w:rFonts w:eastAsiaTheme="minorHAnsi"/>
          <w:sz w:val="24"/>
          <w:szCs w:val="24"/>
          <w:lang w:val="id-ID"/>
        </w:rPr>
        <w:t>(tanpa nama)</w:t>
      </w:r>
    </w:p>
    <w:p w14:paraId="18D32CEA" w14:textId="77777777" w:rsidR="007A634C" w:rsidRPr="00303B84" w:rsidRDefault="007A634C" w:rsidP="007A634C">
      <w:pPr>
        <w:widowControl/>
        <w:autoSpaceDE/>
        <w:autoSpaceDN/>
        <w:spacing w:line="480" w:lineRule="auto"/>
        <w:ind w:left="1440" w:firstLine="720"/>
        <w:jc w:val="both"/>
        <w:rPr>
          <w:rFonts w:eastAsiaTheme="minorHAnsi"/>
          <w:sz w:val="24"/>
          <w:szCs w:val="24"/>
          <w:lang w:val="id-ID"/>
        </w:rPr>
      </w:pPr>
      <w:r w:rsidRPr="00303B84">
        <w:rPr>
          <w:rFonts w:eastAsiaTheme="minorHAnsi"/>
          <w:i/>
          <w:iCs/>
          <w:sz w:val="24"/>
          <w:szCs w:val="24"/>
          <w:lang w:val="id-ID"/>
        </w:rPr>
        <w:lastRenderedPageBreak/>
        <w:t>Anonymity</w:t>
      </w:r>
      <w:r w:rsidRPr="00303B84">
        <w:rPr>
          <w:rFonts w:eastAsiaTheme="minorHAnsi"/>
          <w:sz w:val="24"/>
          <w:szCs w:val="24"/>
          <w:lang w:val="id-ID"/>
        </w:rPr>
        <w:t xml:space="preserve"> merupakan masalah etika keperawatan yang memberikan jaminan dalam penggunaan subjek penelitian dengan cara tidak memberikan atau mencantumkan nama responden pada lembar alat ukur dan hanya menuliskan kode pada lembar pengumpulan data atau hasil penelitian yang akan disajikan.</w:t>
      </w:r>
    </w:p>
    <w:p w14:paraId="786EC37A" w14:textId="77777777" w:rsidR="007A634C" w:rsidRPr="00303B84" w:rsidRDefault="007A634C" w:rsidP="007A634C">
      <w:pPr>
        <w:widowControl/>
        <w:numPr>
          <w:ilvl w:val="0"/>
          <w:numId w:val="32"/>
        </w:numPr>
        <w:autoSpaceDE/>
        <w:autoSpaceDN/>
        <w:spacing w:line="480" w:lineRule="auto"/>
        <w:jc w:val="both"/>
        <w:rPr>
          <w:rFonts w:eastAsiaTheme="minorHAnsi"/>
          <w:sz w:val="24"/>
          <w:szCs w:val="24"/>
          <w:lang w:val="id-ID"/>
        </w:rPr>
      </w:pPr>
      <w:r w:rsidRPr="00303B84">
        <w:rPr>
          <w:rFonts w:eastAsiaTheme="minorHAnsi"/>
          <w:i/>
          <w:iCs/>
          <w:sz w:val="24"/>
          <w:szCs w:val="24"/>
          <w:lang w:val="id-ID"/>
        </w:rPr>
        <w:t>Confidentiality</w:t>
      </w:r>
      <w:r w:rsidRPr="00303B84">
        <w:rPr>
          <w:rFonts w:eastAsiaTheme="minorHAnsi"/>
          <w:sz w:val="24"/>
          <w:szCs w:val="24"/>
          <w:lang w:val="id-ID"/>
        </w:rPr>
        <w:t xml:space="preserve"> (kerahasiaan)</w:t>
      </w:r>
    </w:p>
    <w:p w14:paraId="4C4E218C" w14:textId="77777777" w:rsidR="007A634C" w:rsidRPr="00303B84" w:rsidRDefault="007A634C" w:rsidP="007A634C">
      <w:pPr>
        <w:widowControl/>
        <w:autoSpaceDE/>
        <w:autoSpaceDN/>
        <w:spacing w:line="480" w:lineRule="auto"/>
        <w:ind w:left="1440" w:firstLine="720"/>
        <w:jc w:val="both"/>
        <w:rPr>
          <w:rFonts w:eastAsiaTheme="minorHAnsi"/>
          <w:sz w:val="24"/>
          <w:szCs w:val="24"/>
          <w:lang w:val="en-US"/>
        </w:rPr>
      </w:pPr>
      <w:r w:rsidRPr="00303B84">
        <w:rPr>
          <w:rFonts w:eastAsiaTheme="minorHAnsi"/>
          <w:sz w:val="24"/>
          <w:szCs w:val="24"/>
          <w:lang w:val="id-ID"/>
        </w:rPr>
        <w:t>Kerahasiaan merupakan masalah etika dengan memberikan jaminan kerahasiaan hasil penelitian, baik informasi maupun masalah – masalah lainnya. Semua informasi yang telah dikumpulkan dijamin kerahasiaannya oleh peneliti, hanya kelompok data tertentu yang akan dilaporkan pada hasil riset.</w:t>
      </w:r>
    </w:p>
    <w:p w14:paraId="6C69C5DB" w14:textId="77777777" w:rsidR="007A634C" w:rsidRPr="00303B84" w:rsidRDefault="007A634C" w:rsidP="007A634C">
      <w:pPr>
        <w:widowControl/>
        <w:autoSpaceDE/>
        <w:autoSpaceDN/>
        <w:spacing w:line="480" w:lineRule="auto"/>
        <w:ind w:left="1440" w:firstLine="720"/>
        <w:jc w:val="both"/>
        <w:rPr>
          <w:rFonts w:eastAsiaTheme="minorHAnsi"/>
          <w:sz w:val="24"/>
          <w:szCs w:val="24"/>
          <w:lang w:val="en-US"/>
        </w:rPr>
      </w:pPr>
    </w:p>
    <w:p w14:paraId="30D86622" w14:textId="77777777" w:rsidR="007A634C" w:rsidRPr="00303B84" w:rsidRDefault="007A634C" w:rsidP="007A634C">
      <w:pPr>
        <w:widowControl/>
        <w:autoSpaceDE/>
        <w:autoSpaceDN/>
        <w:spacing w:line="480" w:lineRule="auto"/>
        <w:ind w:left="1440" w:firstLine="720"/>
        <w:jc w:val="both"/>
        <w:rPr>
          <w:rFonts w:eastAsiaTheme="minorHAnsi"/>
          <w:sz w:val="24"/>
          <w:szCs w:val="24"/>
          <w:lang w:val="en-US"/>
        </w:rPr>
      </w:pPr>
    </w:p>
    <w:p w14:paraId="78D2FEB0" w14:textId="77777777" w:rsidR="007A634C" w:rsidRPr="00303B84" w:rsidRDefault="007A634C" w:rsidP="007A634C">
      <w:pPr>
        <w:widowControl/>
        <w:autoSpaceDE/>
        <w:autoSpaceDN/>
        <w:spacing w:line="480" w:lineRule="auto"/>
        <w:ind w:left="1440" w:firstLine="720"/>
        <w:jc w:val="both"/>
        <w:rPr>
          <w:rFonts w:eastAsiaTheme="minorHAnsi"/>
          <w:sz w:val="24"/>
          <w:szCs w:val="24"/>
          <w:lang w:val="en-US"/>
        </w:rPr>
      </w:pPr>
    </w:p>
    <w:p w14:paraId="5181AC0F" w14:textId="77777777" w:rsidR="007A634C" w:rsidRPr="00303B84" w:rsidRDefault="007A634C" w:rsidP="007A634C">
      <w:pPr>
        <w:widowControl/>
        <w:autoSpaceDE/>
        <w:autoSpaceDN/>
        <w:spacing w:line="480" w:lineRule="auto"/>
        <w:ind w:left="1440" w:firstLine="720"/>
        <w:jc w:val="both"/>
        <w:rPr>
          <w:rFonts w:eastAsiaTheme="minorHAnsi"/>
          <w:sz w:val="24"/>
          <w:szCs w:val="24"/>
          <w:lang w:val="en-US"/>
        </w:rPr>
      </w:pPr>
    </w:p>
    <w:p w14:paraId="76B29A88" w14:textId="77777777" w:rsidR="007A634C" w:rsidRPr="00303B84" w:rsidRDefault="007A634C" w:rsidP="007A634C">
      <w:pPr>
        <w:widowControl/>
        <w:autoSpaceDE/>
        <w:autoSpaceDN/>
        <w:spacing w:line="480" w:lineRule="auto"/>
        <w:ind w:left="1440" w:firstLine="720"/>
        <w:jc w:val="both"/>
        <w:rPr>
          <w:rFonts w:eastAsiaTheme="minorHAnsi"/>
          <w:sz w:val="24"/>
          <w:szCs w:val="24"/>
          <w:lang w:val="en-US"/>
        </w:rPr>
      </w:pPr>
    </w:p>
    <w:p w14:paraId="3CDF4081" w14:textId="77777777" w:rsidR="007A634C" w:rsidRPr="00303B84" w:rsidRDefault="007A634C" w:rsidP="007A634C">
      <w:pPr>
        <w:widowControl/>
        <w:autoSpaceDE/>
        <w:autoSpaceDN/>
        <w:spacing w:line="480" w:lineRule="auto"/>
        <w:ind w:left="1440" w:firstLine="720"/>
        <w:jc w:val="both"/>
        <w:rPr>
          <w:rFonts w:eastAsiaTheme="minorHAnsi"/>
          <w:sz w:val="24"/>
          <w:szCs w:val="24"/>
          <w:lang w:val="en-US"/>
        </w:rPr>
      </w:pPr>
    </w:p>
    <w:p w14:paraId="5BBA5A52" w14:textId="77777777" w:rsidR="007A634C" w:rsidRPr="00303B84" w:rsidRDefault="007A634C" w:rsidP="007A634C">
      <w:pPr>
        <w:widowControl/>
        <w:autoSpaceDE/>
        <w:autoSpaceDN/>
        <w:spacing w:line="480" w:lineRule="auto"/>
        <w:ind w:left="1440" w:firstLine="720"/>
        <w:jc w:val="both"/>
        <w:rPr>
          <w:rFonts w:eastAsiaTheme="minorHAnsi"/>
          <w:sz w:val="24"/>
          <w:szCs w:val="24"/>
          <w:lang w:val="en-US"/>
        </w:rPr>
      </w:pPr>
    </w:p>
    <w:p w14:paraId="1727E43E" w14:textId="77777777" w:rsidR="007A634C" w:rsidRPr="00303B84" w:rsidRDefault="007A634C" w:rsidP="007A634C">
      <w:pPr>
        <w:widowControl/>
        <w:autoSpaceDE/>
        <w:autoSpaceDN/>
        <w:spacing w:line="480" w:lineRule="auto"/>
        <w:jc w:val="both"/>
        <w:rPr>
          <w:rFonts w:eastAsiaTheme="minorHAnsi"/>
          <w:sz w:val="24"/>
          <w:szCs w:val="24"/>
          <w:lang w:val="en-US"/>
        </w:rPr>
      </w:pPr>
    </w:p>
    <w:p w14:paraId="706BD9F0" w14:textId="77777777" w:rsidR="007A634C" w:rsidRPr="00303B84" w:rsidRDefault="007A634C" w:rsidP="007A634C">
      <w:pPr>
        <w:widowControl/>
        <w:autoSpaceDE/>
        <w:autoSpaceDN/>
        <w:spacing w:line="480" w:lineRule="auto"/>
        <w:jc w:val="both"/>
        <w:rPr>
          <w:rFonts w:eastAsiaTheme="minorHAnsi"/>
          <w:sz w:val="24"/>
          <w:szCs w:val="24"/>
          <w:lang w:val="id-ID"/>
        </w:rPr>
      </w:pPr>
    </w:p>
    <w:p w14:paraId="7494CDF6" w14:textId="77777777" w:rsidR="007A634C" w:rsidRDefault="007A634C" w:rsidP="007A634C">
      <w:pPr>
        <w:widowControl/>
        <w:autoSpaceDE/>
        <w:autoSpaceDN/>
        <w:spacing w:line="480" w:lineRule="auto"/>
        <w:jc w:val="both"/>
        <w:rPr>
          <w:rFonts w:eastAsiaTheme="minorHAnsi"/>
          <w:sz w:val="24"/>
          <w:szCs w:val="24"/>
          <w:lang w:val="en-US"/>
        </w:rPr>
      </w:pPr>
    </w:p>
    <w:p w14:paraId="0BAE474A" w14:textId="77777777" w:rsidR="007A634C" w:rsidRDefault="007A634C" w:rsidP="007A634C">
      <w:pPr>
        <w:widowControl/>
        <w:autoSpaceDE/>
        <w:autoSpaceDN/>
        <w:spacing w:line="480" w:lineRule="auto"/>
        <w:jc w:val="both"/>
        <w:rPr>
          <w:rFonts w:eastAsiaTheme="minorHAnsi"/>
          <w:sz w:val="24"/>
          <w:szCs w:val="24"/>
          <w:lang w:val="en-US"/>
        </w:rPr>
      </w:pPr>
    </w:p>
    <w:p w14:paraId="54DE6AD2" w14:textId="657D8F0A" w:rsidR="007A634C" w:rsidRDefault="007A634C" w:rsidP="007A634C">
      <w:pPr>
        <w:widowControl/>
        <w:autoSpaceDE/>
        <w:autoSpaceDN/>
        <w:spacing w:line="480" w:lineRule="auto"/>
        <w:jc w:val="both"/>
        <w:rPr>
          <w:rFonts w:eastAsiaTheme="minorHAnsi"/>
          <w:sz w:val="24"/>
          <w:szCs w:val="24"/>
          <w:lang w:val="en-US"/>
        </w:rPr>
      </w:pPr>
    </w:p>
    <w:p w14:paraId="28C1156F" w14:textId="77777777" w:rsidR="003473EA" w:rsidRPr="00303B84" w:rsidRDefault="003473EA" w:rsidP="007A634C">
      <w:pPr>
        <w:widowControl/>
        <w:autoSpaceDE/>
        <w:autoSpaceDN/>
        <w:spacing w:line="480" w:lineRule="auto"/>
        <w:jc w:val="both"/>
        <w:rPr>
          <w:rFonts w:eastAsiaTheme="minorHAnsi"/>
          <w:sz w:val="24"/>
          <w:szCs w:val="24"/>
          <w:lang w:val="en-US"/>
        </w:rPr>
      </w:pPr>
    </w:p>
    <w:p w14:paraId="73B4D89F" w14:textId="77777777" w:rsidR="007A634C" w:rsidRPr="00303B84" w:rsidRDefault="007A634C" w:rsidP="007A634C">
      <w:pPr>
        <w:widowControl/>
        <w:autoSpaceDE/>
        <w:autoSpaceDN/>
        <w:spacing w:line="480" w:lineRule="auto"/>
        <w:jc w:val="both"/>
        <w:rPr>
          <w:rFonts w:eastAsiaTheme="minorHAnsi"/>
          <w:sz w:val="24"/>
          <w:szCs w:val="24"/>
          <w:lang w:val="en-US"/>
        </w:rPr>
      </w:pPr>
    </w:p>
    <w:p w14:paraId="7BE73FE6" w14:textId="77777777" w:rsidR="007A634C" w:rsidRPr="00303B84" w:rsidRDefault="007A634C" w:rsidP="007A634C">
      <w:pPr>
        <w:widowControl/>
        <w:autoSpaceDE/>
        <w:autoSpaceDN/>
        <w:spacing w:line="480" w:lineRule="auto"/>
        <w:ind w:left="561" w:hanging="561"/>
        <w:jc w:val="center"/>
        <w:rPr>
          <w:rFonts w:eastAsia="Calibri"/>
          <w:b/>
          <w:sz w:val="24"/>
          <w:szCs w:val="24"/>
          <w:lang w:val="id-ID" w:eastAsia="id-ID"/>
        </w:rPr>
      </w:pPr>
      <w:r w:rsidRPr="00303B84">
        <w:rPr>
          <w:rFonts w:eastAsia="Calibri"/>
          <w:b/>
          <w:sz w:val="24"/>
          <w:szCs w:val="24"/>
          <w:lang w:val="id-ID" w:eastAsia="id-ID"/>
        </w:rPr>
        <w:lastRenderedPageBreak/>
        <w:t>BAB IV</w:t>
      </w:r>
    </w:p>
    <w:p w14:paraId="718B4939" w14:textId="77777777" w:rsidR="007A634C" w:rsidRPr="00303B84" w:rsidRDefault="007A634C" w:rsidP="007A634C">
      <w:pPr>
        <w:widowControl/>
        <w:autoSpaceDE/>
        <w:autoSpaceDN/>
        <w:spacing w:line="480" w:lineRule="auto"/>
        <w:ind w:left="561" w:hanging="561"/>
        <w:jc w:val="center"/>
        <w:rPr>
          <w:rFonts w:eastAsia="Calibri"/>
          <w:b/>
          <w:sz w:val="24"/>
          <w:szCs w:val="24"/>
          <w:lang w:val="id-ID" w:eastAsia="id-ID"/>
        </w:rPr>
      </w:pPr>
      <w:r w:rsidRPr="00303B84">
        <w:rPr>
          <w:rFonts w:eastAsia="Calibri"/>
          <w:b/>
          <w:sz w:val="24"/>
          <w:szCs w:val="24"/>
          <w:lang w:val="en-US" w:eastAsia="id-ID"/>
        </w:rPr>
        <w:t>HASIL</w:t>
      </w:r>
      <w:r w:rsidRPr="00303B84">
        <w:rPr>
          <w:rFonts w:eastAsia="Calibri"/>
          <w:b/>
          <w:sz w:val="24"/>
          <w:szCs w:val="24"/>
          <w:lang w:val="id-ID" w:eastAsia="id-ID"/>
        </w:rPr>
        <w:t xml:space="preserve"> STUDI KASUS DAN PEMBAHASAN</w:t>
      </w:r>
    </w:p>
    <w:p w14:paraId="0784F47D" w14:textId="77777777" w:rsidR="007A634C" w:rsidRPr="00303B84" w:rsidRDefault="007A634C" w:rsidP="007A634C">
      <w:pPr>
        <w:widowControl/>
        <w:numPr>
          <w:ilvl w:val="0"/>
          <w:numId w:val="38"/>
        </w:numPr>
        <w:autoSpaceDE/>
        <w:autoSpaceDN/>
        <w:spacing w:line="480" w:lineRule="auto"/>
        <w:jc w:val="both"/>
        <w:rPr>
          <w:rFonts w:eastAsia="Calibri"/>
          <w:bCs/>
          <w:sz w:val="24"/>
          <w:szCs w:val="24"/>
          <w:lang w:val="id-ID" w:eastAsia="id-ID"/>
        </w:rPr>
      </w:pPr>
      <w:r w:rsidRPr="00303B84">
        <w:rPr>
          <w:rFonts w:eastAsia="Calibri"/>
          <w:bCs/>
          <w:sz w:val="24"/>
          <w:szCs w:val="24"/>
          <w:lang w:val="id-ID" w:eastAsia="id-ID"/>
        </w:rPr>
        <w:t>Pemaparan hasil studi kasus</w:t>
      </w:r>
    </w:p>
    <w:p w14:paraId="12A41EBA" w14:textId="77777777" w:rsidR="007A634C" w:rsidRPr="00303B84" w:rsidRDefault="007A634C" w:rsidP="007A634C">
      <w:pPr>
        <w:widowControl/>
        <w:autoSpaceDE/>
        <w:autoSpaceDN/>
        <w:spacing w:line="480" w:lineRule="auto"/>
        <w:ind w:firstLine="720"/>
        <w:jc w:val="both"/>
        <w:rPr>
          <w:rFonts w:eastAsia="Calibri"/>
          <w:bCs/>
          <w:sz w:val="24"/>
          <w:szCs w:val="24"/>
          <w:lang w:val="en-US" w:eastAsia="id-ID"/>
        </w:rPr>
      </w:pPr>
      <w:r w:rsidRPr="00303B84">
        <w:rPr>
          <w:rFonts w:eastAsia="Calibri"/>
          <w:bCs/>
          <w:sz w:val="24"/>
          <w:szCs w:val="24"/>
          <w:lang w:val="id-ID" w:eastAsia="id-ID"/>
        </w:rPr>
        <w:t xml:space="preserve">Berdasarkan pengkajian yang dilakukan </w:t>
      </w:r>
      <w:proofErr w:type="spellStart"/>
      <w:r w:rsidRPr="00303B84">
        <w:rPr>
          <w:rFonts w:eastAsia="Calibri"/>
          <w:bCs/>
          <w:sz w:val="24"/>
          <w:szCs w:val="24"/>
          <w:lang w:val="en-US" w:eastAsia="id-ID"/>
        </w:rPr>
        <w:t>pada</w:t>
      </w:r>
      <w:proofErr w:type="spellEnd"/>
      <w:r w:rsidRPr="00303B84">
        <w:rPr>
          <w:rFonts w:eastAsia="Calibri"/>
          <w:bCs/>
          <w:sz w:val="24"/>
          <w:szCs w:val="24"/>
          <w:lang w:val="en-US" w:eastAsia="id-ID"/>
        </w:rPr>
        <w:t xml:space="preserve"> </w:t>
      </w:r>
      <w:proofErr w:type="spellStart"/>
      <w:r w:rsidRPr="00303B84">
        <w:rPr>
          <w:rFonts w:eastAsia="Calibri"/>
          <w:bCs/>
          <w:sz w:val="24"/>
          <w:szCs w:val="24"/>
          <w:lang w:val="en-US" w:eastAsia="id-ID"/>
        </w:rPr>
        <w:t>pasien</w:t>
      </w:r>
      <w:proofErr w:type="spellEnd"/>
      <w:r w:rsidRPr="00303B84">
        <w:rPr>
          <w:rFonts w:eastAsia="Calibri"/>
          <w:bCs/>
          <w:sz w:val="24"/>
          <w:szCs w:val="24"/>
          <w:lang w:val="en-US" w:eastAsia="id-ID"/>
        </w:rPr>
        <w:t xml:space="preserve"> . </w:t>
      </w:r>
      <w:r w:rsidRPr="00303B84">
        <w:rPr>
          <w:rFonts w:eastAsia="Calibri"/>
          <w:bCs/>
          <w:sz w:val="24"/>
          <w:szCs w:val="24"/>
          <w:lang w:val="id-ID" w:eastAsia="id-ID"/>
        </w:rPr>
        <w:t xml:space="preserve">Pasien </w:t>
      </w:r>
      <w:proofErr w:type="spellStart"/>
      <w:r w:rsidRPr="00303B84">
        <w:rPr>
          <w:rFonts w:eastAsia="Calibri"/>
          <w:bCs/>
          <w:sz w:val="24"/>
          <w:szCs w:val="24"/>
          <w:lang w:val="en-US" w:eastAsia="id-ID"/>
        </w:rPr>
        <w:t>dengan</w:t>
      </w:r>
      <w:proofErr w:type="spellEnd"/>
      <w:r w:rsidRPr="00303B84">
        <w:rPr>
          <w:rFonts w:eastAsia="Calibri"/>
          <w:bCs/>
          <w:sz w:val="24"/>
          <w:szCs w:val="24"/>
          <w:lang w:val="en-US" w:eastAsia="id-ID"/>
        </w:rPr>
        <w:t xml:space="preserve"> </w:t>
      </w:r>
      <w:proofErr w:type="spellStart"/>
      <w:r w:rsidRPr="00303B84">
        <w:rPr>
          <w:rFonts w:eastAsia="Calibri"/>
          <w:bCs/>
          <w:sz w:val="24"/>
          <w:szCs w:val="24"/>
          <w:lang w:val="en-US" w:eastAsia="id-ID"/>
        </w:rPr>
        <w:t>diagnosa</w:t>
      </w:r>
      <w:proofErr w:type="spellEnd"/>
      <w:r w:rsidRPr="00303B84">
        <w:rPr>
          <w:rFonts w:eastAsia="Calibri"/>
          <w:bCs/>
          <w:sz w:val="24"/>
          <w:szCs w:val="24"/>
          <w:lang w:val="en-US" w:eastAsia="id-ID"/>
        </w:rPr>
        <w:t xml:space="preserve"> </w:t>
      </w:r>
      <w:proofErr w:type="spellStart"/>
      <w:r w:rsidRPr="00303B84">
        <w:rPr>
          <w:rFonts w:eastAsia="Calibri"/>
          <w:bCs/>
          <w:sz w:val="24"/>
          <w:szCs w:val="24"/>
          <w:lang w:val="en-US" w:eastAsia="id-ID"/>
        </w:rPr>
        <w:t>medis</w:t>
      </w:r>
      <w:proofErr w:type="spellEnd"/>
      <w:r w:rsidRPr="00303B84">
        <w:rPr>
          <w:rFonts w:eastAsia="Calibri"/>
          <w:bCs/>
          <w:sz w:val="24"/>
          <w:szCs w:val="24"/>
          <w:lang w:val="en-US" w:eastAsia="id-ID"/>
        </w:rPr>
        <w:t xml:space="preserve"> DM </w:t>
      </w:r>
      <w:proofErr w:type="spellStart"/>
      <w:r w:rsidRPr="00303B84">
        <w:rPr>
          <w:rFonts w:eastAsia="Calibri"/>
          <w:bCs/>
          <w:sz w:val="24"/>
          <w:szCs w:val="24"/>
          <w:lang w:val="en-US" w:eastAsia="id-ID"/>
        </w:rPr>
        <w:t>tipe</w:t>
      </w:r>
      <w:proofErr w:type="spellEnd"/>
      <w:r w:rsidRPr="00303B84">
        <w:rPr>
          <w:rFonts w:eastAsia="Calibri"/>
          <w:bCs/>
          <w:sz w:val="24"/>
          <w:szCs w:val="24"/>
          <w:lang w:val="en-US" w:eastAsia="id-ID"/>
        </w:rPr>
        <w:t xml:space="preserve"> 2 </w:t>
      </w:r>
      <w:proofErr w:type="spellStart"/>
      <w:r w:rsidRPr="00303B84">
        <w:rPr>
          <w:rFonts w:eastAsia="Calibri"/>
          <w:bCs/>
          <w:sz w:val="24"/>
          <w:szCs w:val="24"/>
          <w:lang w:val="en-US" w:eastAsia="id-ID"/>
        </w:rPr>
        <w:t>ke</w:t>
      </w:r>
      <w:proofErr w:type="spellEnd"/>
      <w:r w:rsidRPr="00303B84">
        <w:rPr>
          <w:rFonts w:eastAsia="Calibri"/>
          <w:bCs/>
          <w:sz w:val="24"/>
          <w:szCs w:val="24"/>
          <w:lang w:val="en-US" w:eastAsia="id-ID"/>
        </w:rPr>
        <w:t xml:space="preserve"> </w:t>
      </w:r>
      <w:r w:rsidRPr="00303B84">
        <w:rPr>
          <w:rFonts w:eastAsia="Calibri"/>
          <w:bCs/>
          <w:sz w:val="24"/>
          <w:szCs w:val="24"/>
          <w:lang w:val="id-ID" w:eastAsia="id-ID"/>
        </w:rPr>
        <w:t xml:space="preserve">RSUD </w:t>
      </w:r>
      <w:r w:rsidRPr="00303B84">
        <w:rPr>
          <w:color w:val="000000"/>
          <w:sz w:val="24"/>
          <w:szCs w:val="24"/>
          <w:lang w:val="id-ID" w:eastAsia="id-ID"/>
        </w:rPr>
        <w:t>dr. Gondo Suwarno </w:t>
      </w:r>
      <w:r w:rsidRPr="00303B84">
        <w:rPr>
          <w:rFonts w:eastAsia="Calibri"/>
          <w:bCs/>
          <w:sz w:val="24"/>
          <w:szCs w:val="24"/>
          <w:lang w:val="id-ID" w:eastAsia="id-ID"/>
        </w:rPr>
        <w:t xml:space="preserve">pada tanggal 13  November 2023 dengan keluhan kaki kiri edema. </w:t>
      </w:r>
      <w:proofErr w:type="spellStart"/>
      <w:r w:rsidRPr="00303B84">
        <w:rPr>
          <w:rFonts w:eastAsia="Calibri"/>
          <w:bCs/>
          <w:sz w:val="24"/>
          <w:szCs w:val="24"/>
          <w:lang w:val="en-US" w:eastAsia="id-ID"/>
        </w:rPr>
        <w:t>Saat</w:t>
      </w:r>
      <w:proofErr w:type="spellEnd"/>
      <w:r w:rsidRPr="00303B84">
        <w:rPr>
          <w:rFonts w:eastAsia="Calibri"/>
          <w:bCs/>
          <w:sz w:val="24"/>
          <w:szCs w:val="24"/>
          <w:lang w:val="en-US" w:eastAsia="id-ID"/>
        </w:rPr>
        <w:t xml:space="preserve"> di UGD </w:t>
      </w:r>
      <w:proofErr w:type="spellStart"/>
      <w:r w:rsidRPr="00303B84">
        <w:rPr>
          <w:rFonts w:eastAsia="Calibri"/>
          <w:bCs/>
          <w:sz w:val="24"/>
          <w:szCs w:val="24"/>
          <w:lang w:val="en-US" w:eastAsia="id-ID"/>
        </w:rPr>
        <w:t>didapatkan</w:t>
      </w:r>
      <w:proofErr w:type="spellEnd"/>
      <w:r w:rsidRPr="00303B84">
        <w:rPr>
          <w:rFonts w:eastAsia="Calibri"/>
          <w:bCs/>
          <w:sz w:val="24"/>
          <w:szCs w:val="24"/>
          <w:lang w:val="en-US" w:eastAsia="id-ID"/>
        </w:rPr>
        <w:t xml:space="preserve"> </w:t>
      </w:r>
      <w:proofErr w:type="spellStart"/>
      <w:r w:rsidRPr="00303B84">
        <w:rPr>
          <w:rFonts w:eastAsia="Calibri"/>
          <w:bCs/>
          <w:sz w:val="24"/>
          <w:szCs w:val="24"/>
          <w:lang w:val="en-US" w:eastAsia="id-ID"/>
        </w:rPr>
        <w:t>hasil</w:t>
      </w:r>
      <w:proofErr w:type="spellEnd"/>
      <w:r w:rsidRPr="00303B84">
        <w:rPr>
          <w:rFonts w:eastAsia="Calibri"/>
          <w:bCs/>
          <w:sz w:val="24"/>
          <w:szCs w:val="24"/>
          <w:lang w:val="en-US" w:eastAsia="id-ID"/>
        </w:rPr>
        <w:t xml:space="preserve"> </w:t>
      </w:r>
      <w:proofErr w:type="spellStart"/>
      <w:r w:rsidRPr="00303B84">
        <w:rPr>
          <w:rFonts w:eastAsia="Calibri"/>
          <w:bCs/>
          <w:sz w:val="24"/>
          <w:szCs w:val="24"/>
          <w:lang w:val="en-US" w:eastAsia="id-ID"/>
        </w:rPr>
        <w:t>pemeriksaan</w:t>
      </w:r>
      <w:proofErr w:type="spellEnd"/>
      <w:r w:rsidRPr="00303B84">
        <w:rPr>
          <w:rFonts w:eastAsia="Calibri"/>
          <w:bCs/>
          <w:sz w:val="24"/>
          <w:szCs w:val="24"/>
          <w:lang w:val="en-US" w:eastAsia="id-ID"/>
        </w:rPr>
        <w:t xml:space="preserve"> </w:t>
      </w:r>
      <w:proofErr w:type="spellStart"/>
      <w:r w:rsidRPr="00303B84">
        <w:rPr>
          <w:rFonts w:eastAsia="Calibri"/>
          <w:bCs/>
          <w:sz w:val="24"/>
          <w:szCs w:val="24"/>
          <w:lang w:val="en-US" w:eastAsia="id-ID"/>
        </w:rPr>
        <w:t>fisik</w:t>
      </w:r>
      <w:proofErr w:type="spellEnd"/>
      <w:r w:rsidRPr="00303B84">
        <w:rPr>
          <w:rFonts w:eastAsia="Calibri"/>
          <w:bCs/>
          <w:sz w:val="24"/>
          <w:szCs w:val="24"/>
          <w:lang w:val="en-US" w:eastAsia="id-ID"/>
        </w:rPr>
        <w:t xml:space="preserve"> GDS:</w:t>
      </w:r>
      <w:r w:rsidRPr="00303B84">
        <w:rPr>
          <w:rFonts w:eastAsia="Calibri"/>
          <w:bCs/>
          <w:sz w:val="24"/>
          <w:szCs w:val="24"/>
          <w:lang w:val="id-ID" w:eastAsia="id-ID"/>
        </w:rPr>
        <w:t xml:space="preserve"> 339</w:t>
      </w:r>
      <w:r w:rsidRPr="00303B84">
        <w:rPr>
          <w:rFonts w:eastAsia="Calibri"/>
          <w:bCs/>
          <w:sz w:val="24"/>
          <w:szCs w:val="24"/>
          <w:lang w:val="en-US" w:eastAsia="id-ID"/>
        </w:rPr>
        <w:t xml:space="preserve"> mg/dL, TD: 158/99 mmHg, Nadi: 68x/m, SPO</w:t>
      </w:r>
      <w:r w:rsidRPr="00303B84">
        <w:rPr>
          <w:rFonts w:eastAsia="Calibri"/>
          <w:bCs/>
          <w:sz w:val="24"/>
          <w:szCs w:val="24"/>
          <w:vertAlign w:val="subscript"/>
          <w:lang w:val="en-US" w:eastAsia="id-ID"/>
        </w:rPr>
        <w:t xml:space="preserve">2 </w:t>
      </w:r>
      <w:r w:rsidRPr="00303B84">
        <w:rPr>
          <w:rFonts w:eastAsia="Calibri"/>
          <w:bCs/>
          <w:sz w:val="24"/>
          <w:szCs w:val="24"/>
          <w:lang w:val="en-US" w:eastAsia="id-ID"/>
        </w:rPr>
        <w:t xml:space="preserve">: 97%, dan RR: 20x/m. </w:t>
      </w:r>
      <w:proofErr w:type="spellStart"/>
      <w:r w:rsidRPr="00303B84">
        <w:rPr>
          <w:rFonts w:eastAsia="Calibri"/>
          <w:bCs/>
          <w:sz w:val="24"/>
          <w:szCs w:val="24"/>
          <w:lang w:val="en-US" w:eastAsia="id-ID"/>
        </w:rPr>
        <w:t>Terapi</w:t>
      </w:r>
      <w:proofErr w:type="spellEnd"/>
      <w:r w:rsidRPr="00303B84">
        <w:rPr>
          <w:rFonts w:eastAsia="Calibri"/>
          <w:bCs/>
          <w:sz w:val="24"/>
          <w:szCs w:val="24"/>
          <w:lang w:val="en-US" w:eastAsia="id-ID"/>
        </w:rPr>
        <w:t xml:space="preserve"> yang </w:t>
      </w:r>
      <w:proofErr w:type="spellStart"/>
      <w:r w:rsidRPr="00303B84">
        <w:rPr>
          <w:rFonts w:eastAsia="Calibri"/>
          <w:bCs/>
          <w:sz w:val="24"/>
          <w:szCs w:val="24"/>
          <w:lang w:val="en-US" w:eastAsia="id-ID"/>
        </w:rPr>
        <w:t>diberikan</w:t>
      </w:r>
      <w:proofErr w:type="spellEnd"/>
      <w:r w:rsidRPr="00303B84">
        <w:rPr>
          <w:rFonts w:eastAsia="Calibri"/>
          <w:bCs/>
          <w:sz w:val="24"/>
          <w:szCs w:val="24"/>
          <w:lang w:val="en-US" w:eastAsia="id-ID"/>
        </w:rPr>
        <w:t xml:space="preserve"> di UGD </w:t>
      </w:r>
      <w:proofErr w:type="spellStart"/>
      <w:r w:rsidRPr="00303B84">
        <w:rPr>
          <w:rFonts w:eastAsia="Calibri"/>
          <w:bCs/>
          <w:sz w:val="24"/>
          <w:szCs w:val="24"/>
          <w:lang w:val="en-US" w:eastAsia="id-ID"/>
        </w:rPr>
        <w:t>yaitu</w:t>
      </w:r>
      <w:proofErr w:type="spellEnd"/>
      <w:r w:rsidRPr="00303B84">
        <w:rPr>
          <w:rFonts w:eastAsia="Calibri"/>
          <w:bCs/>
          <w:sz w:val="24"/>
          <w:szCs w:val="24"/>
          <w:lang w:val="en-US" w:eastAsia="id-ID"/>
        </w:rPr>
        <w:t xml:space="preserve"> </w:t>
      </w:r>
      <w:proofErr w:type="spellStart"/>
      <w:r w:rsidRPr="00303B84">
        <w:rPr>
          <w:rFonts w:eastAsia="Calibri"/>
          <w:bCs/>
          <w:sz w:val="24"/>
          <w:szCs w:val="24"/>
          <w:lang w:val="en-US" w:eastAsia="id-ID"/>
        </w:rPr>
        <w:t>infus</w:t>
      </w:r>
      <w:proofErr w:type="spellEnd"/>
      <w:r w:rsidRPr="00303B84">
        <w:rPr>
          <w:rFonts w:eastAsia="Calibri"/>
          <w:bCs/>
          <w:sz w:val="24"/>
          <w:szCs w:val="24"/>
          <w:lang w:val="en-US" w:eastAsia="id-ID"/>
        </w:rPr>
        <w:t xml:space="preserve"> NaCl 0,9% 12 tpm, </w:t>
      </w:r>
      <w:proofErr w:type="spellStart"/>
      <w:r w:rsidRPr="00303B84">
        <w:rPr>
          <w:rFonts w:eastAsia="Calibri"/>
          <w:bCs/>
          <w:sz w:val="24"/>
          <w:szCs w:val="24"/>
          <w:lang w:val="en-US" w:eastAsia="id-ID"/>
        </w:rPr>
        <w:t>Novorapid</w:t>
      </w:r>
      <w:proofErr w:type="spellEnd"/>
      <w:r w:rsidRPr="00303B84">
        <w:rPr>
          <w:rFonts w:eastAsia="Calibri"/>
          <w:bCs/>
          <w:sz w:val="24"/>
          <w:szCs w:val="24"/>
          <w:lang w:val="en-US" w:eastAsia="id-ID"/>
        </w:rPr>
        <w:t xml:space="preserve"> 10 u/8jam, Omeprazole 1/12 j, Ondansetron 1/12 j dan </w:t>
      </w:r>
      <w:proofErr w:type="spellStart"/>
      <w:r w:rsidRPr="00303B84">
        <w:rPr>
          <w:rFonts w:eastAsia="Calibri"/>
          <w:bCs/>
          <w:sz w:val="24"/>
          <w:szCs w:val="24"/>
          <w:lang w:val="en-US" w:eastAsia="id-ID"/>
        </w:rPr>
        <w:t>setelah</w:t>
      </w:r>
      <w:proofErr w:type="spellEnd"/>
      <w:r w:rsidRPr="00303B84">
        <w:rPr>
          <w:rFonts w:eastAsia="Calibri"/>
          <w:bCs/>
          <w:sz w:val="24"/>
          <w:szCs w:val="24"/>
          <w:lang w:val="en-US" w:eastAsia="id-ID"/>
        </w:rPr>
        <w:t xml:space="preserve"> </w:t>
      </w:r>
      <w:proofErr w:type="spellStart"/>
      <w:r w:rsidRPr="00303B84">
        <w:rPr>
          <w:rFonts w:eastAsia="Calibri"/>
          <w:bCs/>
          <w:sz w:val="24"/>
          <w:szCs w:val="24"/>
          <w:lang w:val="en-US" w:eastAsia="id-ID"/>
        </w:rPr>
        <w:t>itu</w:t>
      </w:r>
      <w:proofErr w:type="spellEnd"/>
      <w:r w:rsidRPr="00303B84">
        <w:rPr>
          <w:rFonts w:eastAsia="Calibri"/>
          <w:bCs/>
          <w:sz w:val="24"/>
          <w:szCs w:val="24"/>
          <w:lang w:val="en-US" w:eastAsia="id-ID"/>
        </w:rPr>
        <w:t xml:space="preserve"> </w:t>
      </w:r>
      <w:proofErr w:type="spellStart"/>
      <w:r w:rsidRPr="00303B84">
        <w:rPr>
          <w:rFonts w:eastAsia="Calibri"/>
          <w:bCs/>
          <w:sz w:val="24"/>
          <w:szCs w:val="24"/>
          <w:lang w:val="en-US" w:eastAsia="id-ID"/>
        </w:rPr>
        <w:t>pasien</w:t>
      </w:r>
      <w:proofErr w:type="spellEnd"/>
      <w:r w:rsidRPr="00303B84">
        <w:rPr>
          <w:rFonts w:eastAsia="Calibri"/>
          <w:bCs/>
          <w:sz w:val="24"/>
          <w:szCs w:val="24"/>
          <w:lang w:val="en-US" w:eastAsia="id-ID"/>
        </w:rPr>
        <w:t xml:space="preserve"> </w:t>
      </w:r>
      <w:proofErr w:type="spellStart"/>
      <w:r w:rsidRPr="00303B84">
        <w:rPr>
          <w:rFonts w:eastAsia="Calibri"/>
          <w:bCs/>
          <w:sz w:val="24"/>
          <w:szCs w:val="24"/>
          <w:lang w:val="en-US" w:eastAsia="id-ID"/>
        </w:rPr>
        <w:t>dibawa</w:t>
      </w:r>
      <w:proofErr w:type="spellEnd"/>
      <w:r w:rsidRPr="00303B84">
        <w:rPr>
          <w:rFonts w:eastAsia="Calibri"/>
          <w:bCs/>
          <w:sz w:val="24"/>
          <w:szCs w:val="24"/>
          <w:lang w:val="en-US" w:eastAsia="id-ID"/>
        </w:rPr>
        <w:t xml:space="preserve"> </w:t>
      </w:r>
      <w:proofErr w:type="spellStart"/>
      <w:r w:rsidRPr="00303B84">
        <w:rPr>
          <w:rFonts w:eastAsia="Calibri"/>
          <w:bCs/>
          <w:sz w:val="24"/>
          <w:szCs w:val="24"/>
          <w:lang w:val="en-US" w:eastAsia="id-ID"/>
        </w:rPr>
        <w:t>ke</w:t>
      </w:r>
      <w:proofErr w:type="spellEnd"/>
      <w:r w:rsidRPr="00303B84">
        <w:rPr>
          <w:rFonts w:eastAsia="Calibri"/>
          <w:bCs/>
          <w:sz w:val="24"/>
          <w:szCs w:val="24"/>
          <w:lang w:val="en-US" w:eastAsia="id-ID"/>
        </w:rPr>
        <w:t xml:space="preserve"> </w:t>
      </w:r>
      <w:proofErr w:type="spellStart"/>
      <w:r w:rsidRPr="00303B84">
        <w:rPr>
          <w:rFonts w:eastAsia="Calibri"/>
          <w:bCs/>
          <w:sz w:val="24"/>
          <w:szCs w:val="24"/>
          <w:lang w:val="en-US" w:eastAsia="id-ID"/>
        </w:rPr>
        <w:t>ruang</w:t>
      </w:r>
      <w:proofErr w:type="spellEnd"/>
      <w:r w:rsidRPr="00303B84">
        <w:rPr>
          <w:rFonts w:eastAsia="Calibri"/>
          <w:bCs/>
          <w:sz w:val="24"/>
          <w:szCs w:val="24"/>
          <w:lang w:val="en-US" w:eastAsia="id-ID"/>
        </w:rPr>
        <w:t xml:space="preserve"> cattleya. </w:t>
      </w:r>
    </w:p>
    <w:p w14:paraId="3D3B8BB4" w14:textId="77777777" w:rsidR="007A634C" w:rsidRPr="00303B84" w:rsidRDefault="007A634C" w:rsidP="007A634C">
      <w:pPr>
        <w:widowControl/>
        <w:autoSpaceDE/>
        <w:autoSpaceDN/>
        <w:spacing w:line="480" w:lineRule="auto"/>
        <w:ind w:left="360" w:firstLine="720"/>
        <w:jc w:val="both"/>
        <w:rPr>
          <w:rFonts w:eastAsia="Calibri"/>
          <w:bCs/>
          <w:sz w:val="24"/>
          <w:szCs w:val="24"/>
          <w:lang w:val="id-ID" w:eastAsia="id-ID"/>
        </w:rPr>
      </w:pPr>
      <w:proofErr w:type="spellStart"/>
      <w:r w:rsidRPr="00303B84">
        <w:rPr>
          <w:rFonts w:eastAsia="Calibri"/>
          <w:bCs/>
          <w:sz w:val="24"/>
          <w:szCs w:val="24"/>
          <w:lang w:val="en-US" w:eastAsia="id-ID"/>
        </w:rPr>
        <w:t>Pada</w:t>
      </w:r>
      <w:proofErr w:type="spellEnd"/>
      <w:r w:rsidRPr="00303B84">
        <w:rPr>
          <w:rFonts w:eastAsia="Calibri"/>
          <w:bCs/>
          <w:sz w:val="24"/>
          <w:szCs w:val="24"/>
          <w:lang w:val="en-US" w:eastAsia="id-ID"/>
        </w:rPr>
        <w:t xml:space="preserve"> </w:t>
      </w:r>
      <w:proofErr w:type="spellStart"/>
      <w:r w:rsidRPr="00303B84">
        <w:rPr>
          <w:rFonts w:eastAsia="Calibri"/>
          <w:bCs/>
          <w:sz w:val="24"/>
          <w:szCs w:val="24"/>
          <w:lang w:val="en-US" w:eastAsia="id-ID"/>
        </w:rPr>
        <w:t>tanggal</w:t>
      </w:r>
      <w:proofErr w:type="spellEnd"/>
      <w:r w:rsidRPr="00303B84">
        <w:rPr>
          <w:rFonts w:eastAsia="Calibri"/>
          <w:bCs/>
          <w:sz w:val="24"/>
          <w:szCs w:val="24"/>
          <w:lang w:val="en-US" w:eastAsia="id-ID"/>
        </w:rPr>
        <w:t xml:space="preserve"> 14 November 2023 </w:t>
      </w:r>
      <w:proofErr w:type="spellStart"/>
      <w:r w:rsidRPr="00303B84">
        <w:rPr>
          <w:rFonts w:eastAsia="Calibri"/>
          <w:bCs/>
          <w:sz w:val="24"/>
          <w:szCs w:val="24"/>
          <w:lang w:val="en-US" w:eastAsia="id-ID"/>
        </w:rPr>
        <w:t>dilakukan</w:t>
      </w:r>
      <w:proofErr w:type="spellEnd"/>
      <w:r w:rsidRPr="00303B84">
        <w:rPr>
          <w:rFonts w:eastAsia="Calibri"/>
          <w:bCs/>
          <w:sz w:val="24"/>
          <w:szCs w:val="24"/>
          <w:lang w:val="en-US" w:eastAsia="id-ID"/>
        </w:rPr>
        <w:t xml:space="preserve"> </w:t>
      </w:r>
      <w:proofErr w:type="spellStart"/>
      <w:r w:rsidRPr="00303B84">
        <w:rPr>
          <w:rFonts w:eastAsia="Calibri"/>
          <w:bCs/>
          <w:sz w:val="24"/>
          <w:szCs w:val="24"/>
          <w:lang w:val="en-US" w:eastAsia="id-ID"/>
        </w:rPr>
        <w:t>pengkajian</w:t>
      </w:r>
      <w:proofErr w:type="spellEnd"/>
      <w:r w:rsidRPr="00303B84">
        <w:rPr>
          <w:rFonts w:eastAsia="Calibri"/>
          <w:bCs/>
          <w:sz w:val="24"/>
          <w:szCs w:val="24"/>
          <w:lang w:val="en-US" w:eastAsia="id-ID"/>
        </w:rPr>
        <w:t xml:space="preserve"> di </w:t>
      </w:r>
      <w:proofErr w:type="spellStart"/>
      <w:r w:rsidRPr="00303B84">
        <w:rPr>
          <w:rFonts w:eastAsia="Calibri"/>
          <w:bCs/>
          <w:sz w:val="24"/>
          <w:szCs w:val="24"/>
          <w:lang w:val="en-US" w:eastAsia="id-ID"/>
        </w:rPr>
        <w:t>ruangan</w:t>
      </w:r>
      <w:proofErr w:type="spellEnd"/>
      <w:r w:rsidRPr="00303B84">
        <w:rPr>
          <w:rFonts w:eastAsia="Calibri"/>
          <w:bCs/>
          <w:sz w:val="24"/>
          <w:szCs w:val="24"/>
          <w:lang w:val="en-US" w:eastAsia="id-ID"/>
        </w:rPr>
        <w:t xml:space="preserve">  cattleya </w:t>
      </w:r>
      <w:proofErr w:type="spellStart"/>
      <w:r w:rsidRPr="00303B84">
        <w:rPr>
          <w:rFonts w:eastAsia="Calibri"/>
          <w:bCs/>
          <w:sz w:val="24"/>
          <w:szCs w:val="24"/>
          <w:lang w:val="en-US" w:eastAsia="id-ID"/>
        </w:rPr>
        <w:t>didapatkan</w:t>
      </w:r>
      <w:proofErr w:type="spellEnd"/>
      <w:r w:rsidRPr="00303B84">
        <w:rPr>
          <w:rFonts w:eastAsia="Calibri"/>
          <w:bCs/>
          <w:sz w:val="24"/>
          <w:szCs w:val="24"/>
          <w:lang w:val="en-US" w:eastAsia="id-ID"/>
        </w:rPr>
        <w:t xml:space="preserve"> </w:t>
      </w:r>
      <w:r w:rsidRPr="00303B84">
        <w:rPr>
          <w:rFonts w:eastAsia="Calibri"/>
          <w:bCs/>
          <w:sz w:val="24"/>
          <w:szCs w:val="24"/>
          <w:lang w:val="id-ID" w:eastAsia="id-ID"/>
        </w:rPr>
        <w:t>Tn. R berusia 70 tahun dengan diagnosa diabetes melitus. Tn. R berejenis kelamin laki-laki, berstatus sudah menikah, beragama Islam. Pasien mengatakan</w:t>
      </w:r>
      <w:r w:rsidRPr="00303B84">
        <w:rPr>
          <w:rFonts w:eastAsia="Calibri"/>
          <w:bCs/>
          <w:sz w:val="24"/>
          <w:szCs w:val="24"/>
          <w:lang w:val="en-US" w:eastAsia="id-ID"/>
        </w:rPr>
        <w:t xml:space="preserve"> </w:t>
      </w:r>
      <w:proofErr w:type="spellStart"/>
      <w:r w:rsidRPr="00303B84">
        <w:rPr>
          <w:rFonts w:eastAsia="Calibri"/>
          <w:bCs/>
          <w:sz w:val="24"/>
          <w:szCs w:val="24"/>
          <w:lang w:val="en-US" w:eastAsia="id-ID"/>
        </w:rPr>
        <w:t>ia</w:t>
      </w:r>
      <w:proofErr w:type="spellEnd"/>
      <w:r w:rsidRPr="00303B84">
        <w:rPr>
          <w:rFonts w:eastAsia="Calibri"/>
          <w:bCs/>
          <w:sz w:val="24"/>
          <w:szCs w:val="24"/>
          <w:lang w:val="en-US" w:eastAsia="id-ID"/>
        </w:rPr>
        <w:t xml:space="preserve"> </w:t>
      </w:r>
      <w:proofErr w:type="spellStart"/>
      <w:r w:rsidRPr="00303B84">
        <w:rPr>
          <w:rFonts w:eastAsia="Calibri"/>
          <w:bCs/>
          <w:sz w:val="24"/>
          <w:szCs w:val="24"/>
          <w:lang w:val="en-US" w:eastAsia="id-ID"/>
        </w:rPr>
        <w:t>merasa</w:t>
      </w:r>
      <w:proofErr w:type="spellEnd"/>
      <w:r w:rsidRPr="00303B84">
        <w:rPr>
          <w:rFonts w:eastAsia="Calibri"/>
          <w:bCs/>
          <w:sz w:val="24"/>
          <w:szCs w:val="24"/>
          <w:lang w:val="en-US" w:eastAsia="id-ID"/>
        </w:rPr>
        <w:t xml:space="preserve"> </w:t>
      </w:r>
      <w:proofErr w:type="spellStart"/>
      <w:r w:rsidRPr="00303B84">
        <w:rPr>
          <w:rFonts w:eastAsia="Calibri"/>
          <w:bCs/>
          <w:sz w:val="24"/>
          <w:szCs w:val="24"/>
          <w:lang w:val="en-US" w:eastAsia="id-ID"/>
        </w:rPr>
        <w:t>lemas</w:t>
      </w:r>
      <w:proofErr w:type="spellEnd"/>
      <w:r w:rsidRPr="00303B84">
        <w:rPr>
          <w:rFonts w:eastAsia="Calibri"/>
          <w:bCs/>
          <w:sz w:val="24"/>
          <w:szCs w:val="24"/>
          <w:lang w:val="en-US" w:eastAsia="id-ID"/>
        </w:rPr>
        <w:t xml:space="preserve"> dan </w:t>
      </w:r>
      <w:proofErr w:type="spellStart"/>
      <w:r w:rsidRPr="00303B84">
        <w:rPr>
          <w:rFonts w:eastAsia="Calibri"/>
          <w:bCs/>
          <w:sz w:val="24"/>
          <w:szCs w:val="24"/>
          <w:lang w:val="en-US" w:eastAsia="id-ID"/>
        </w:rPr>
        <w:t>sedikit</w:t>
      </w:r>
      <w:proofErr w:type="spellEnd"/>
      <w:r w:rsidRPr="00303B84">
        <w:rPr>
          <w:rFonts w:eastAsia="Calibri"/>
          <w:bCs/>
          <w:sz w:val="24"/>
          <w:szCs w:val="24"/>
          <w:lang w:val="en-US" w:eastAsia="id-ID"/>
        </w:rPr>
        <w:t xml:space="preserve"> </w:t>
      </w:r>
      <w:proofErr w:type="spellStart"/>
      <w:r w:rsidRPr="00303B84">
        <w:rPr>
          <w:rFonts w:eastAsia="Calibri"/>
          <w:bCs/>
          <w:sz w:val="24"/>
          <w:szCs w:val="24"/>
          <w:lang w:val="en-US" w:eastAsia="id-ID"/>
        </w:rPr>
        <w:t>pusing</w:t>
      </w:r>
      <w:proofErr w:type="spellEnd"/>
      <w:r w:rsidRPr="00303B84">
        <w:rPr>
          <w:color w:val="000000"/>
          <w:sz w:val="24"/>
          <w:szCs w:val="24"/>
          <w:lang w:val="id-ID" w:eastAsia="id-ID"/>
        </w:rPr>
        <w:t xml:space="preserve">, </w:t>
      </w:r>
      <w:r w:rsidRPr="00303B84">
        <w:rPr>
          <w:color w:val="000000"/>
          <w:sz w:val="24"/>
          <w:szCs w:val="24"/>
          <w:lang w:val="en-US" w:eastAsia="id-ID"/>
        </w:rPr>
        <w:t xml:space="preserve"> </w:t>
      </w:r>
      <w:proofErr w:type="spellStart"/>
      <w:r w:rsidRPr="00303B84">
        <w:rPr>
          <w:color w:val="000000"/>
          <w:sz w:val="24"/>
          <w:szCs w:val="24"/>
          <w:lang w:val="en-US" w:eastAsia="id-ID"/>
        </w:rPr>
        <w:t>pasien</w:t>
      </w:r>
      <w:proofErr w:type="spellEnd"/>
      <w:r w:rsidRPr="00303B84">
        <w:rPr>
          <w:color w:val="000000"/>
          <w:sz w:val="24"/>
          <w:szCs w:val="24"/>
          <w:lang w:val="en-US" w:eastAsia="id-ID"/>
        </w:rPr>
        <w:t xml:space="preserve"> </w:t>
      </w:r>
      <w:proofErr w:type="spellStart"/>
      <w:r w:rsidRPr="00303B84">
        <w:rPr>
          <w:color w:val="000000"/>
          <w:sz w:val="24"/>
          <w:szCs w:val="24"/>
          <w:lang w:val="en-US" w:eastAsia="id-ID"/>
        </w:rPr>
        <w:t>mengatakan</w:t>
      </w:r>
      <w:proofErr w:type="spellEnd"/>
      <w:r w:rsidRPr="00303B84">
        <w:rPr>
          <w:color w:val="000000"/>
          <w:sz w:val="24"/>
          <w:szCs w:val="24"/>
          <w:lang w:val="en-US" w:eastAsia="id-ID"/>
        </w:rPr>
        <w:t xml:space="preserve">  </w:t>
      </w:r>
      <w:proofErr w:type="spellStart"/>
      <w:r w:rsidRPr="00303B84">
        <w:rPr>
          <w:color w:val="000000"/>
          <w:sz w:val="24"/>
          <w:szCs w:val="24"/>
          <w:lang w:val="en-US" w:eastAsia="id-ID"/>
        </w:rPr>
        <w:t>menyukai</w:t>
      </w:r>
      <w:proofErr w:type="spellEnd"/>
      <w:r w:rsidRPr="00303B84">
        <w:rPr>
          <w:color w:val="000000"/>
          <w:sz w:val="24"/>
          <w:szCs w:val="24"/>
          <w:lang w:val="en-US" w:eastAsia="id-ID"/>
        </w:rPr>
        <w:t xml:space="preserve"> </w:t>
      </w:r>
      <w:proofErr w:type="spellStart"/>
      <w:r w:rsidRPr="00303B84">
        <w:rPr>
          <w:color w:val="000000"/>
          <w:sz w:val="24"/>
          <w:szCs w:val="24"/>
          <w:lang w:val="en-US" w:eastAsia="id-ID"/>
        </w:rPr>
        <w:t>makan</w:t>
      </w:r>
      <w:proofErr w:type="spellEnd"/>
      <w:r w:rsidRPr="00303B84">
        <w:rPr>
          <w:color w:val="000000"/>
          <w:sz w:val="24"/>
          <w:szCs w:val="24"/>
          <w:lang w:val="en-US" w:eastAsia="id-ID"/>
        </w:rPr>
        <w:t xml:space="preserve"> manis dan </w:t>
      </w:r>
      <w:proofErr w:type="spellStart"/>
      <w:r w:rsidRPr="00303B84">
        <w:rPr>
          <w:color w:val="000000"/>
          <w:sz w:val="24"/>
          <w:szCs w:val="24"/>
          <w:lang w:val="en-US" w:eastAsia="id-ID"/>
        </w:rPr>
        <w:t>sering</w:t>
      </w:r>
      <w:proofErr w:type="spellEnd"/>
      <w:r w:rsidRPr="00303B84">
        <w:rPr>
          <w:color w:val="000000"/>
          <w:sz w:val="24"/>
          <w:szCs w:val="24"/>
          <w:lang w:val="en-US" w:eastAsia="id-ID"/>
        </w:rPr>
        <w:t xml:space="preserve"> </w:t>
      </w:r>
      <w:proofErr w:type="spellStart"/>
      <w:r w:rsidRPr="00303B84">
        <w:rPr>
          <w:color w:val="000000"/>
          <w:sz w:val="24"/>
          <w:szCs w:val="24"/>
          <w:lang w:val="en-US" w:eastAsia="id-ID"/>
        </w:rPr>
        <w:t>mengkonsumsi</w:t>
      </w:r>
      <w:proofErr w:type="spellEnd"/>
      <w:r w:rsidRPr="00303B84">
        <w:rPr>
          <w:color w:val="000000"/>
          <w:sz w:val="24"/>
          <w:szCs w:val="24"/>
          <w:lang w:val="en-US" w:eastAsia="id-ID"/>
        </w:rPr>
        <w:t xml:space="preserve"> </w:t>
      </w:r>
      <w:proofErr w:type="spellStart"/>
      <w:r w:rsidRPr="00303B84">
        <w:rPr>
          <w:color w:val="000000"/>
          <w:sz w:val="24"/>
          <w:szCs w:val="24"/>
          <w:lang w:val="en-US" w:eastAsia="id-ID"/>
        </w:rPr>
        <w:t>makanan</w:t>
      </w:r>
      <w:proofErr w:type="spellEnd"/>
      <w:r w:rsidRPr="00303B84">
        <w:rPr>
          <w:color w:val="000000"/>
          <w:sz w:val="24"/>
          <w:szCs w:val="24"/>
          <w:lang w:val="en-US" w:eastAsia="id-ID"/>
        </w:rPr>
        <w:t xml:space="preserve"> manis.. </w:t>
      </w:r>
      <w:proofErr w:type="spellStart"/>
      <w:r w:rsidRPr="00303B84">
        <w:rPr>
          <w:color w:val="000000"/>
          <w:sz w:val="24"/>
          <w:szCs w:val="24"/>
          <w:lang w:val="en-US" w:eastAsia="id-ID"/>
        </w:rPr>
        <w:t>Pasien</w:t>
      </w:r>
      <w:proofErr w:type="spellEnd"/>
      <w:r w:rsidRPr="00303B84">
        <w:rPr>
          <w:color w:val="000000"/>
          <w:sz w:val="24"/>
          <w:szCs w:val="24"/>
          <w:lang w:val="en-US" w:eastAsia="id-ID"/>
        </w:rPr>
        <w:t xml:space="preserve"> juga </w:t>
      </w:r>
      <w:proofErr w:type="spellStart"/>
      <w:r w:rsidRPr="00303B84">
        <w:rPr>
          <w:color w:val="000000"/>
          <w:sz w:val="24"/>
          <w:szCs w:val="24"/>
          <w:lang w:val="en-US" w:eastAsia="id-ID"/>
        </w:rPr>
        <w:t>mengatakan</w:t>
      </w:r>
      <w:proofErr w:type="spellEnd"/>
      <w:r w:rsidRPr="00303B84">
        <w:rPr>
          <w:color w:val="000000"/>
          <w:sz w:val="24"/>
          <w:szCs w:val="24"/>
          <w:lang w:val="en-US" w:eastAsia="id-ID"/>
        </w:rPr>
        <w:t xml:space="preserve"> </w:t>
      </w:r>
      <w:proofErr w:type="spellStart"/>
      <w:r w:rsidRPr="00303B84">
        <w:rPr>
          <w:color w:val="000000"/>
          <w:sz w:val="24"/>
          <w:szCs w:val="24"/>
          <w:lang w:val="en-US" w:eastAsia="id-ID"/>
        </w:rPr>
        <w:t>iya</w:t>
      </w:r>
      <w:proofErr w:type="spellEnd"/>
      <w:r w:rsidRPr="00303B84">
        <w:rPr>
          <w:color w:val="000000"/>
          <w:sz w:val="24"/>
          <w:szCs w:val="24"/>
          <w:lang w:val="en-US" w:eastAsia="id-ID"/>
        </w:rPr>
        <w:t xml:space="preserve"> </w:t>
      </w:r>
      <w:proofErr w:type="spellStart"/>
      <w:r w:rsidRPr="00303B84">
        <w:rPr>
          <w:color w:val="000000"/>
          <w:sz w:val="24"/>
          <w:szCs w:val="24"/>
          <w:lang w:val="en-US" w:eastAsia="id-ID"/>
        </w:rPr>
        <w:t>jarang</w:t>
      </w:r>
      <w:proofErr w:type="spellEnd"/>
      <w:r w:rsidRPr="00303B84">
        <w:rPr>
          <w:color w:val="000000"/>
          <w:sz w:val="24"/>
          <w:szCs w:val="24"/>
          <w:lang w:val="en-US" w:eastAsia="id-ID"/>
        </w:rPr>
        <w:t xml:space="preserve"> </w:t>
      </w:r>
      <w:proofErr w:type="spellStart"/>
      <w:r w:rsidRPr="00303B84">
        <w:rPr>
          <w:color w:val="000000"/>
          <w:sz w:val="24"/>
          <w:szCs w:val="24"/>
          <w:lang w:val="en-US" w:eastAsia="id-ID"/>
        </w:rPr>
        <w:t>melakukan</w:t>
      </w:r>
      <w:proofErr w:type="spellEnd"/>
      <w:r w:rsidRPr="00303B84">
        <w:rPr>
          <w:color w:val="000000"/>
          <w:sz w:val="24"/>
          <w:szCs w:val="24"/>
          <w:lang w:val="en-US" w:eastAsia="id-ID"/>
        </w:rPr>
        <w:t xml:space="preserve"> </w:t>
      </w:r>
      <w:proofErr w:type="spellStart"/>
      <w:r w:rsidRPr="00303B84">
        <w:rPr>
          <w:color w:val="000000"/>
          <w:sz w:val="24"/>
          <w:szCs w:val="24"/>
          <w:lang w:val="en-US" w:eastAsia="id-ID"/>
        </w:rPr>
        <w:t>pemeriksaan</w:t>
      </w:r>
      <w:proofErr w:type="spellEnd"/>
      <w:r w:rsidRPr="00303B84">
        <w:rPr>
          <w:color w:val="000000"/>
          <w:sz w:val="24"/>
          <w:szCs w:val="24"/>
          <w:lang w:val="en-US" w:eastAsia="id-ID"/>
        </w:rPr>
        <w:t xml:space="preserve"> </w:t>
      </w:r>
      <w:proofErr w:type="spellStart"/>
      <w:r w:rsidRPr="00303B84">
        <w:rPr>
          <w:color w:val="000000"/>
          <w:sz w:val="24"/>
          <w:szCs w:val="24"/>
          <w:lang w:val="en-US" w:eastAsia="id-ID"/>
        </w:rPr>
        <w:t>kesehatan</w:t>
      </w:r>
      <w:proofErr w:type="spellEnd"/>
      <w:r w:rsidRPr="00303B84">
        <w:rPr>
          <w:color w:val="000000"/>
          <w:sz w:val="24"/>
          <w:szCs w:val="24"/>
          <w:lang w:val="en-US" w:eastAsia="id-ID"/>
        </w:rPr>
        <w:t xml:space="preserve"> di </w:t>
      </w:r>
      <w:proofErr w:type="spellStart"/>
      <w:r w:rsidRPr="00303B84">
        <w:rPr>
          <w:color w:val="000000"/>
          <w:sz w:val="24"/>
          <w:szCs w:val="24"/>
          <w:lang w:val="en-US" w:eastAsia="id-ID"/>
        </w:rPr>
        <w:t>layanan</w:t>
      </w:r>
      <w:proofErr w:type="spellEnd"/>
      <w:r w:rsidRPr="00303B84">
        <w:rPr>
          <w:color w:val="000000"/>
          <w:sz w:val="24"/>
          <w:szCs w:val="24"/>
          <w:lang w:val="en-US" w:eastAsia="id-ID"/>
        </w:rPr>
        <w:t xml:space="preserve"> </w:t>
      </w:r>
      <w:proofErr w:type="spellStart"/>
      <w:r w:rsidRPr="00303B84">
        <w:rPr>
          <w:color w:val="000000"/>
          <w:sz w:val="24"/>
          <w:szCs w:val="24"/>
          <w:lang w:val="en-US" w:eastAsia="id-ID"/>
        </w:rPr>
        <w:t>kesehatan</w:t>
      </w:r>
      <w:proofErr w:type="spellEnd"/>
      <w:r w:rsidRPr="00303B84">
        <w:rPr>
          <w:color w:val="000000"/>
          <w:sz w:val="24"/>
          <w:szCs w:val="24"/>
          <w:lang w:val="en-US" w:eastAsia="id-ID"/>
        </w:rPr>
        <w:t xml:space="preserve"> </w:t>
      </w:r>
      <w:proofErr w:type="spellStart"/>
      <w:r w:rsidRPr="00303B84">
        <w:rPr>
          <w:color w:val="000000"/>
          <w:sz w:val="24"/>
          <w:szCs w:val="24"/>
          <w:lang w:val="en-US" w:eastAsia="id-ID"/>
        </w:rPr>
        <w:t>terdekat</w:t>
      </w:r>
      <w:proofErr w:type="spellEnd"/>
      <w:r w:rsidRPr="00303B84">
        <w:rPr>
          <w:color w:val="000000"/>
          <w:sz w:val="24"/>
          <w:szCs w:val="24"/>
          <w:lang w:val="en-US" w:eastAsia="id-ID"/>
        </w:rPr>
        <w:t xml:space="preserve">.. </w:t>
      </w:r>
      <w:proofErr w:type="spellStart"/>
      <w:r w:rsidRPr="00303B84">
        <w:rPr>
          <w:rFonts w:eastAsia="Calibri"/>
          <w:bCs/>
          <w:sz w:val="24"/>
          <w:szCs w:val="24"/>
          <w:lang w:val="en-US" w:eastAsia="id-ID"/>
        </w:rPr>
        <w:t>Setelah</w:t>
      </w:r>
      <w:proofErr w:type="spellEnd"/>
      <w:r w:rsidRPr="00303B84">
        <w:rPr>
          <w:rFonts w:eastAsia="Calibri"/>
          <w:bCs/>
          <w:sz w:val="24"/>
          <w:szCs w:val="24"/>
          <w:lang w:val="en-US" w:eastAsia="id-ID"/>
        </w:rPr>
        <w:t xml:space="preserve"> </w:t>
      </w:r>
      <w:proofErr w:type="spellStart"/>
      <w:r w:rsidRPr="00303B84">
        <w:rPr>
          <w:rFonts w:eastAsia="Calibri"/>
          <w:bCs/>
          <w:sz w:val="24"/>
          <w:szCs w:val="24"/>
          <w:lang w:val="en-US" w:eastAsia="id-ID"/>
        </w:rPr>
        <w:t>itu</w:t>
      </w:r>
      <w:proofErr w:type="spellEnd"/>
      <w:r w:rsidRPr="00303B84">
        <w:rPr>
          <w:rFonts w:eastAsia="Calibri"/>
          <w:bCs/>
          <w:sz w:val="24"/>
          <w:szCs w:val="24"/>
          <w:lang w:val="en-US" w:eastAsia="id-ID"/>
        </w:rPr>
        <w:t xml:space="preserve"> </w:t>
      </w:r>
      <w:proofErr w:type="spellStart"/>
      <w:r w:rsidRPr="00303B84">
        <w:rPr>
          <w:rFonts w:eastAsia="Calibri"/>
          <w:bCs/>
          <w:sz w:val="24"/>
          <w:szCs w:val="24"/>
          <w:lang w:val="en-US" w:eastAsia="id-ID"/>
        </w:rPr>
        <w:t>dilakukan</w:t>
      </w:r>
      <w:proofErr w:type="spellEnd"/>
      <w:r w:rsidRPr="00303B84">
        <w:rPr>
          <w:rFonts w:eastAsia="Calibri"/>
          <w:bCs/>
          <w:sz w:val="24"/>
          <w:szCs w:val="24"/>
          <w:lang w:val="en-US" w:eastAsia="id-ID"/>
        </w:rPr>
        <w:t xml:space="preserve"> </w:t>
      </w:r>
      <w:r w:rsidRPr="00303B84">
        <w:rPr>
          <w:rFonts w:eastAsiaTheme="minorEastAsia"/>
          <w:color w:val="000000"/>
          <w:sz w:val="24"/>
          <w:szCs w:val="24"/>
          <w:lang w:val="en-US" w:eastAsia="id-ID"/>
        </w:rPr>
        <w:t>p</w:t>
      </w:r>
      <w:r w:rsidRPr="00303B84">
        <w:rPr>
          <w:rFonts w:eastAsiaTheme="minorEastAsia"/>
          <w:color w:val="000000"/>
          <w:sz w:val="24"/>
          <w:szCs w:val="24"/>
          <w:lang w:val="id-ID" w:eastAsia="id-ID"/>
        </w:rPr>
        <w:t>emeriksaan fisik pada Tn</w:t>
      </w:r>
      <w:r w:rsidRPr="00303B84">
        <w:rPr>
          <w:rFonts w:eastAsiaTheme="minorEastAsia"/>
          <w:color w:val="000000"/>
          <w:sz w:val="24"/>
          <w:szCs w:val="24"/>
          <w:lang w:val="en-US" w:eastAsia="id-ID"/>
        </w:rPr>
        <w:t xml:space="preserve"> R</w:t>
      </w:r>
      <w:r w:rsidRPr="00303B84">
        <w:rPr>
          <w:rFonts w:eastAsiaTheme="minorEastAsia"/>
          <w:color w:val="000000"/>
          <w:sz w:val="24"/>
          <w:szCs w:val="24"/>
          <w:lang w:val="id-ID" w:eastAsia="id-ID"/>
        </w:rPr>
        <w:t xml:space="preserve"> didapatkan hasil tekanan darah 143/76 nadi 79x/menit suhu 36.</w:t>
      </w:r>
      <w:r w:rsidRPr="00303B84">
        <w:rPr>
          <w:rFonts w:eastAsiaTheme="minorEastAsia"/>
          <w:color w:val="000000"/>
          <w:szCs w:val="24"/>
          <w:vertAlign w:val="superscript"/>
          <w:lang w:val="en-US" w:eastAsia="id-ID"/>
        </w:rPr>
        <w:t>o</w:t>
      </w:r>
      <w:r w:rsidRPr="00303B84">
        <w:rPr>
          <w:rFonts w:eastAsiaTheme="minorEastAsia"/>
          <w:color w:val="000000"/>
          <w:szCs w:val="24"/>
          <w:lang w:val="en-US" w:eastAsia="id-ID"/>
        </w:rPr>
        <w:t>C</w:t>
      </w:r>
      <w:r w:rsidRPr="00303B84">
        <w:rPr>
          <w:rFonts w:eastAsiaTheme="minorEastAsia"/>
          <w:color w:val="000000"/>
          <w:sz w:val="24"/>
          <w:szCs w:val="24"/>
          <w:lang w:val="id-ID" w:eastAsia="id-ID"/>
        </w:rPr>
        <w:t xml:space="preserve"> respirasi 20x/menit, GDS: 378 </w:t>
      </w:r>
      <w:r w:rsidRPr="00303B84">
        <w:rPr>
          <w:rFonts w:eastAsiaTheme="minorEastAsia"/>
          <w:color w:val="000000"/>
          <w:sz w:val="24"/>
          <w:szCs w:val="24"/>
          <w:lang w:val="en-US" w:eastAsia="id-ID"/>
        </w:rPr>
        <w:t>m</w:t>
      </w:r>
      <w:r w:rsidRPr="00303B84">
        <w:rPr>
          <w:rFonts w:eastAsiaTheme="minorEastAsia"/>
          <w:color w:val="000000"/>
          <w:sz w:val="24"/>
          <w:szCs w:val="24"/>
          <w:lang w:val="id-ID" w:eastAsia="id-ID"/>
        </w:rPr>
        <w:t xml:space="preserve">g/dL tampak bengkak pada bagian kaki kanan dan kemerahan, terpasang infus NaCl 0,9% pada tangan kiri. Terapi obat yang didapatkan yaitu omeprazole 1/12 j, ondansentorn 1x12 j, bactecyn 1,5 /8j, dexketoprofen 1/12 j, metronidazole 1/8 j, Sansulin rapid /4 j. </w:t>
      </w:r>
      <w:r w:rsidRPr="00303B84">
        <w:rPr>
          <w:color w:val="000000"/>
          <w:sz w:val="24"/>
          <w:szCs w:val="24"/>
          <w:lang w:val="id-ID" w:eastAsia="id-ID"/>
        </w:rPr>
        <w:t xml:space="preserve"> </w:t>
      </w:r>
    </w:p>
    <w:p w14:paraId="306B52D5" w14:textId="77777777" w:rsidR="007A634C" w:rsidRPr="00303B84" w:rsidRDefault="007A634C" w:rsidP="007A634C">
      <w:pPr>
        <w:widowControl/>
        <w:autoSpaceDE/>
        <w:autoSpaceDN/>
        <w:spacing w:line="480" w:lineRule="auto"/>
        <w:ind w:left="360" w:firstLine="720"/>
        <w:jc w:val="both"/>
        <w:rPr>
          <w:color w:val="000000"/>
          <w:sz w:val="24"/>
          <w:szCs w:val="24"/>
          <w:lang w:val="id-ID" w:eastAsia="id-ID"/>
        </w:rPr>
      </w:pPr>
      <w:r w:rsidRPr="00303B84">
        <w:rPr>
          <w:color w:val="000000"/>
          <w:sz w:val="24"/>
          <w:szCs w:val="24"/>
          <w:lang w:val="id-ID" w:eastAsia="id-ID"/>
        </w:rPr>
        <w:t>Implementasi yang telah dilakukan untuk menurunkan k</w:t>
      </w:r>
      <w:r w:rsidRPr="00303B84">
        <w:rPr>
          <w:color w:val="000000"/>
          <w:sz w:val="24"/>
          <w:szCs w:val="24"/>
          <w:lang w:val="en-US" w:eastAsia="id-ID"/>
        </w:rPr>
        <w:t xml:space="preserve">adar </w:t>
      </w:r>
      <w:proofErr w:type="spellStart"/>
      <w:r w:rsidRPr="00303B84">
        <w:rPr>
          <w:color w:val="000000"/>
          <w:sz w:val="24"/>
          <w:szCs w:val="24"/>
          <w:lang w:val="en-US" w:eastAsia="id-ID"/>
        </w:rPr>
        <w:t>gula</w:t>
      </w:r>
      <w:proofErr w:type="spellEnd"/>
      <w:r w:rsidRPr="00303B84">
        <w:rPr>
          <w:color w:val="000000"/>
          <w:sz w:val="24"/>
          <w:szCs w:val="24"/>
          <w:lang w:val="en-US" w:eastAsia="id-ID"/>
        </w:rPr>
        <w:t xml:space="preserve"> </w:t>
      </w:r>
      <w:proofErr w:type="spellStart"/>
      <w:r w:rsidRPr="00303B84">
        <w:rPr>
          <w:color w:val="000000"/>
          <w:sz w:val="24"/>
          <w:szCs w:val="24"/>
          <w:lang w:val="en-US" w:eastAsia="id-ID"/>
        </w:rPr>
        <w:t>darah</w:t>
      </w:r>
      <w:proofErr w:type="spellEnd"/>
      <w:r w:rsidRPr="00303B84">
        <w:rPr>
          <w:color w:val="000000"/>
          <w:sz w:val="24"/>
          <w:szCs w:val="24"/>
          <w:lang w:val="id-ID" w:eastAsia="id-ID"/>
        </w:rPr>
        <w:t xml:space="preserve"> yaitu dengan penerapan </w:t>
      </w:r>
      <w:r w:rsidRPr="00303B84">
        <w:rPr>
          <w:i/>
          <w:iCs/>
          <w:color w:val="000000"/>
          <w:sz w:val="24"/>
          <w:szCs w:val="24"/>
          <w:lang w:val="id-ID" w:eastAsia="id-ID"/>
        </w:rPr>
        <w:t>Relaksasi Otot Progresif</w:t>
      </w:r>
      <w:r w:rsidRPr="00303B84">
        <w:rPr>
          <w:color w:val="000000"/>
          <w:sz w:val="24"/>
          <w:szCs w:val="24"/>
          <w:lang w:val="id-ID" w:eastAsia="id-ID"/>
        </w:rPr>
        <w:t>.</w:t>
      </w:r>
    </w:p>
    <w:p w14:paraId="20557213" w14:textId="77777777" w:rsidR="007A634C" w:rsidRPr="00303B84" w:rsidRDefault="007A634C" w:rsidP="007A634C">
      <w:pPr>
        <w:widowControl/>
        <w:autoSpaceDE/>
        <w:autoSpaceDN/>
        <w:spacing w:line="480" w:lineRule="auto"/>
        <w:ind w:left="360" w:firstLine="720"/>
        <w:jc w:val="both"/>
        <w:rPr>
          <w:color w:val="000000"/>
          <w:sz w:val="24"/>
          <w:szCs w:val="24"/>
          <w:lang w:val="id-ID" w:eastAsia="id-ID"/>
        </w:rPr>
      </w:pPr>
    </w:p>
    <w:p w14:paraId="0905FB54" w14:textId="77777777" w:rsidR="007A634C" w:rsidRPr="00303B84" w:rsidRDefault="007A634C" w:rsidP="007A634C">
      <w:pPr>
        <w:widowControl/>
        <w:autoSpaceDE/>
        <w:autoSpaceDN/>
        <w:spacing w:line="480" w:lineRule="auto"/>
        <w:ind w:left="360" w:firstLine="720"/>
        <w:jc w:val="both"/>
        <w:rPr>
          <w:color w:val="000000"/>
          <w:sz w:val="24"/>
          <w:szCs w:val="24"/>
          <w:lang w:val="id-ID" w:eastAsia="id-ID"/>
        </w:rPr>
      </w:pPr>
    </w:p>
    <w:p w14:paraId="45877060" w14:textId="77777777" w:rsidR="007A634C" w:rsidRPr="00303B84" w:rsidRDefault="007A634C" w:rsidP="007A634C">
      <w:pPr>
        <w:widowControl/>
        <w:autoSpaceDE/>
        <w:autoSpaceDN/>
        <w:spacing w:line="480" w:lineRule="auto"/>
        <w:ind w:left="360" w:firstLine="720"/>
        <w:jc w:val="both"/>
        <w:rPr>
          <w:color w:val="000000"/>
          <w:sz w:val="24"/>
          <w:szCs w:val="24"/>
          <w:lang w:val="id-ID" w:eastAsia="id-ID"/>
        </w:rPr>
      </w:pPr>
    </w:p>
    <w:p w14:paraId="77EEE8D1" w14:textId="77777777" w:rsidR="007A634C" w:rsidRPr="00303B84" w:rsidRDefault="007A634C" w:rsidP="007A634C">
      <w:pPr>
        <w:widowControl/>
        <w:numPr>
          <w:ilvl w:val="0"/>
          <w:numId w:val="38"/>
        </w:numPr>
        <w:autoSpaceDE/>
        <w:autoSpaceDN/>
        <w:spacing w:line="480" w:lineRule="auto"/>
        <w:jc w:val="both"/>
        <w:rPr>
          <w:rFonts w:eastAsia="Calibri"/>
          <w:bCs/>
          <w:sz w:val="24"/>
          <w:szCs w:val="24"/>
          <w:lang w:val="id-ID" w:eastAsia="id-ID"/>
        </w:rPr>
      </w:pPr>
      <w:r w:rsidRPr="00303B84">
        <w:rPr>
          <w:rFonts w:eastAsia="Calibri"/>
          <w:bCs/>
          <w:sz w:val="24"/>
          <w:szCs w:val="24"/>
          <w:lang w:val="id-ID" w:eastAsia="id-ID"/>
        </w:rPr>
        <w:lastRenderedPageBreak/>
        <w:t>Pengkajian</w:t>
      </w:r>
    </w:p>
    <w:p w14:paraId="236680E1" w14:textId="77777777" w:rsidR="007A634C" w:rsidRPr="00303B84" w:rsidRDefault="007A634C" w:rsidP="007A634C">
      <w:pPr>
        <w:widowControl/>
        <w:autoSpaceDE/>
        <w:autoSpaceDN/>
        <w:spacing w:line="480" w:lineRule="auto"/>
        <w:ind w:left="360" w:firstLine="720"/>
        <w:jc w:val="both"/>
        <w:rPr>
          <w:rFonts w:eastAsia="Calibri"/>
          <w:bCs/>
          <w:sz w:val="24"/>
          <w:szCs w:val="24"/>
          <w:lang w:val="id-ID" w:eastAsia="id-ID"/>
        </w:rPr>
      </w:pPr>
      <w:r w:rsidRPr="00303B84">
        <w:rPr>
          <w:rFonts w:eastAsia="Calibri"/>
          <w:bCs/>
          <w:sz w:val="24"/>
          <w:szCs w:val="24"/>
          <w:lang w:val="id-ID" w:eastAsia="id-ID"/>
        </w:rPr>
        <w:t>Pengkajian adalah tahap awal dari proses keperawatan dan merupakan proses yang sistematis dalam pengumpulan data dari berbagai sumber data untuk mengevaluasi dan mengidentifikasi status kesehatan pasien ( Jaya, 2019).</w:t>
      </w:r>
    </w:p>
    <w:p w14:paraId="2E6B013F" w14:textId="77777777" w:rsidR="007A634C" w:rsidRPr="00303B84" w:rsidRDefault="007A634C" w:rsidP="007A634C">
      <w:pPr>
        <w:widowControl/>
        <w:autoSpaceDE/>
        <w:autoSpaceDN/>
        <w:spacing w:line="480" w:lineRule="auto"/>
        <w:ind w:left="360" w:firstLine="720"/>
        <w:jc w:val="both"/>
        <w:rPr>
          <w:rFonts w:eastAsia="Calibri"/>
          <w:bCs/>
          <w:sz w:val="24"/>
          <w:szCs w:val="24"/>
          <w:lang w:val="id-ID" w:eastAsia="id-ID"/>
        </w:rPr>
      </w:pPr>
      <w:r w:rsidRPr="00303B84">
        <w:rPr>
          <w:rFonts w:eastAsiaTheme="minorEastAsia"/>
          <w:color w:val="000000"/>
          <w:sz w:val="24"/>
          <w:szCs w:val="24"/>
          <w:lang w:val="id-ID" w:eastAsia="id-ID"/>
        </w:rPr>
        <w:t xml:space="preserve">Pengkajian keperawatan yang dilakukan tanggal  14 November 2023 jam 17.00 didapatkan </w:t>
      </w:r>
      <w:r w:rsidRPr="00303B84">
        <w:rPr>
          <w:rFonts w:eastAsia="Calibri"/>
          <w:bCs/>
          <w:sz w:val="24"/>
          <w:szCs w:val="24"/>
          <w:lang w:val="id-ID" w:eastAsia="id-ID"/>
        </w:rPr>
        <w:t>Tn. R berusia 70 tahun dengan diagnosa diabetes melitus. Tn. R berejenis kelamin laki-laki, berstatus sudah menikah, beragama Islam. Pasien mengatakan</w:t>
      </w:r>
      <w:r w:rsidRPr="00303B84">
        <w:rPr>
          <w:rFonts w:eastAsia="Calibri"/>
          <w:bCs/>
          <w:sz w:val="24"/>
          <w:szCs w:val="24"/>
          <w:lang w:val="en-US" w:eastAsia="id-ID"/>
        </w:rPr>
        <w:t xml:space="preserve"> </w:t>
      </w:r>
      <w:proofErr w:type="spellStart"/>
      <w:r w:rsidRPr="00303B84">
        <w:rPr>
          <w:rFonts w:eastAsia="Calibri"/>
          <w:bCs/>
          <w:sz w:val="24"/>
          <w:szCs w:val="24"/>
          <w:lang w:val="en-US" w:eastAsia="id-ID"/>
        </w:rPr>
        <w:t>ia</w:t>
      </w:r>
      <w:proofErr w:type="spellEnd"/>
      <w:r w:rsidRPr="00303B84">
        <w:rPr>
          <w:rFonts w:eastAsia="Calibri"/>
          <w:bCs/>
          <w:sz w:val="24"/>
          <w:szCs w:val="24"/>
          <w:lang w:val="en-US" w:eastAsia="id-ID"/>
        </w:rPr>
        <w:t xml:space="preserve"> </w:t>
      </w:r>
      <w:proofErr w:type="spellStart"/>
      <w:r w:rsidRPr="00303B84">
        <w:rPr>
          <w:rFonts w:eastAsia="Calibri"/>
          <w:bCs/>
          <w:sz w:val="24"/>
          <w:szCs w:val="24"/>
          <w:lang w:val="en-US" w:eastAsia="id-ID"/>
        </w:rPr>
        <w:t>merasa</w:t>
      </w:r>
      <w:proofErr w:type="spellEnd"/>
      <w:r w:rsidRPr="00303B84">
        <w:rPr>
          <w:rFonts w:eastAsia="Calibri"/>
          <w:bCs/>
          <w:sz w:val="24"/>
          <w:szCs w:val="24"/>
          <w:lang w:val="en-US" w:eastAsia="id-ID"/>
        </w:rPr>
        <w:t xml:space="preserve"> </w:t>
      </w:r>
      <w:proofErr w:type="spellStart"/>
      <w:r w:rsidRPr="00303B84">
        <w:rPr>
          <w:rFonts w:eastAsia="Calibri"/>
          <w:bCs/>
          <w:sz w:val="24"/>
          <w:szCs w:val="24"/>
          <w:lang w:val="en-US" w:eastAsia="id-ID"/>
        </w:rPr>
        <w:t>lemas</w:t>
      </w:r>
      <w:proofErr w:type="spellEnd"/>
      <w:r w:rsidRPr="00303B84">
        <w:rPr>
          <w:rFonts w:eastAsia="Calibri"/>
          <w:bCs/>
          <w:sz w:val="24"/>
          <w:szCs w:val="24"/>
          <w:lang w:val="en-US" w:eastAsia="id-ID"/>
        </w:rPr>
        <w:t xml:space="preserve"> dan </w:t>
      </w:r>
      <w:proofErr w:type="spellStart"/>
      <w:r w:rsidRPr="00303B84">
        <w:rPr>
          <w:rFonts w:eastAsia="Calibri"/>
          <w:bCs/>
          <w:sz w:val="24"/>
          <w:szCs w:val="24"/>
          <w:lang w:val="en-US" w:eastAsia="id-ID"/>
        </w:rPr>
        <w:t>sedikit</w:t>
      </w:r>
      <w:proofErr w:type="spellEnd"/>
      <w:r w:rsidRPr="00303B84">
        <w:rPr>
          <w:rFonts w:eastAsia="Calibri"/>
          <w:bCs/>
          <w:sz w:val="24"/>
          <w:szCs w:val="24"/>
          <w:lang w:val="en-US" w:eastAsia="id-ID"/>
        </w:rPr>
        <w:t xml:space="preserve"> </w:t>
      </w:r>
      <w:proofErr w:type="spellStart"/>
      <w:r w:rsidRPr="00303B84">
        <w:rPr>
          <w:rFonts w:eastAsia="Calibri"/>
          <w:bCs/>
          <w:sz w:val="24"/>
          <w:szCs w:val="24"/>
          <w:lang w:val="en-US" w:eastAsia="id-ID"/>
        </w:rPr>
        <w:t>pusing</w:t>
      </w:r>
      <w:proofErr w:type="spellEnd"/>
      <w:r w:rsidRPr="00303B84">
        <w:rPr>
          <w:color w:val="000000"/>
          <w:sz w:val="24"/>
          <w:szCs w:val="24"/>
          <w:lang w:val="id-ID" w:eastAsia="id-ID"/>
        </w:rPr>
        <w:t xml:space="preserve">, </w:t>
      </w:r>
      <w:r w:rsidRPr="00303B84">
        <w:rPr>
          <w:color w:val="000000"/>
          <w:sz w:val="24"/>
          <w:szCs w:val="24"/>
          <w:lang w:val="en-US" w:eastAsia="id-ID"/>
        </w:rPr>
        <w:t xml:space="preserve"> </w:t>
      </w:r>
      <w:proofErr w:type="spellStart"/>
      <w:r w:rsidRPr="00303B84">
        <w:rPr>
          <w:color w:val="000000"/>
          <w:sz w:val="24"/>
          <w:szCs w:val="24"/>
          <w:lang w:val="en-US" w:eastAsia="id-ID"/>
        </w:rPr>
        <w:t>pasien</w:t>
      </w:r>
      <w:proofErr w:type="spellEnd"/>
      <w:r w:rsidRPr="00303B84">
        <w:rPr>
          <w:color w:val="000000"/>
          <w:sz w:val="24"/>
          <w:szCs w:val="24"/>
          <w:lang w:val="en-US" w:eastAsia="id-ID"/>
        </w:rPr>
        <w:t xml:space="preserve"> </w:t>
      </w:r>
      <w:proofErr w:type="spellStart"/>
      <w:r w:rsidRPr="00303B84">
        <w:rPr>
          <w:color w:val="000000"/>
          <w:sz w:val="24"/>
          <w:szCs w:val="24"/>
          <w:lang w:val="en-US" w:eastAsia="id-ID"/>
        </w:rPr>
        <w:t>mengatakan</w:t>
      </w:r>
      <w:proofErr w:type="spellEnd"/>
      <w:r w:rsidRPr="00303B84">
        <w:rPr>
          <w:color w:val="000000"/>
          <w:sz w:val="24"/>
          <w:szCs w:val="24"/>
          <w:lang w:val="en-US" w:eastAsia="id-ID"/>
        </w:rPr>
        <w:t xml:space="preserve"> </w:t>
      </w:r>
      <w:proofErr w:type="spellStart"/>
      <w:r w:rsidRPr="00303B84">
        <w:rPr>
          <w:color w:val="000000"/>
          <w:sz w:val="24"/>
          <w:szCs w:val="24"/>
          <w:lang w:val="en-US" w:eastAsia="id-ID"/>
        </w:rPr>
        <w:t>menyukai</w:t>
      </w:r>
      <w:proofErr w:type="spellEnd"/>
      <w:r w:rsidRPr="00303B84">
        <w:rPr>
          <w:color w:val="000000"/>
          <w:sz w:val="24"/>
          <w:szCs w:val="24"/>
          <w:lang w:val="en-US" w:eastAsia="id-ID"/>
        </w:rPr>
        <w:t xml:space="preserve"> </w:t>
      </w:r>
      <w:proofErr w:type="spellStart"/>
      <w:r w:rsidRPr="00303B84">
        <w:rPr>
          <w:color w:val="000000"/>
          <w:sz w:val="24"/>
          <w:szCs w:val="24"/>
          <w:lang w:val="en-US" w:eastAsia="id-ID"/>
        </w:rPr>
        <w:t>makan</w:t>
      </w:r>
      <w:proofErr w:type="spellEnd"/>
      <w:r w:rsidRPr="00303B84">
        <w:rPr>
          <w:color w:val="000000"/>
          <w:sz w:val="24"/>
          <w:szCs w:val="24"/>
          <w:lang w:val="en-US" w:eastAsia="id-ID"/>
        </w:rPr>
        <w:t xml:space="preserve"> manis dan </w:t>
      </w:r>
      <w:proofErr w:type="spellStart"/>
      <w:r w:rsidRPr="00303B84">
        <w:rPr>
          <w:color w:val="000000"/>
          <w:sz w:val="24"/>
          <w:szCs w:val="24"/>
          <w:lang w:val="en-US" w:eastAsia="id-ID"/>
        </w:rPr>
        <w:t>sering</w:t>
      </w:r>
      <w:proofErr w:type="spellEnd"/>
      <w:r w:rsidRPr="00303B84">
        <w:rPr>
          <w:color w:val="000000"/>
          <w:sz w:val="24"/>
          <w:szCs w:val="24"/>
          <w:lang w:val="en-US" w:eastAsia="id-ID"/>
        </w:rPr>
        <w:t xml:space="preserve"> </w:t>
      </w:r>
      <w:proofErr w:type="spellStart"/>
      <w:r w:rsidRPr="00303B84">
        <w:rPr>
          <w:color w:val="000000"/>
          <w:sz w:val="24"/>
          <w:szCs w:val="24"/>
          <w:lang w:val="en-US" w:eastAsia="id-ID"/>
        </w:rPr>
        <w:t>mengkonsumsi</w:t>
      </w:r>
      <w:proofErr w:type="spellEnd"/>
      <w:r w:rsidRPr="00303B84">
        <w:rPr>
          <w:color w:val="000000"/>
          <w:sz w:val="24"/>
          <w:szCs w:val="24"/>
          <w:lang w:val="en-US" w:eastAsia="id-ID"/>
        </w:rPr>
        <w:t xml:space="preserve"> </w:t>
      </w:r>
      <w:proofErr w:type="spellStart"/>
      <w:r w:rsidRPr="00303B84">
        <w:rPr>
          <w:color w:val="000000"/>
          <w:sz w:val="24"/>
          <w:szCs w:val="24"/>
          <w:lang w:val="en-US" w:eastAsia="id-ID"/>
        </w:rPr>
        <w:t>makanan</w:t>
      </w:r>
      <w:proofErr w:type="spellEnd"/>
      <w:r w:rsidRPr="00303B84">
        <w:rPr>
          <w:color w:val="000000"/>
          <w:sz w:val="24"/>
          <w:szCs w:val="24"/>
          <w:lang w:val="en-US" w:eastAsia="id-ID"/>
        </w:rPr>
        <w:t xml:space="preserve"> manis.. </w:t>
      </w:r>
      <w:proofErr w:type="spellStart"/>
      <w:r w:rsidRPr="00303B84">
        <w:rPr>
          <w:color w:val="000000"/>
          <w:sz w:val="24"/>
          <w:szCs w:val="24"/>
          <w:lang w:val="en-US" w:eastAsia="id-ID"/>
        </w:rPr>
        <w:t>Pasien</w:t>
      </w:r>
      <w:proofErr w:type="spellEnd"/>
      <w:r w:rsidRPr="00303B84">
        <w:rPr>
          <w:color w:val="000000"/>
          <w:sz w:val="24"/>
          <w:szCs w:val="24"/>
          <w:lang w:val="en-US" w:eastAsia="id-ID"/>
        </w:rPr>
        <w:t xml:space="preserve"> juga </w:t>
      </w:r>
      <w:proofErr w:type="spellStart"/>
      <w:r w:rsidRPr="00303B84">
        <w:rPr>
          <w:color w:val="000000"/>
          <w:sz w:val="24"/>
          <w:szCs w:val="24"/>
          <w:lang w:val="en-US" w:eastAsia="id-ID"/>
        </w:rPr>
        <w:t>mengatakan</w:t>
      </w:r>
      <w:proofErr w:type="spellEnd"/>
      <w:r w:rsidRPr="00303B84">
        <w:rPr>
          <w:color w:val="000000"/>
          <w:sz w:val="24"/>
          <w:szCs w:val="24"/>
          <w:lang w:val="en-US" w:eastAsia="id-ID"/>
        </w:rPr>
        <w:t xml:space="preserve"> </w:t>
      </w:r>
      <w:proofErr w:type="spellStart"/>
      <w:r w:rsidRPr="00303B84">
        <w:rPr>
          <w:color w:val="000000"/>
          <w:sz w:val="24"/>
          <w:szCs w:val="24"/>
          <w:lang w:val="en-US" w:eastAsia="id-ID"/>
        </w:rPr>
        <w:t>iya</w:t>
      </w:r>
      <w:proofErr w:type="spellEnd"/>
      <w:r w:rsidRPr="00303B84">
        <w:rPr>
          <w:color w:val="000000"/>
          <w:sz w:val="24"/>
          <w:szCs w:val="24"/>
          <w:lang w:val="en-US" w:eastAsia="id-ID"/>
        </w:rPr>
        <w:t xml:space="preserve"> </w:t>
      </w:r>
      <w:proofErr w:type="spellStart"/>
      <w:r w:rsidRPr="00303B84">
        <w:rPr>
          <w:color w:val="000000"/>
          <w:sz w:val="24"/>
          <w:szCs w:val="24"/>
          <w:lang w:val="en-US" w:eastAsia="id-ID"/>
        </w:rPr>
        <w:t>jarang</w:t>
      </w:r>
      <w:proofErr w:type="spellEnd"/>
      <w:r w:rsidRPr="00303B84">
        <w:rPr>
          <w:color w:val="000000"/>
          <w:sz w:val="24"/>
          <w:szCs w:val="24"/>
          <w:lang w:val="en-US" w:eastAsia="id-ID"/>
        </w:rPr>
        <w:t xml:space="preserve"> </w:t>
      </w:r>
      <w:proofErr w:type="spellStart"/>
      <w:r w:rsidRPr="00303B84">
        <w:rPr>
          <w:color w:val="000000"/>
          <w:sz w:val="24"/>
          <w:szCs w:val="24"/>
          <w:lang w:val="en-US" w:eastAsia="id-ID"/>
        </w:rPr>
        <w:t>melakukan</w:t>
      </w:r>
      <w:proofErr w:type="spellEnd"/>
      <w:r w:rsidRPr="00303B84">
        <w:rPr>
          <w:color w:val="000000"/>
          <w:sz w:val="24"/>
          <w:szCs w:val="24"/>
          <w:lang w:val="en-US" w:eastAsia="id-ID"/>
        </w:rPr>
        <w:t xml:space="preserve"> </w:t>
      </w:r>
      <w:proofErr w:type="spellStart"/>
      <w:r w:rsidRPr="00303B84">
        <w:rPr>
          <w:color w:val="000000"/>
          <w:sz w:val="24"/>
          <w:szCs w:val="24"/>
          <w:lang w:val="en-US" w:eastAsia="id-ID"/>
        </w:rPr>
        <w:t>pemeriksaan</w:t>
      </w:r>
      <w:proofErr w:type="spellEnd"/>
      <w:r w:rsidRPr="00303B84">
        <w:rPr>
          <w:color w:val="000000"/>
          <w:sz w:val="24"/>
          <w:szCs w:val="24"/>
          <w:lang w:val="en-US" w:eastAsia="id-ID"/>
        </w:rPr>
        <w:t xml:space="preserve"> </w:t>
      </w:r>
      <w:proofErr w:type="spellStart"/>
      <w:r w:rsidRPr="00303B84">
        <w:rPr>
          <w:color w:val="000000"/>
          <w:sz w:val="24"/>
          <w:szCs w:val="24"/>
          <w:lang w:val="en-US" w:eastAsia="id-ID"/>
        </w:rPr>
        <w:t>kesehatan</w:t>
      </w:r>
      <w:proofErr w:type="spellEnd"/>
      <w:r w:rsidRPr="00303B84">
        <w:rPr>
          <w:color w:val="000000"/>
          <w:sz w:val="24"/>
          <w:szCs w:val="24"/>
          <w:lang w:val="en-US" w:eastAsia="id-ID"/>
        </w:rPr>
        <w:t xml:space="preserve"> di </w:t>
      </w:r>
      <w:proofErr w:type="spellStart"/>
      <w:r w:rsidRPr="00303B84">
        <w:rPr>
          <w:color w:val="000000"/>
          <w:sz w:val="24"/>
          <w:szCs w:val="24"/>
          <w:lang w:val="en-US" w:eastAsia="id-ID"/>
        </w:rPr>
        <w:t>layanan</w:t>
      </w:r>
      <w:proofErr w:type="spellEnd"/>
      <w:r w:rsidRPr="00303B84">
        <w:rPr>
          <w:color w:val="000000"/>
          <w:sz w:val="24"/>
          <w:szCs w:val="24"/>
          <w:lang w:val="en-US" w:eastAsia="id-ID"/>
        </w:rPr>
        <w:t xml:space="preserve"> </w:t>
      </w:r>
      <w:proofErr w:type="spellStart"/>
      <w:r w:rsidRPr="00303B84">
        <w:rPr>
          <w:color w:val="000000"/>
          <w:sz w:val="24"/>
          <w:szCs w:val="24"/>
          <w:lang w:val="en-US" w:eastAsia="id-ID"/>
        </w:rPr>
        <w:t>kesehatan</w:t>
      </w:r>
      <w:proofErr w:type="spellEnd"/>
      <w:r w:rsidRPr="00303B84">
        <w:rPr>
          <w:color w:val="000000"/>
          <w:sz w:val="24"/>
          <w:szCs w:val="24"/>
          <w:lang w:val="en-US" w:eastAsia="id-ID"/>
        </w:rPr>
        <w:t xml:space="preserve"> </w:t>
      </w:r>
      <w:proofErr w:type="spellStart"/>
      <w:r w:rsidRPr="00303B84">
        <w:rPr>
          <w:color w:val="000000"/>
          <w:sz w:val="24"/>
          <w:szCs w:val="24"/>
          <w:lang w:val="en-US" w:eastAsia="id-ID"/>
        </w:rPr>
        <w:t>terdekat</w:t>
      </w:r>
      <w:proofErr w:type="spellEnd"/>
      <w:r w:rsidRPr="00303B84">
        <w:rPr>
          <w:color w:val="000000"/>
          <w:sz w:val="24"/>
          <w:szCs w:val="24"/>
          <w:lang w:val="en-US" w:eastAsia="id-ID"/>
        </w:rPr>
        <w:t xml:space="preserve">.. </w:t>
      </w:r>
      <w:proofErr w:type="spellStart"/>
      <w:r w:rsidRPr="00303B84">
        <w:rPr>
          <w:rFonts w:eastAsia="Calibri"/>
          <w:bCs/>
          <w:sz w:val="24"/>
          <w:szCs w:val="24"/>
          <w:lang w:val="en-US" w:eastAsia="id-ID"/>
        </w:rPr>
        <w:t>Setelah</w:t>
      </w:r>
      <w:proofErr w:type="spellEnd"/>
      <w:r w:rsidRPr="00303B84">
        <w:rPr>
          <w:rFonts w:eastAsia="Calibri"/>
          <w:bCs/>
          <w:sz w:val="24"/>
          <w:szCs w:val="24"/>
          <w:lang w:val="en-US" w:eastAsia="id-ID"/>
        </w:rPr>
        <w:t xml:space="preserve"> </w:t>
      </w:r>
      <w:proofErr w:type="spellStart"/>
      <w:r w:rsidRPr="00303B84">
        <w:rPr>
          <w:rFonts w:eastAsia="Calibri"/>
          <w:bCs/>
          <w:sz w:val="24"/>
          <w:szCs w:val="24"/>
          <w:lang w:val="en-US" w:eastAsia="id-ID"/>
        </w:rPr>
        <w:t>itu</w:t>
      </w:r>
      <w:proofErr w:type="spellEnd"/>
      <w:r w:rsidRPr="00303B84">
        <w:rPr>
          <w:rFonts w:eastAsia="Calibri"/>
          <w:bCs/>
          <w:sz w:val="24"/>
          <w:szCs w:val="24"/>
          <w:lang w:val="en-US" w:eastAsia="id-ID"/>
        </w:rPr>
        <w:t xml:space="preserve"> </w:t>
      </w:r>
      <w:proofErr w:type="spellStart"/>
      <w:r w:rsidRPr="00303B84">
        <w:rPr>
          <w:rFonts w:eastAsia="Calibri"/>
          <w:bCs/>
          <w:sz w:val="24"/>
          <w:szCs w:val="24"/>
          <w:lang w:val="en-US" w:eastAsia="id-ID"/>
        </w:rPr>
        <w:t>dilakukan</w:t>
      </w:r>
      <w:proofErr w:type="spellEnd"/>
      <w:r w:rsidRPr="00303B84">
        <w:rPr>
          <w:rFonts w:eastAsia="Calibri"/>
          <w:bCs/>
          <w:sz w:val="24"/>
          <w:szCs w:val="24"/>
          <w:lang w:val="en-US" w:eastAsia="id-ID"/>
        </w:rPr>
        <w:t xml:space="preserve"> </w:t>
      </w:r>
      <w:r w:rsidRPr="00303B84">
        <w:rPr>
          <w:rFonts w:eastAsiaTheme="minorEastAsia"/>
          <w:color w:val="000000"/>
          <w:sz w:val="24"/>
          <w:szCs w:val="24"/>
          <w:lang w:val="en-US" w:eastAsia="id-ID"/>
        </w:rPr>
        <w:t>p</w:t>
      </w:r>
      <w:r w:rsidRPr="00303B84">
        <w:rPr>
          <w:rFonts w:eastAsiaTheme="minorEastAsia"/>
          <w:color w:val="000000"/>
          <w:sz w:val="24"/>
          <w:szCs w:val="24"/>
          <w:lang w:val="id-ID" w:eastAsia="id-ID"/>
        </w:rPr>
        <w:t>emeriksaan fisik pada Tn</w:t>
      </w:r>
      <w:r w:rsidRPr="00303B84">
        <w:rPr>
          <w:rFonts w:eastAsiaTheme="minorEastAsia"/>
          <w:color w:val="000000"/>
          <w:sz w:val="24"/>
          <w:szCs w:val="24"/>
          <w:lang w:val="en-US" w:eastAsia="id-ID"/>
        </w:rPr>
        <w:t xml:space="preserve"> R</w:t>
      </w:r>
      <w:r w:rsidRPr="00303B84">
        <w:rPr>
          <w:rFonts w:eastAsiaTheme="minorEastAsia"/>
          <w:color w:val="000000"/>
          <w:sz w:val="24"/>
          <w:szCs w:val="24"/>
          <w:lang w:val="id-ID" w:eastAsia="id-ID"/>
        </w:rPr>
        <w:t xml:space="preserve"> didapatkan hasil tekanan darah 143/76 nadi 79x/menit suhu 36.</w:t>
      </w:r>
      <w:r w:rsidRPr="00303B84">
        <w:rPr>
          <w:rFonts w:eastAsiaTheme="minorEastAsia"/>
          <w:color w:val="000000"/>
          <w:szCs w:val="24"/>
          <w:vertAlign w:val="superscript"/>
          <w:lang w:val="en-US" w:eastAsia="id-ID"/>
        </w:rPr>
        <w:t>o</w:t>
      </w:r>
      <w:r w:rsidRPr="00303B84">
        <w:rPr>
          <w:rFonts w:eastAsiaTheme="minorEastAsia"/>
          <w:color w:val="000000"/>
          <w:szCs w:val="24"/>
          <w:lang w:val="en-US" w:eastAsia="id-ID"/>
        </w:rPr>
        <w:t>C</w:t>
      </w:r>
      <w:r w:rsidRPr="00303B84">
        <w:rPr>
          <w:rFonts w:eastAsiaTheme="minorEastAsia"/>
          <w:color w:val="000000"/>
          <w:sz w:val="24"/>
          <w:szCs w:val="24"/>
          <w:lang w:val="id-ID" w:eastAsia="id-ID"/>
        </w:rPr>
        <w:t xml:space="preserve"> respirasi 20x/menit, GDS: 378 </w:t>
      </w:r>
      <w:r w:rsidRPr="00303B84">
        <w:rPr>
          <w:rFonts w:eastAsiaTheme="minorEastAsia"/>
          <w:color w:val="000000"/>
          <w:sz w:val="24"/>
          <w:szCs w:val="24"/>
          <w:lang w:val="en-US" w:eastAsia="id-ID"/>
        </w:rPr>
        <w:t>m</w:t>
      </w:r>
      <w:r w:rsidRPr="00303B84">
        <w:rPr>
          <w:rFonts w:eastAsiaTheme="minorEastAsia"/>
          <w:color w:val="000000"/>
          <w:sz w:val="24"/>
          <w:szCs w:val="24"/>
          <w:lang w:val="id-ID" w:eastAsia="id-ID"/>
        </w:rPr>
        <w:t xml:space="preserve">g/dL tampak bengkak pada bagian kaki kanan dan kemerahan, terpasang infus NaCl 0,9% pada tangan kiri. Terapi obat yang didapatkan yaitu omeprazole 1/12 j, ondansentorn 1x12 j, bactecyn 1,5 /8j, dexketoprofen 1/12 j, metronidazole 1/8 j, Sansulin rapid /4 j. </w:t>
      </w:r>
      <w:r w:rsidRPr="00303B84">
        <w:rPr>
          <w:color w:val="000000"/>
          <w:sz w:val="24"/>
          <w:szCs w:val="24"/>
          <w:lang w:val="id-ID" w:eastAsia="id-ID"/>
        </w:rPr>
        <w:t xml:space="preserve"> </w:t>
      </w:r>
      <w:r w:rsidRPr="00303B84">
        <w:rPr>
          <w:rFonts w:eastAsiaTheme="minorEastAsia"/>
          <w:color w:val="000000"/>
          <w:sz w:val="24"/>
          <w:szCs w:val="24"/>
          <w:lang w:val="id-ID" w:eastAsia="id-ID"/>
        </w:rPr>
        <w:t xml:space="preserve">. </w:t>
      </w:r>
    </w:p>
    <w:p w14:paraId="5A1B88A1" w14:textId="77777777" w:rsidR="007A634C" w:rsidRPr="00303B84" w:rsidRDefault="007A634C" w:rsidP="007A634C">
      <w:pPr>
        <w:widowControl/>
        <w:numPr>
          <w:ilvl w:val="0"/>
          <w:numId w:val="38"/>
        </w:numPr>
        <w:autoSpaceDE/>
        <w:autoSpaceDN/>
        <w:spacing w:after="120" w:line="480" w:lineRule="auto"/>
        <w:jc w:val="both"/>
        <w:rPr>
          <w:sz w:val="24"/>
          <w:szCs w:val="24"/>
          <w:lang w:val="id-ID" w:eastAsia="id-ID"/>
        </w:rPr>
      </w:pPr>
      <w:r w:rsidRPr="00303B84">
        <w:rPr>
          <w:sz w:val="24"/>
          <w:szCs w:val="24"/>
          <w:lang w:val="id-ID" w:eastAsia="id-ID"/>
        </w:rPr>
        <w:t>Diagnosa Keperawatan</w:t>
      </w:r>
    </w:p>
    <w:p w14:paraId="6D5571E9" w14:textId="77777777" w:rsidR="007A634C" w:rsidRPr="00303B84" w:rsidRDefault="007A634C" w:rsidP="007A634C">
      <w:pPr>
        <w:widowControl/>
        <w:autoSpaceDE/>
        <w:autoSpaceDN/>
        <w:spacing w:after="120" w:line="480" w:lineRule="auto"/>
        <w:ind w:left="360" w:firstLine="720"/>
        <w:jc w:val="both"/>
        <w:rPr>
          <w:sz w:val="24"/>
          <w:szCs w:val="24"/>
          <w:lang w:val="id-ID" w:eastAsia="id-ID"/>
        </w:rPr>
      </w:pPr>
      <w:r w:rsidRPr="00303B84">
        <w:rPr>
          <w:sz w:val="24"/>
          <w:szCs w:val="24"/>
          <w:lang w:val="id-ID" w:eastAsia="id-ID"/>
        </w:rPr>
        <w:t>Diagnosis keperawatan merupakan sebuah konsep kritis untuk memandu proses pengkajian dan intervensi sehingga dapat membantu perawat dalam membuat rencana asuhan yang diberikan pada pasien yang dikelo (Koerniawan dkk, 2023).</w:t>
      </w:r>
    </w:p>
    <w:p w14:paraId="01FFE74B" w14:textId="77777777" w:rsidR="007A634C" w:rsidRPr="00303B84" w:rsidRDefault="007A634C" w:rsidP="007A634C">
      <w:pPr>
        <w:widowControl/>
        <w:autoSpaceDE/>
        <w:autoSpaceDN/>
        <w:spacing w:after="120" w:line="480" w:lineRule="auto"/>
        <w:ind w:left="360" w:firstLine="720"/>
        <w:jc w:val="both"/>
        <w:rPr>
          <w:color w:val="000000"/>
          <w:sz w:val="24"/>
          <w:szCs w:val="24"/>
          <w:lang w:val="id-ID" w:eastAsia="id-ID"/>
        </w:rPr>
      </w:pPr>
      <w:r w:rsidRPr="00303B84">
        <w:rPr>
          <w:color w:val="000000"/>
          <w:sz w:val="24"/>
          <w:szCs w:val="24"/>
          <w:lang w:val="id-ID" w:eastAsia="id-ID"/>
        </w:rPr>
        <w:t xml:space="preserve">Hasil pengkajian didapatkan data pasien mengatakan sebelum masuk RS pasien merasa pusing, pasien mengatakan menyukai makanan manis dan sering makan makanan manis.  </w:t>
      </w:r>
      <w:r w:rsidRPr="00303B84">
        <w:rPr>
          <w:rFonts w:eastAsiaTheme="minorEastAsia"/>
          <w:color w:val="000000"/>
          <w:sz w:val="24"/>
          <w:szCs w:val="24"/>
          <w:lang w:val="id-ID" w:eastAsia="id-ID"/>
        </w:rPr>
        <w:t xml:space="preserve">Pemeriksaan fisik pada Tn </w:t>
      </w:r>
      <w:r w:rsidRPr="00303B84">
        <w:rPr>
          <w:rFonts w:eastAsiaTheme="minorEastAsia"/>
          <w:color w:val="000000"/>
          <w:sz w:val="24"/>
          <w:szCs w:val="24"/>
          <w:lang w:val="en-US" w:eastAsia="id-ID"/>
        </w:rPr>
        <w:t>R</w:t>
      </w:r>
      <w:r w:rsidRPr="00303B84">
        <w:rPr>
          <w:rFonts w:eastAsiaTheme="minorEastAsia"/>
          <w:color w:val="000000"/>
          <w:sz w:val="24"/>
          <w:szCs w:val="24"/>
          <w:lang w:val="id-ID" w:eastAsia="id-ID"/>
        </w:rPr>
        <w:t xml:space="preserve"> didapatkan hasil tekanan darah 143/76 nadi 79x/menit suhu 36.</w:t>
      </w:r>
      <w:r w:rsidRPr="00303B84">
        <w:rPr>
          <w:rFonts w:eastAsiaTheme="minorEastAsia"/>
          <w:color w:val="000000"/>
          <w:szCs w:val="24"/>
          <w:vertAlign w:val="superscript"/>
          <w:lang w:val="en-US" w:eastAsia="id-ID"/>
        </w:rPr>
        <w:t>o</w:t>
      </w:r>
      <w:r w:rsidRPr="00303B84">
        <w:rPr>
          <w:rFonts w:eastAsiaTheme="minorEastAsia"/>
          <w:color w:val="000000"/>
          <w:szCs w:val="24"/>
          <w:lang w:val="en-US" w:eastAsia="id-ID"/>
        </w:rPr>
        <w:t>C</w:t>
      </w:r>
      <w:r w:rsidRPr="00303B84">
        <w:rPr>
          <w:rFonts w:eastAsiaTheme="minorEastAsia"/>
          <w:color w:val="000000"/>
          <w:sz w:val="24"/>
          <w:szCs w:val="24"/>
          <w:lang w:val="id-ID" w:eastAsia="id-ID"/>
        </w:rPr>
        <w:t xml:space="preserve"> respirasi 20x/menit, GDS pagi: 161 dan GDS sore: 378 </w:t>
      </w:r>
      <w:r w:rsidRPr="00303B84">
        <w:rPr>
          <w:rFonts w:eastAsiaTheme="minorEastAsia"/>
          <w:color w:val="000000"/>
          <w:sz w:val="24"/>
          <w:szCs w:val="24"/>
          <w:lang w:val="en-US" w:eastAsia="id-ID"/>
        </w:rPr>
        <w:t>m</w:t>
      </w:r>
      <w:r w:rsidRPr="00303B84">
        <w:rPr>
          <w:rFonts w:eastAsiaTheme="minorEastAsia"/>
          <w:color w:val="000000"/>
          <w:sz w:val="24"/>
          <w:szCs w:val="24"/>
          <w:lang w:val="id-ID" w:eastAsia="id-ID"/>
        </w:rPr>
        <w:t xml:space="preserve">g/dL tampak bengkak pada bagian kaki kanan dan kemerahan sudah 3 hari. Dari data tersebut </w:t>
      </w:r>
      <w:r w:rsidRPr="00303B84">
        <w:rPr>
          <w:sz w:val="24"/>
          <w:szCs w:val="24"/>
          <w:lang w:val="id-ID" w:eastAsia="id-ID"/>
        </w:rPr>
        <w:t xml:space="preserve">diagnosa  keperawatan pada kasus ini adalah </w:t>
      </w:r>
      <w:r w:rsidRPr="00303B84">
        <w:rPr>
          <w:rFonts w:eastAsiaTheme="minorEastAsia"/>
          <w:color w:val="000000"/>
          <w:sz w:val="24"/>
          <w:szCs w:val="24"/>
          <w:lang w:val="id-ID" w:eastAsia="id-ID"/>
        </w:rPr>
        <w:t xml:space="preserve">ketidakstabilan kadar glukosa darah </w:t>
      </w:r>
      <w:r w:rsidRPr="00303B84">
        <w:rPr>
          <w:rFonts w:eastAsiaTheme="minorEastAsia"/>
          <w:color w:val="000000"/>
          <w:sz w:val="24"/>
          <w:szCs w:val="24"/>
          <w:lang w:val="id-ID" w:eastAsia="id-ID"/>
        </w:rPr>
        <w:lastRenderedPageBreak/>
        <w:t>berhubungan dengan Disfungsi pankreas, resistensi insulin, gangguan toleransi glukosa darah, gangguan glukosa darah puasa dibuktikan dengan lelah atau lesuh dan kadar glukosa dalam darah atau urin tinggi (D.0027</w:t>
      </w:r>
      <w:r w:rsidRPr="00303B84">
        <w:rPr>
          <w:sz w:val="24"/>
          <w:szCs w:val="24"/>
          <w:lang w:val="id-ID" w:eastAsia="id-ID"/>
        </w:rPr>
        <w:t xml:space="preserve">)  menurut </w:t>
      </w:r>
      <w:r w:rsidRPr="00303B84">
        <w:rPr>
          <w:color w:val="000000"/>
          <w:sz w:val="24"/>
          <w:szCs w:val="24"/>
          <w:lang w:val="id-ID" w:eastAsia="id-ID"/>
        </w:rPr>
        <w:t>Tim Pokja SDKI DPP PPNI, 2017.</w:t>
      </w:r>
    </w:p>
    <w:p w14:paraId="5158CE16" w14:textId="77777777" w:rsidR="007A634C" w:rsidRPr="00303B84" w:rsidRDefault="007A634C" w:rsidP="007A634C">
      <w:pPr>
        <w:widowControl/>
        <w:numPr>
          <w:ilvl w:val="0"/>
          <w:numId w:val="38"/>
        </w:numPr>
        <w:autoSpaceDE/>
        <w:autoSpaceDN/>
        <w:spacing w:after="120" w:line="480" w:lineRule="auto"/>
        <w:jc w:val="both"/>
        <w:rPr>
          <w:color w:val="000000"/>
          <w:sz w:val="24"/>
          <w:szCs w:val="24"/>
          <w:lang w:val="id-ID" w:eastAsia="id-ID"/>
        </w:rPr>
      </w:pPr>
      <w:r w:rsidRPr="00303B84">
        <w:rPr>
          <w:color w:val="000000"/>
          <w:sz w:val="24"/>
          <w:szCs w:val="24"/>
          <w:lang w:val="id-ID" w:eastAsia="id-ID"/>
        </w:rPr>
        <w:t>Intervensi</w:t>
      </w:r>
    </w:p>
    <w:p w14:paraId="56E6F16B" w14:textId="77777777" w:rsidR="007A634C" w:rsidRPr="00303B84" w:rsidRDefault="007A634C" w:rsidP="007A634C">
      <w:pPr>
        <w:widowControl/>
        <w:autoSpaceDE/>
        <w:autoSpaceDN/>
        <w:spacing w:after="120" w:line="480" w:lineRule="auto"/>
        <w:ind w:left="360" w:firstLine="720"/>
        <w:jc w:val="both"/>
        <w:rPr>
          <w:rFonts w:eastAsiaTheme="minorEastAsia"/>
          <w:color w:val="000000"/>
          <w:sz w:val="24"/>
          <w:szCs w:val="24"/>
          <w:lang w:val="id-ID" w:eastAsia="id-ID"/>
        </w:rPr>
      </w:pPr>
      <w:r w:rsidRPr="00303B84">
        <w:rPr>
          <w:color w:val="000000"/>
          <w:sz w:val="24"/>
          <w:szCs w:val="24"/>
          <w:lang w:val="id-ID" w:eastAsia="id-ID"/>
        </w:rPr>
        <w:t xml:space="preserve">Penetapan luaran atau outcome mengarahkan perawat tetap fokus terhadap masalah yang dialami pasien dan menetapkan indikator pencapaian yang kemudian akan menjadi evaluasi perkembangan respon pasien terhadap intervensi yang diberikan perawat. Setiap indikator dibuat terukur untuk memudahkan evaluasi </w:t>
      </w:r>
      <w:r w:rsidRPr="00303B84">
        <w:rPr>
          <w:sz w:val="24"/>
          <w:szCs w:val="24"/>
          <w:lang w:val="id-ID" w:eastAsia="id-ID"/>
        </w:rPr>
        <w:t xml:space="preserve">(Koerniawan dkk, 2023). Oleh karena itu pendekatan </w:t>
      </w:r>
      <w:r w:rsidRPr="00303B84">
        <w:rPr>
          <w:rFonts w:eastAsiaTheme="minorEastAsia"/>
          <w:color w:val="000000"/>
          <w:sz w:val="24"/>
          <w:szCs w:val="24"/>
          <w:lang w:val="id-ID" w:eastAsia="id-ID"/>
        </w:rPr>
        <w:t xml:space="preserve">Standar Luaran Keperawatan Indonesia (SLKI) dan Standar Intervensi Keperawatan Indonesia (SIKI) dapat menjadi panduan perawat dalam menyusun perencanan yang terfokus, sistematis, dan terstruktur dalam proses keperawatan khususnya penetapan tujuan, indikator pencapaian, dan perencanaan intervensi. </w:t>
      </w:r>
    </w:p>
    <w:p w14:paraId="74C87507" w14:textId="77777777" w:rsidR="007A634C" w:rsidRPr="00303B84" w:rsidRDefault="007A634C" w:rsidP="007A634C">
      <w:pPr>
        <w:widowControl/>
        <w:autoSpaceDE/>
        <w:autoSpaceDN/>
        <w:spacing w:after="120" w:line="480" w:lineRule="auto"/>
        <w:ind w:left="360" w:firstLine="720"/>
        <w:jc w:val="both"/>
        <w:rPr>
          <w:rFonts w:eastAsiaTheme="minorEastAsia"/>
          <w:color w:val="000000"/>
          <w:sz w:val="24"/>
          <w:szCs w:val="24"/>
          <w:lang w:val="id-ID" w:eastAsia="id-ID"/>
        </w:rPr>
      </w:pPr>
      <w:r w:rsidRPr="00303B84">
        <w:rPr>
          <w:rFonts w:eastAsiaTheme="minorEastAsia"/>
          <w:color w:val="000000"/>
          <w:sz w:val="24"/>
          <w:szCs w:val="24"/>
          <w:lang w:val="id-ID" w:eastAsia="id-ID"/>
        </w:rPr>
        <w:t xml:space="preserve">Setelah dilakukan intervensi selama 3x24 jam ketidakstabilan glukosa darah membaik dengan kriteria hasil : Pusing menurun dan kadar glukosa darah membaik. </w:t>
      </w:r>
      <w:r w:rsidRPr="00303B84">
        <w:rPr>
          <w:color w:val="000000"/>
          <w:sz w:val="24"/>
          <w:szCs w:val="24"/>
          <w:lang w:val="id-ID" w:eastAsia="id-ID"/>
        </w:rPr>
        <w:t>Intervensi yang dirumuskan yaitu manajemen hiperglikemi yaitu monitor kadar glukosa darah, monitor tanda dan gejala hiperglikemi, monitor TD dan Nadi, intrvensi pendukung yang digunakan yaitu edukasi latihan fisik: identifikasi manfaat relaksasi otot progresif, jelaskan frekuensi, durasi dan intensitas program latihan (relaksasi otot progresif), dan ajarkan teknik relaksasi otot progresif. Intervensi yang dilakukan pada penelitian ini adalah relaksasi otot progresif. Hal ini sesuai dengan penelitian sitepu dkk, (2021) yaitu teknik relaksasi otot progresif yang merupakan salah satu teknik untuk mengurangi ketegangan otot dengan proses yang simpel dan sistematis dalam menegangkan sekelompok otot kemudian merilekskannya kembali.</w:t>
      </w:r>
      <w:r w:rsidRPr="00303B84">
        <w:rPr>
          <w:rFonts w:eastAsiaTheme="minorEastAsia"/>
          <w:color w:val="000000"/>
          <w:sz w:val="24"/>
          <w:szCs w:val="24"/>
          <w:lang w:val="id-ID" w:eastAsia="id-ID"/>
        </w:rPr>
        <w:t xml:space="preserve"> Relaksasi otot progresif bisa </w:t>
      </w:r>
      <w:r w:rsidRPr="00303B84">
        <w:rPr>
          <w:rFonts w:eastAsiaTheme="minorEastAsia"/>
          <w:color w:val="000000"/>
          <w:sz w:val="24"/>
          <w:szCs w:val="24"/>
          <w:lang w:val="id-ID" w:eastAsia="id-ID"/>
        </w:rPr>
        <w:lastRenderedPageBreak/>
        <w:t xml:space="preserve">diterapkan kepada siapapun tanpa melihat keadaan dan situasi khusus terhadap pasien DM untuk membantu mengurangi kadar glukosa darah. </w:t>
      </w:r>
    </w:p>
    <w:p w14:paraId="493E819B" w14:textId="77777777" w:rsidR="007A634C" w:rsidRPr="00303B84" w:rsidRDefault="007A634C" w:rsidP="007A634C">
      <w:pPr>
        <w:widowControl/>
        <w:numPr>
          <w:ilvl w:val="0"/>
          <w:numId w:val="38"/>
        </w:numPr>
        <w:autoSpaceDE/>
        <w:autoSpaceDN/>
        <w:spacing w:after="120" w:line="480" w:lineRule="auto"/>
        <w:jc w:val="both"/>
        <w:rPr>
          <w:color w:val="000000"/>
          <w:sz w:val="24"/>
          <w:szCs w:val="24"/>
          <w:lang w:val="id-ID" w:eastAsia="id-ID"/>
        </w:rPr>
      </w:pPr>
      <w:r w:rsidRPr="00303B84">
        <w:rPr>
          <w:color w:val="000000"/>
          <w:sz w:val="24"/>
          <w:szCs w:val="24"/>
          <w:lang w:val="id-ID" w:eastAsia="id-ID"/>
        </w:rPr>
        <w:t>Implementasi</w:t>
      </w:r>
    </w:p>
    <w:p w14:paraId="7DFEFF15" w14:textId="77777777" w:rsidR="007A634C" w:rsidRPr="00303B84" w:rsidRDefault="007A634C" w:rsidP="007A634C">
      <w:pPr>
        <w:widowControl/>
        <w:autoSpaceDE/>
        <w:autoSpaceDN/>
        <w:spacing w:after="120" w:line="480" w:lineRule="auto"/>
        <w:ind w:left="360" w:firstLine="720"/>
        <w:jc w:val="both"/>
        <w:rPr>
          <w:color w:val="000000"/>
          <w:sz w:val="24"/>
          <w:szCs w:val="24"/>
          <w:lang w:val="id-ID" w:eastAsia="id-ID"/>
        </w:rPr>
      </w:pPr>
      <w:r w:rsidRPr="00303B84">
        <w:rPr>
          <w:color w:val="000000"/>
          <w:sz w:val="24"/>
          <w:szCs w:val="24"/>
          <w:lang w:val="id-ID" w:eastAsia="id-ID"/>
        </w:rPr>
        <w:t>Implementasi keperawatan adalah serangkaian kegiatan yang dilakukan oleh perawat untuk membantu pasien dari masalah status kesehatan yang dihadapi menuju status kesehatan sesuai kriteria hasil yang ditetapkan. Kriteria pengimplementasian tindakan meliputi; melibatkan klien dalam pelaksanaan tindakan keperawatan, berkerjasama dengan tim kesehatan lain, melakukan tindakan keperawatan untuk mengatasi kesehatan klien, memberikan edukasi pada klien dan keluarga tentang konsep keterampilan asuhan diri (Bustan &amp; Purnama, 2023)</w:t>
      </w:r>
    </w:p>
    <w:p w14:paraId="3A8CB86C" w14:textId="77777777" w:rsidR="007A634C" w:rsidRDefault="007A634C" w:rsidP="007A634C">
      <w:pPr>
        <w:widowControl/>
        <w:autoSpaceDE/>
        <w:autoSpaceDN/>
        <w:spacing w:after="120" w:line="480" w:lineRule="auto"/>
        <w:ind w:left="360" w:firstLine="720"/>
        <w:jc w:val="both"/>
        <w:rPr>
          <w:rFonts w:eastAsia="Calibri"/>
          <w:sz w:val="24"/>
          <w:szCs w:val="24"/>
          <w:lang w:val="en-US"/>
        </w:rPr>
      </w:pPr>
      <w:r w:rsidRPr="00303B84">
        <w:rPr>
          <w:color w:val="000000"/>
          <w:sz w:val="24"/>
          <w:szCs w:val="24"/>
          <w:lang w:val="id-ID" w:eastAsia="id-ID"/>
        </w:rPr>
        <w:t>Implementasi relaksasi otot progresif dilakukan pada selasa, 14 November 2023 tindakan ini dilakukan sehari sekali</w:t>
      </w:r>
      <w:r w:rsidRPr="00303B84">
        <w:rPr>
          <w:color w:val="000000"/>
          <w:sz w:val="24"/>
          <w:szCs w:val="24"/>
          <w:lang w:val="en-US" w:eastAsia="id-ID"/>
        </w:rPr>
        <w:t xml:space="preserve"> </w:t>
      </w:r>
      <w:proofErr w:type="spellStart"/>
      <w:r w:rsidRPr="00303B84">
        <w:rPr>
          <w:color w:val="000000"/>
          <w:sz w:val="24"/>
          <w:szCs w:val="24"/>
          <w:lang w:val="en-US" w:eastAsia="id-ID"/>
        </w:rPr>
        <w:t>selama</w:t>
      </w:r>
      <w:proofErr w:type="spellEnd"/>
      <w:r w:rsidRPr="00303B84">
        <w:rPr>
          <w:color w:val="000000"/>
          <w:sz w:val="24"/>
          <w:szCs w:val="24"/>
          <w:lang w:val="en-US" w:eastAsia="id-ID"/>
        </w:rPr>
        <w:t xml:space="preserve"> </w:t>
      </w:r>
      <w:r w:rsidRPr="00303B84">
        <w:rPr>
          <w:rFonts w:eastAsiaTheme="minorHAnsi"/>
          <w:bCs/>
          <w:sz w:val="24"/>
          <w:szCs w:val="24"/>
          <w:lang w:val="id-ID" w:eastAsia="id-ID"/>
        </w:rPr>
        <w:t>20-25 menit</w:t>
      </w:r>
      <w:r w:rsidRPr="00303B84">
        <w:rPr>
          <w:rFonts w:eastAsiaTheme="minorHAnsi"/>
          <w:bCs/>
          <w:sz w:val="24"/>
          <w:szCs w:val="24"/>
          <w:lang w:val="en-US" w:eastAsia="id-ID"/>
        </w:rPr>
        <w:t xml:space="preserve">. </w:t>
      </w:r>
      <w:r w:rsidRPr="00303B84">
        <w:rPr>
          <w:rFonts w:eastAsiaTheme="minorHAnsi"/>
          <w:bCs/>
          <w:sz w:val="24"/>
          <w:szCs w:val="24"/>
          <w:lang w:val="id-ID" w:eastAsia="id-ID"/>
        </w:rPr>
        <w:t>Penegangan otot di</w:t>
      </w:r>
      <w:proofErr w:type="spellStart"/>
      <w:r w:rsidRPr="00303B84">
        <w:rPr>
          <w:rFonts w:eastAsiaTheme="minorHAnsi"/>
          <w:bCs/>
          <w:sz w:val="24"/>
          <w:szCs w:val="24"/>
          <w:lang w:val="en-US" w:eastAsia="id-ID"/>
        </w:rPr>
        <w:t>lakukan</w:t>
      </w:r>
      <w:proofErr w:type="spellEnd"/>
      <w:r w:rsidRPr="00303B84">
        <w:rPr>
          <w:rFonts w:eastAsiaTheme="minorHAnsi"/>
          <w:bCs/>
          <w:sz w:val="24"/>
          <w:szCs w:val="24"/>
          <w:lang w:val="en-US" w:eastAsia="id-ID"/>
        </w:rPr>
        <w:t xml:space="preserve"> </w:t>
      </w:r>
      <w:r w:rsidRPr="00303B84">
        <w:rPr>
          <w:rFonts w:eastAsiaTheme="minorHAnsi"/>
          <w:bCs/>
          <w:sz w:val="24"/>
          <w:szCs w:val="24"/>
          <w:lang w:val="id-ID" w:eastAsia="id-ID"/>
        </w:rPr>
        <w:t>waktu sebanya</w:t>
      </w:r>
      <w:r w:rsidRPr="00303B84">
        <w:rPr>
          <w:rFonts w:eastAsiaTheme="minorHAnsi"/>
          <w:bCs/>
          <w:sz w:val="24"/>
          <w:szCs w:val="24"/>
          <w:lang w:val="en-US" w:eastAsia="id-ID"/>
        </w:rPr>
        <w:t xml:space="preserve">k </w:t>
      </w:r>
      <w:r w:rsidRPr="00303B84">
        <w:rPr>
          <w:rFonts w:eastAsiaTheme="minorHAnsi"/>
          <w:bCs/>
          <w:sz w:val="24"/>
          <w:szCs w:val="24"/>
          <w:lang w:val="id-ID" w:eastAsia="id-ID"/>
        </w:rPr>
        <w:t>10 detik kemudian rilekskan selama 10-20 dedik setiap gerakan</w:t>
      </w:r>
      <w:r w:rsidRPr="00303B84">
        <w:rPr>
          <w:color w:val="000000"/>
          <w:sz w:val="24"/>
          <w:szCs w:val="24"/>
          <w:lang w:val="id-ID" w:eastAsia="id-ID"/>
        </w:rPr>
        <w:t xml:space="preserve"> dalam 3 hari berturut-berturut dilakukan di ruangan cattleya. Responden dalam penelitian ini sesuai dengan kriteria eksklusi inklusi. Pasien terlebih dahulu dijelaskan terkait dengan penerapan relaksasi otot progresif yang akan dilakuka seperti pengertian, tujuan dan manfaat yang didapatkan, setelah pasien setuju maka diberikan lembar </w:t>
      </w:r>
      <w:r w:rsidRPr="00303B84">
        <w:rPr>
          <w:i/>
          <w:iCs/>
          <w:color w:val="000000"/>
          <w:sz w:val="24"/>
          <w:szCs w:val="24"/>
          <w:lang w:val="id-ID" w:eastAsia="id-ID"/>
        </w:rPr>
        <w:t>inform consent</w:t>
      </w:r>
      <w:r w:rsidRPr="00303B84">
        <w:rPr>
          <w:color w:val="000000"/>
          <w:sz w:val="24"/>
          <w:szCs w:val="24"/>
          <w:lang w:val="id-ID" w:eastAsia="id-ID"/>
        </w:rPr>
        <w:t xml:space="preserve">. Setelah itu dilakukan pengukuran GDS sebelum intervensi dilakukan dan selanjutnya melakukan penerapan terapi relaksasi otot progresif. Setelah selasi dalam intervensi tektnik relaksasi otot progresif selanjutnya mengecek kembali GDS dan didapatkan adanya penurunan kadar gula darah. Hasil ini sesuai dengam penelitian Juniartih dkk, (2021) </w:t>
      </w:r>
      <w:r w:rsidRPr="00303B84">
        <w:rPr>
          <w:rFonts w:eastAsia="Calibri"/>
          <w:sz w:val="24"/>
          <w:szCs w:val="24"/>
          <w:lang w:val="id-ID"/>
        </w:rPr>
        <w:t>menunjukkan adanya pengaruh relaksasi otot progresif terhadap kadar glukosa darah pasien Diabetes Melitus Tipe 2 di RSUD</w:t>
      </w:r>
      <w:r w:rsidRPr="00303B84">
        <w:rPr>
          <w:rFonts w:eastAsia="Calibri"/>
          <w:sz w:val="24"/>
          <w:szCs w:val="24"/>
          <w:lang w:val="en-US"/>
        </w:rPr>
        <w:t xml:space="preserve"> dr. </w:t>
      </w:r>
      <w:proofErr w:type="spellStart"/>
      <w:r w:rsidRPr="00303B84">
        <w:rPr>
          <w:rFonts w:eastAsia="Calibri"/>
          <w:sz w:val="24"/>
          <w:szCs w:val="24"/>
          <w:lang w:val="en-US"/>
        </w:rPr>
        <w:t>Gondo</w:t>
      </w:r>
      <w:proofErr w:type="spellEnd"/>
      <w:r w:rsidRPr="00303B84">
        <w:rPr>
          <w:rFonts w:eastAsia="Calibri"/>
          <w:sz w:val="24"/>
          <w:szCs w:val="24"/>
          <w:lang w:val="en-US"/>
        </w:rPr>
        <w:t xml:space="preserve"> </w:t>
      </w:r>
      <w:proofErr w:type="spellStart"/>
      <w:r w:rsidRPr="00303B84">
        <w:rPr>
          <w:rFonts w:eastAsia="Calibri"/>
          <w:sz w:val="24"/>
          <w:szCs w:val="24"/>
          <w:lang w:val="en-US"/>
        </w:rPr>
        <w:t>Suwarno</w:t>
      </w:r>
      <w:proofErr w:type="spellEnd"/>
      <w:r w:rsidRPr="00303B84">
        <w:rPr>
          <w:rFonts w:eastAsia="Calibri"/>
          <w:sz w:val="24"/>
          <w:szCs w:val="24"/>
          <w:lang w:val="id-ID"/>
        </w:rPr>
        <w:t xml:space="preserve">. </w:t>
      </w:r>
    </w:p>
    <w:p w14:paraId="438BE160" w14:textId="77777777" w:rsidR="00A31338" w:rsidRPr="00A31338" w:rsidRDefault="00A31338" w:rsidP="007A634C">
      <w:pPr>
        <w:widowControl/>
        <w:autoSpaceDE/>
        <w:autoSpaceDN/>
        <w:spacing w:after="120" w:line="480" w:lineRule="auto"/>
        <w:ind w:left="360" w:firstLine="720"/>
        <w:jc w:val="both"/>
        <w:rPr>
          <w:rFonts w:eastAsia="Calibri"/>
          <w:sz w:val="24"/>
          <w:szCs w:val="24"/>
          <w:lang w:val="en-US"/>
        </w:rPr>
      </w:pPr>
    </w:p>
    <w:p w14:paraId="6851E70E" w14:textId="77777777" w:rsidR="007A634C" w:rsidRPr="00303B84" w:rsidRDefault="007A634C" w:rsidP="007A634C">
      <w:pPr>
        <w:widowControl/>
        <w:numPr>
          <w:ilvl w:val="0"/>
          <w:numId w:val="38"/>
        </w:numPr>
        <w:autoSpaceDE/>
        <w:autoSpaceDN/>
        <w:spacing w:before="100" w:beforeAutospacing="1" w:after="120" w:afterAutospacing="1" w:line="480" w:lineRule="auto"/>
        <w:jc w:val="both"/>
        <w:rPr>
          <w:rFonts w:eastAsiaTheme="minorEastAsia"/>
          <w:color w:val="000000"/>
          <w:sz w:val="24"/>
          <w:szCs w:val="24"/>
          <w:lang w:val="id-ID" w:eastAsia="id-ID"/>
        </w:rPr>
      </w:pPr>
      <w:r w:rsidRPr="00303B84">
        <w:rPr>
          <w:rFonts w:eastAsiaTheme="minorEastAsia"/>
          <w:color w:val="000000"/>
          <w:sz w:val="24"/>
          <w:szCs w:val="24"/>
          <w:lang w:val="id-ID" w:eastAsia="id-ID"/>
        </w:rPr>
        <w:lastRenderedPageBreak/>
        <w:t>Evaluasi Evaluasi</w:t>
      </w:r>
    </w:p>
    <w:p w14:paraId="2919F35B" w14:textId="77777777" w:rsidR="007A634C" w:rsidRPr="00303B84" w:rsidRDefault="007A634C" w:rsidP="007A634C">
      <w:pPr>
        <w:widowControl/>
        <w:autoSpaceDE/>
        <w:autoSpaceDN/>
        <w:spacing w:before="100" w:beforeAutospacing="1" w:after="100" w:afterAutospacing="1" w:line="480" w:lineRule="auto"/>
        <w:ind w:left="360" w:firstLine="720"/>
        <w:jc w:val="both"/>
        <w:rPr>
          <w:rFonts w:eastAsiaTheme="minorEastAsia"/>
          <w:color w:val="000000"/>
          <w:sz w:val="24"/>
          <w:szCs w:val="24"/>
          <w:lang w:val="en-US" w:eastAsia="id-ID"/>
        </w:rPr>
      </w:pPr>
      <w:r w:rsidRPr="00303B84">
        <w:rPr>
          <w:rFonts w:eastAsiaTheme="minorEastAsia"/>
          <w:color w:val="000000"/>
          <w:sz w:val="24"/>
          <w:szCs w:val="24"/>
          <w:lang w:val="id-ID" w:eastAsia="id-ID"/>
        </w:rPr>
        <w:t>Evaluasi keperawatan ialah membandingkan efek / hasil dari pengimplementasian tindakan keperawatan dengan norma atau kriteria tujuan yang sudah ditentukan, langkah akhir dari proses keperawatan, menilai tujuan dalam rencana perawatan tercapai atau tidak, menilai efektifitas intervensi keperawatan atau strategi asuhan keperawatan, menentukan efektif/ tidaknya tindakan keperawatan dan perkembangan pasien terhadap masalah kesehatan (Jaya dkk, 2019).</w:t>
      </w:r>
    </w:p>
    <w:p w14:paraId="6399B9C8" w14:textId="77777777" w:rsidR="007A634C" w:rsidRPr="00A70847" w:rsidRDefault="007A634C" w:rsidP="007A634C">
      <w:pPr>
        <w:widowControl/>
        <w:autoSpaceDE/>
        <w:autoSpaceDN/>
        <w:spacing w:after="200"/>
        <w:ind w:firstLine="720"/>
        <w:jc w:val="center"/>
        <w:rPr>
          <w:rFonts w:eastAsiaTheme="minorHAnsi"/>
          <w:lang w:val="en-US"/>
        </w:rPr>
      </w:pPr>
      <w:proofErr w:type="spellStart"/>
      <w:r w:rsidRPr="00A70847">
        <w:rPr>
          <w:rFonts w:eastAsiaTheme="minorHAnsi"/>
          <w:lang w:val="en-US"/>
        </w:rPr>
        <w:t>Tabel</w:t>
      </w:r>
      <w:proofErr w:type="spellEnd"/>
      <w:r w:rsidRPr="00A70847">
        <w:rPr>
          <w:rFonts w:eastAsiaTheme="minorHAnsi"/>
          <w:lang w:val="en-US"/>
        </w:rPr>
        <w:t xml:space="preserve"> </w:t>
      </w:r>
      <w:proofErr w:type="spellStart"/>
      <w:r w:rsidRPr="00A70847">
        <w:rPr>
          <w:rFonts w:eastAsiaTheme="minorHAnsi"/>
          <w:lang w:val="en-US"/>
        </w:rPr>
        <w:t>Pemgukuran</w:t>
      </w:r>
      <w:proofErr w:type="spellEnd"/>
      <w:r w:rsidRPr="00A70847">
        <w:rPr>
          <w:rFonts w:eastAsiaTheme="minorHAnsi"/>
          <w:lang w:val="en-US"/>
        </w:rPr>
        <w:t xml:space="preserve"> GDS Pre dan Post</w:t>
      </w:r>
    </w:p>
    <w:tbl>
      <w:tblPr>
        <w:tblStyle w:val="TabelBiasa21"/>
        <w:tblW w:w="0" w:type="auto"/>
        <w:tblInd w:w="2160" w:type="dxa"/>
        <w:tblLayout w:type="fixed"/>
        <w:tblLook w:val="04A0" w:firstRow="1" w:lastRow="0" w:firstColumn="1" w:lastColumn="0" w:noHBand="0" w:noVBand="1"/>
      </w:tblPr>
      <w:tblGrid>
        <w:gridCol w:w="1759"/>
        <w:gridCol w:w="1578"/>
        <w:gridCol w:w="1824"/>
      </w:tblGrid>
      <w:tr w:rsidR="007A634C" w:rsidRPr="00A70847" w14:paraId="4F9D34A8" w14:textId="77777777" w:rsidTr="006165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1B7911B0" w14:textId="77777777" w:rsidR="007A634C" w:rsidRPr="00A70847" w:rsidRDefault="007A634C" w:rsidP="006165FB">
            <w:pPr>
              <w:rPr>
                <w:rFonts w:eastAsiaTheme="minorHAnsi"/>
                <w:lang w:val="en-US"/>
              </w:rPr>
            </w:pPr>
            <w:proofErr w:type="spellStart"/>
            <w:r w:rsidRPr="00A70847">
              <w:rPr>
                <w:rFonts w:eastAsiaTheme="minorHAnsi"/>
                <w:lang w:val="en-US"/>
              </w:rPr>
              <w:t>Hari</w:t>
            </w:r>
            <w:proofErr w:type="spellEnd"/>
          </w:p>
        </w:tc>
        <w:tc>
          <w:tcPr>
            <w:tcW w:w="1578" w:type="dxa"/>
          </w:tcPr>
          <w:p w14:paraId="0EA85339" w14:textId="77777777" w:rsidR="007A634C" w:rsidRPr="00A70847" w:rsidRDefault="007A634C" w:rsidP="006165FB">
            <w:pPr>
              <w:jc w:val="center"/>
              <w:cnfStyle w:val="100000000000" w:firstRow="1" w:lastRow="0" w:firstColumn="0" w:lastColumn="0" w:oddVBand="0" w:evenVBand="0" w:oddHBand="0" w:evenHBand="0" w:firstRowFirstColumn="0" w:firstRowLastColumn="0" w:lastRowFirstColumn="0" w:lastRowLastColumn="0"/>
              <w:rPr>
                <w:rFonts w:eastAsiaTheme="minorHAnsi"/>
                <w:lang w:val="en-US"/>
              </w:rPr>
            </w:pPr>
            <w:r w:rsidRPr="00A70847">
              <w:rPr>
                <w:rFonts w:eastAsiaTheme="minorHAnsi"/>
                <w:lang w:val="en-US"/>
              </w:rPr>
              <w:t xml:space="preserve">GDS </w:t>
            </w:r>
            <w:proofErr w:type="spellStart"/>
            <w:r w:rsidRPr="00A70847">
              <w:rPr>
                <w:rFonts w:eastAsiaTheme="minorHAnsi"/>
                <w:lang w:val="en-US"/>
              </w:rPr>
              <w:t>pre-tindakan</w:t>
            </w:r>
            <w:proofErr w:type="spellEnd"/>
          </w:p>
        </w:tc>
        <w:tc>
          <w:tcPr>
            <w:tcW w:w="1824" w:type="dxa"/>
          </w:tcPr>
          <w:p w14:paraId="6A8D73B7" w14:textId="77777777" w:rsidR="007A634C" w:rsidRPr="00A70847" w:rsidRDefault="007A634C" w:rsidP="006165FB">
            <w:pPr>
              <w:jc w:val="center"/>
              <w:cnfStyle w:val="100000000000" w:firstRow="1" w:lastRow="0" w:firstColumn="0" w:lastColumn="0" w:oddVBand="0" w:evenVBand="0" w:oddHBand="0" w:evenHBand="0" w:firstRowFirstColumn="0" w:firstRowLastColumn="0" w:lastRowFirstColumn="0" w:lastRowLastColumn="0"/>
              <w:rPr>
                <w:rFonts w:eastAsiaTheme="minorHAnsi"/>
                <w:lang w:val="en-US"/>
              </w:rPr>
            </w:pPr>
            <w:r w:rsidRPr="00A70847">
              <w:rPr>
                <w:rFonts w:eastAsiaTheme="minorHAnsi"/>
                <w:lang w:val="en-US"/>
              </w:rPr>
              <w:t xml:space="preserve">GDS </w:t>
            </w:r>
            <w:proofErr w:type="spellStart"/>
            <w:r w:rsidRPr="00A70847">
              <w:rPr>
                <w:rFonts w:eastAsiaTheme="minorHAnsi"/>
                <w:lang w:val="en-US"/>
              </w:rPr>
              <w:t>post-tindakan</w:t>
            </w:r>
            <w:proofErr w:type="spellEnd"/>
          </w:p>
        </w:tc>
      </w:tr>
      <w:tr w:rsidR="007A634C" w:rsidRPr="00A70847" w14:paraId="6B01D970" w14:textId="77777777" w:rsidTr="00616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5CF9F090" w14:textId="77777777" w:rsidR="007A634C" w:rsidRPr="00A70847" w:rsidRDefault="007A634C" w:rsidP="006165FB">
            <w:pPr>
              <w:rPr>
                <w:lang w:val="id-ID"/>
              </w:rPr>
            </w:pPr>
            <w:r w:rsidRPr="00A70847">
              <w:rPr>
                <w:lang w:val="id-ID"/>
              </w:rPr>
              <w:t>Pertama</w:t>
            </w:r>
          </w:p>
        </w:tc>
        <w:tc>
          <w:tcPr>
            <w:tcW w:w="1578" w:type="dxa"/>
          </w:tcPr>
          <w:p w14:paraId="7B8EB4DA" w14:textId="77777777" w:rsidR="007A634C" w:rsidRPr="00A70847" w:rsidRDefault="007A634C" w:rsidP="006165FB">
            <w:pPr>
              <w:jc w:val="center"/>
              <w:cnfStyle w:val="000000100000" w:firstRow="0" w:lastRow="0" w:firstColumn="0" w:lastColumn="0" w:oddVBand="0" w:evenVBand="0" w:oddHBand="1" w:evenHBand="0" w:firstRowFirstColumn="0" w:firstRowLastColumn="0" w:lastRowFirstColumn="0" w:lastRowLastColumn="0"/>
              <w:rPr>
                <w:rFonts w:eastAsiaTheme="minorHAnsi"/>
                <w:lang w:val="en-US"/>
              </w:rPr>
            </w:pPr>
            <w:r w:rsidRPr="00A70847">
              <w:rPr>
                <w:rFonts w:eastAsiaTheme="minorHAnsi"/>
                <w:lang w:val="en-US"/>
              </w:rPr>
              <w:t>378 mg/dL</w:t>
            </w:r>
          </w:p>
        </w:tc>
        <w:tc>
          <w:tcPr>
            <w:tcW w:w="1824" w:type="dxa"/>
          </w:tcPr>
          <w:p w14:paraId="2CBD08A8" w14:textId="77777777" w:rsidR="007A634C" w:rsidRPr="00A70847" w:rsidRDefault="007A634C" w:rsidP="006165FB">
            <w:pPr>
              <w:jc w:val="center"/>
              <w:cnfStyle w:val="000000100000" w:firstRow="0" w:lastRow="0" w:firstColumn="0" w:lastColumn="0" w:oddVBand="0" w:evenVBand="0" w:oddHBand="1" w:evenHBand="0" w:firstRowFirstColumn="0" w:firstRowLastColumn="0" w:lastRowFirstColumn="0" w:lastRowLastColumn="0"/>
              <w:rPr>
                <w:rFonts w:eastAsiaTheme="minorHAnsi"/>
                <w:lang w:val="en-US"/>
              </w:rPr>
            </w:pPr>
            <w:r w:rsidRPr="00A70847">
              <w:rPr>
                <w:rFonts w:eastAsiaTheme="minorHAnsi"/>
                <w:lang w:val="en-US"/>
              </w:rPr>
              <w:t>323 mg/dL</w:t>
            </w:r>
          </w:p>
        </w:tc>
      </w:tr>
      <w:tr w:rsidR="007A634C" w:rsidRPr="00A70847" w14:paraId="0FB3703A" w14:textId="77777777" w:rsidTr="006165FB">
        <w:tc>
          <w:tcPr>
            <w:cnfStyle w:val="001000000000" w:firstRow="0" w:lastRow="0" w:firstColumn="1" w:lastColumn="0" w:oddVBand="0" w:evenVBand="0" w:oddHBand="0" w:evenHBand="0" w:firstRowFirstColumn="0" w:firstRowLastColumn="0" w:lastRowFirstColumn="0" w:lastRowLastColumn="0"/>
            <w:tcW w:w="1759" w:type="dxa"/>
          </w:tcPr>
          <w:p w14:paraId="40FF97AC" w14:textId="77777777" w:rsidR="007A634C" w:rsidRPr="00A70847" w:rsidRDefault="007A634C" w:rsidP="006165FB">
            <w:pPr>
              <w:rPr>
                <w:rFonts w:eastAsiaTheme="minorHAnsi"/>
                <w:lang w:val="id-ID"/>
              </w:rPr>
            </w:pPr>
            <w:r w:rsidRPr="00A70847">
              <w:rPr>
                <w:rFonts w:eastAsiaTheme="minorHAnsi"/>
                <w:lang w:val="id-ID"/>
              </w:rPr>
              <w:t>Kedua</w:t>
            </w:r>
          </w:p>
        </w:tc>
        <w:tc>
          <w:tcPr>
            <w:tcW w:w="1578" w:type="dxa"/>
          </w:tcPr>
          <w:p w14:paraId="286A703C" w14:textId="77777777" w:rsidR="007A634C" w:rsidRPr="00A70847" w:rsidRDefault="007A634C" w:rsidP="006165FB">
            <w:pPr>
              <w:jc w:val="center"/>
              <w:cnfStyle w:val="000000000000" w:firstRow="0" w:lastRow="0" w:firstColumn="0" w:lastColumn="0" w:oddVBand="0" w:evenVBand="0" w:oddHBand="0" w:evenHBand="0" w:firstRowFirstColumn="0" w:firstRowLastColumn="0" w:lastRowFirstColumn="0" w:lastRowLastColumn="0"/>
              <w:rPr>
                <w:rFonts w:eastAsiaTheme="minorHAnsi"/>
                <w:lang w:val="en-US"/>
              </w:rPr>
            </w:pPr>
            <w:r w:rsidRPr="00A70847">
              <w:rPr>
                <w:rFonts w:eastAsiaTheme="minorHAnsi"/>
                <w:lang w:val="en-US"/>
              </w:rPr>
              <w:t>187 mg/dL</w:t>
            </w:r>
          </w:p>
        </w:tc>
        <w:tc>
          <w:tcPr>
            <w:tcW w:w="1824" w:type="dxa"/>
          </w:tcPr>
          <w:p w14:paraId="166083F8" w14:textId="77777777" w:rsidR="007A634C" w:rsidRPr="00A70847" w:rsidRDefault="007A634C" w:rsidP="006165FB">
            <w:pPr>
              <w:jc w:val="center"/>
              <w:cnfStyle w:val="000000000000" w:firstRow="0" w:lastRow="0" w:firstColumn="0" w:lastColumn="0" w:oddVBand="0" w:evenVBand="0" w:oddHBand="0" w:evenHBand="0" w:firstRowFirstColumn="0" w:firstRowLastColumn="0" w:lastRowFirstColumn="0" w:lastRowLastColumn="0"/>
              <w:rPr>
                <w:rFonts w:eastAsiaTheme="minorHAnsi"/>
                <w:lang w:val="en-US"/>
              </w:rPr>
            </w:pPr>
            <w:r w:rsidRPr="00A70847">
              <w:rPr>
                <w:rFonts w:eastAsiaTheme="minorHAnsi"/>
                <w:lang w:val="en-US"/>
              </w:rPr>
              <w:t>164 mg/dL</w:t>
            </w:r>
          </w:p>
        </w:tc>
      </w:tr>
      <w:tr w:rsidR="007A634C" w:rsidRPr="00A70847" w14:paraId="308F4C70" w14:textId="77777777" w:rsidTr="00616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71E51E36" w14:textId="77777777" w:rsidR="007A634C" w:rsidRPr="00A70847" w:rsidRDefault="007A634C" w:rsidP="006165FB">
            <w:pPr>
              <w:rPr>
                <w:rFonts w:eastAsiaTheme="minorHAnsi"/>
                <w:lang w:val="id-ID"/>
              </w:rPr>
            </w:pPr>
            <w:r w:rsidRPr="00A70847">
              <w:rPr>
                <w:rFonts w:eastAsiaTheme="minorHAnsi"/>
                <w:lang w:val="id-ID"/>
              </w:rPr>
              <w:t>Ketiga</w:t>
            </w:r>
          </w:p>
        </w:tc>
        <w:tc>
          <w:tcPr>
            <w:tcW w:w="1578" w:type="dxa"/>
          </w:tcPr>
          <w:p w14:paraId="7DC4DFD8" w14:textId="77777777" w:rsidR="007A634C" w:rsidRPr="00A70847" w:rsidRDefault="007A634C" w:rsidP="006165FB">
            <w:pPr>
              <w:jc w:val="center"/>
              <w:cnfStyle w:val="000000100000" w:firstRow="0" w:lastRow="0" w:firstColumn="0" w:lastColumn="0" w:oddVBand="0" w:evenVBand="0" w:oddHBand="1" w:evenHBand="0" w:firstRowFirstColumn="0" w:firstRowLastColumn="0" w:lastRowFirstColumn="0" w:lastRowLastColumn="0"/>
              <w:rPr>
                <w:rFonts w:eastAsiaTheme="minorHAnsi"/>
                <w:lang w:val="en-US"/>
              </w:rPr>
            </w:pPr>
            <w:r w:rsidRPr="00A70847">
              <w:rPr>
                <w:rFonts w:eastAsiaTheme="minorHAnsi"/>
                <w:lang w:val="en-US"/>
              </w:rPr>
              <w:t>155 mg/dL</w:t>
            </w:r>
          </w:p>
        </w:tc>
        <w:tc>
          <w:tcPr>
            <w:tcW w:w="1824" w:type="dxa"/>
          </w:tcPr>
          <w:p w14:paraId="04CC66C5" w14:textId="77777777" w:rsidR="007A634C" w:rsidRPr="00A70847" w:rsidRDefault="007A634C" w:rsidP="006165FB">
            <w:pPr>
              <w:jc w:val="center"/>
              <w:cnfStyle w:val="000000100000" w:firstRow="0" w:lastRow="0" w:firstColumn="0" w:lastColumn="0" w:oddVBand="0" w:evenVBand="0" w:oddHBand="1" w:evenHBand="0" w:firstRowFirstColumn="0" w:firstRowLastColumn="0" w:lastRowFirstColumn="0" w:lastRowLastColumn="0"/>
              <w:rPr>
                <w:rFonts w:eastAsiaTheme="minorHAnsi"/>
                <w:lang w:val="en-US"/>
              </w:rPr>
            </w:pPr>
            <w:r w:rsidRPr="00A70847">
              <w:rPr>
                <w:rFonts w:eastAsiaTheme="minorHAnsi"/>
                <w:lang w:val="en-US"/>
              </w:rPr>
              <w:t>138 mg/dL</w:t>
            </w:r>
          </w:p>
        </w:tc>
      </w:tr>
    </w:tbl>
    <w:p w14:paraId="0474395C" w14:textId="77777777" w:rsidR="007A634C" w:rsidRPr="00303B84" w:rsidRDefault="007A634C" w:rsidP="007A634C">
      <w:pPr>
        <w:widowControl/>
        <w:autoSpaceDE/>
        <w:autoSpaceDN/>
        <w:spacing w:before="100" w:beforeAutospacing="1" w:after="100" w:afterAutospacing="1" w:line="480" w:lineRule="auto"/>
        <w:ind w:left="360" w:firstLine="720"/>
        <w:jc w:val="both"/>
        <w:rPr>
          <w:rFonts w:eastAsiaTheme="minorEastAsia"/>
          <w:color w:val="000000"/>
          <w:sz w:val="24"/>
          <w:szCs w:val="24"/>
          <w:lang w:val="en-US" w:eastAsia="id-ID"/>
        </w:rPr>
      </w:pPr>
      <w:r w:rsidRPr="00303B84">
        <w:rPr>
          <w:rFonts w:eastAsiaTheme="minorEastAsia"/>
          <w:color w:val="000000"/>
          <w:sz w:val="24"/>
          <w:szCs w:val="24"/>
          <w:lang w:val="id-ID" w:eastAsia="id-ID"/>
        </w:rPr>
        <w:t xml:space="preserve">Berdasarkan hasil </w:t>
      </w:r>
      <w:proofErr w:type="spellStart"/>
      <w:r w:rsidRPr="00303B84">
        <w:rPr>
          <w:rFonts w:eastAsiaTheme="minorEastAsia"/>
          <w:color w:val="000000"/>
          <w:sz w:val="24"/>
          <w:szCs w:val="24"/>
          <w:lang w:val="en-US" w:eastAsia="id-ID"/>
        </w:rPr>
        <w:t>imlementasi</w:t>
      </w:r>
      <w:proofErr w:type="spellEnd"/>
      <w:r w:rsidRPr="00303B84">
        <w:rPr>
          <w:rFonts w:eastAsiaTheme="minorEastAsia"/>
          <w:color w:val="000000"/>
          <w:sz w:val="24"/>
          <w:szCs w:val="24"/>
          <w:lang w:val="en-US" w:eastAsia="id-ID"/>
        </w:rPr>
        <w:t xml:space="preserve"> </w:t>
      </w:r>
      <w:proofErr w:type="spellStart"/>
      <w:r w:rsidRPr="00303B84">
        <w:rPr>
          <w:rFonts w:eastAsiaTheme="minorEastAsia"/>
          <w:color w:val="000000"/>
          <w:sz w:val="24"/>
          <w:szCs w:val="24"/>
          <w:lang w:val="en-US" w:eastAsia="id-ID"/>
        </w:rPr>
        <w:t>tindakan</w:t>
      </w:r>
      <w:proofErr w:type="spellEnd"/>
      <w:r w:rsidRPr="00303B84">
        <w:rPr>
          <w:rFonts w:eastAsiaTheme="minorEastAsia"/>
          <w:color w:val="000000"/>
          <w:sz w:val="24"/>
          <w:szCs w:val="24"/>
          <w:lang w:val="en-US" w:eastAsia="id-ID"/>
        </w:rPr>
        <w:t xml:space="preserve"> </w:t>
      </w:r>
      <w:proofErr w:type="spellStart"/>
      <w:r w:rsidRPr="00303B84">
        <w:rPr>
          <w:rFonts w:eastAsiaTheme="minorEastAsia"/>
          <w:color w:val="000000"/>
          <w:sz w:val="24"/>
          <w:szCs w:val="24"/>
          <w:lang w:val="en-US" w:eastAsia="id-ID"/>
        </w:rPr>
        <w:t>relaksasi</w:t>
      </w:r>
      <w:proofErr w:type="spellEnd"/>
      <w:r w:rsidRPr="00303B84">
        <w:rPr>
          <w:rFonts w:eastAsiaTheme="minorEastAsia"/>
          <w:color w:val="000000"/>
          <w:sz w:val="24"/>
          <w:szCs w:val="24"/>
          <w:lang w:val="en-US" w:eastAsia="id-ID"/>
        </w:rPr>
        <w:t xml:space="preserve"> </w:t>
      </w:r>
      <w:proofErr w:type="spellStart"/>
      <w:r w:rsidRPr="00303B84">
        <w:rPr>
          <w:rFonts w:eastAsiaTheme="minorEastAsia"/>
          <w:color w:val="000000"/>
          <w:sz w:val="24"/>
          <w:szCs w:val="24"/>
          <w:lang w:val="en-US" w:eastAsia="id-ID"/>
        </w:rPr>
        <w:t>otot</w:t>
      </w:r>
      <w:proofErr w:type="spellEnd"/>
      <w:r w:rsidRPr="00303B84">
        <w:rPr>
          <w:rFonts w:eastAsiaTheme="minorEastAsia"/>
          <w:color w:val="000000"/>
          <w:sz w:val="24"/>
          <w:szCs w:val="24"/>
          <w:lang w:val="en-US" w:eastAsia="id-ID"/>
        </w:rPr>
        <w:t xml:space="preserve"> </w:t>
      </w:r>
      <w:proofErr w:type="spellStart"/>
      <w:r w:rsidRPr="00303B84">
        <w:rPr>
          <w:rFonts w:eastAsiaTheme="minorEastAsia"/>
          <w:color w:val="000000"/>
          <w:sz w:val="24"/>
          <w:szCs w:val="24"/>
          <w:lang w:val="en-US" w:eastAsia="id-ID"/>
        </w:rPr>
        <w:t>progresif</w:t>
      </w:r>
      <w:proofErr w:type="spellEnd"/>
      <w:r w:rsidRPr="00303B84">
        <w:rPr>
          <w:rFonts w:eastAsiaTheme="minorEastAsia"/>
          <w:color w:val="000000"/>
          <w:sz w:val="24"/>
          <w:szCs w:val="24"/>
          <w:lang w:val="en-US" w:eastAsia="id-ID"/>
        </w:rPr>
        <w:t xml:space="preserve"> </w:t>
      </w:r>
      <w:proofErr w:type="spellStart"/>
      <w:r w:rsidRPr="00303B84">
        <w:rPr>
          <w:rFonts w:eastAsiaTheme="minorEastAsia"/>
          <w:color w:val="000000"/>
          <w:sz w:val="24"/>
          <w:szCs w:val="24"/>
          <w:lang w:val="en-US" w:eastAsia="id-ID"/>
        </w:rPr>
        <w:t>selama</w:t>
      </w:r>
      <w:proofErr w:type="spellEnd"/>
      <w:r w:rsidRPr="00303B84">
        <w:rPr>
          <w:rFonts w:eastAsiaTheme="minorEastAsia"/>
          <w:color w:val="000000"/>
          <w:sz w:val="24"/>
          <w:szCs w:val="24"/>
          <w:lang w:val="en-US" w:eastAsia="id-ID"/>
        </w:rPr>
        <w:t xml:space="preserve"> 3 </w:t>
      </w:r>
      <w:proofErr w:type="spellStart"/>
      <w:r w:rsidRPr="00303B84">
        <w:rPr>
          <w:rFonts w:eastAsiaTheme="minorEastAsia"/>
          <w:color w:val="000000"/>
          <w:sz w:val="24"/>
          <w:szCs w:val="24"/>
          <w:lang w:val="en-US" w:eastAsia="id-ID"/>
        </w:rPr>
        <w:t>hari</w:t>
      </w:r>
      <w:proofErr w:type="spellEnd"/>
      <w:r w:rsidRPr="00303B84">
        <w:rPr>
          <w:rFonts w:eastAsiaTheme="minorEastAsia"/>
          <w:color w:val="000000"/>
          <w:sz w:val="24"/>
          <w:szCs w:val="24"/>
          <w:lang w:val="en-US" w:eastAsia="id-ID"/>
        </w:rPr>
        <w:t xml:space="preserve">  </w:t>
      </w:r>
      <w:r w:rsidRPr="00303B84">
        <w:rPr>
          <w:rFonts w:eastAsiaTheme="minorEastAsia"/>
          <w:color w:val="000000"/>
          <w:sz w:val="24"/>
          <w:szCs w:val="24"/>
          <w:lang w:val="id-ID" w:eastAsia="id-ID"/>
        </w:rPr>
        <w:t xml:space="preserve">pada hari </w:t>
      </w:r>
      <w:r w:rsidRPr="00303B84">
        <w:rPr>
          <w:rFonts w:eastAsiaTheme="minorEastAsia"/>
          <w:color w:val="000000"/>
          <w:sz w:val="24"/>
          <w:szCs w:val="24"/>
          <w:lang w:val="en-US" w:eastAsia="id-ID"/>
        </w:rPr>
        <w:t xml:space="preserve">yang </w:t>
      </w:r>
      <w:proofErr w:type="spellStart"/>
      <w:r w:rsidRPr="00303B84">
        <w:rPr>
          <w:rFonts w:eastAsiaTheme="minorEastAsia"/>
          <w:color w:val="000000"/>
          <w:sz w:val="24"/>
          <w:szCs w:val="24"/>
          <w:lang w:val="en-US" w:eastAsia="id-ID"/>
        </w:rPr>
        <w:t>telah</w:t>
      </w:r>
      <w:proofErr w:type="spellEnd"/>
      <w:r w:rsidRPr="00303B84">
        <w:rPr>
          <w:rFonts w:eastAsiaTheme="minorEastAsia"/>
          <w:color w:val="000000"/>
          <w:sz w:val="24"/>
          <w:szCs w:val="24"/>
          <w:lang w:val="en-US" w:eastAsia="id-ID"/>
        </w:rPr>
        <w:t xml:space="preserve"> </w:t>
      </w:r>
      <w:proofErr w:type="spellStart"/>
      <w:r w:rsidRPr="00303B84">
        <w:rPr>
          <w:rFonts w:eastAsiaTheme="minorEastAsia"/>
          <w:color w:val="000000"/>
          <w:sz w:val="24"/>
          <w:szCs w:val="24"/>
          <w:lang w:val="en-US" w:eastAsia="id-ID"/>
        </w:rPr>
        <w:t>dilakukan</w:t>
      </w:r>
      <w:proofErr w:type="spellEnd"/>
      <w:r w:rsidRPr="00303B84">
        <w:rPr>
          <w:rFonts w:eastAsiaTheme="minorEastAsia"/>
          <w:color w:val="000000"/>
          <w:sz w:val="24"/>
          <w:szCs w:val="24"/>
          <w:lang w:val="en-US" w:eastAsia="id-ID"/>
        </w:rPr>
        <w:t xml:space="preserve"> </w:t>
      </w:r>
      <w:proofErr w:type="spellStart"/>
      <w:r w:rsidRPr="00303B84">
        <w:rPr>
          <w:rFonts w:eastAsiaTheme="minorEastAsia"/>
          <w:color w:val="000000"/>
          <w:sz w:val="24"/>
          <w:szCs w:val="24"/>
          <w:lang w:val="en-US" w:eastAsia="id-ID"/>
        </w:rPr>
        <w:t>pada</w:t>
      </w:r>
      <w:proofErr w:type="spellEnd"/>
      <w:r w:rsidRPr="00303B84">
        <w:rPr>
          <w:rFonts w:eastAsiaTheme="minorEastAsia"/>
          <w:color w:val="000000"/>
          <w:sz w:val="24"/>
          <w:szCs w:val="24"/>
          <w:lang w:val="en-US" w:eastAsia="id-ID"/>
        </w:rPr>
        <w:t xml:space="preserve"> </w:t>
      </w:r>
      <w:proofErr w:type="spellStart"/>
      <w:r w:rsidRPr="00303B84">
        <w:rPr>
          <w:rFonts w:eastAsiaTheme="minorEastAsia"/>
          <w:color w:val="000000"/>
          <w:sz w:val="24"/>
          <w:szCs w:val="24"/>
          <w:lang w:val="en-US" w:eastAsia="id-ID"/>
        </w:rPr>
        <w:t>tn</w:t>
      </w:r>
      <w:proofErr w:type="spellEnd"/>
      <w:r w:rsidRPr="00303B84">
        <w:rPr>
          <w:rFonts w:eastAsiaTheme="minorEastAsia"/>
          <w:color w:val="000000"/>
          <w:sz w:val="24"/>
          <w:szCs w:val="24"/>
          <w:lang w:val="en-US" w:eastAsia="id-ID"/>
        </w:rPr>
        <w:t xml:space="preserve">. R </w:t>
      </w:r>
      <w:r w:rsidRPr="00303B84">
        <w:rPr>
          <w:rFonts w:eastAsiaTheme="minorEastAsia"/>
          <w:color w:val="000000"/>
          <w:sz w:val="24"/>
          <w:szCs w:val="24"/>
          <w:lang w:val="id-ID" w:eastAsia="id-ID"/>
        </w:rPr>
        <w:t xml:space="preserve">didapatkan hasil </w:t>
      </w:r>
      <w:proofErr w:type="spellStart"/>
      <w:r w:rsidRPr="00303B84">
        <w:rPr>
          <w:rFonts w:eastAsiaTheme="minorEastAsia"/>
          <w:color w:val="000000"/>
          <w:sz w:val="24"/>
          <w:szCs w:val="24"/>
          <w:lang w:val="en-US" w:eastAsia="id-ID"/>
        </w:rPr>
        <w:t>bahwa</w:t>
      </w:r>
      <w:proofErr w:type="spellEnd"/>
      <w:r w:rsidRPr="00303B84">
        <w:rPr>
          <w:rFonts w:eastAsiaTheme="minorEastAsia"/>
          <w:color w:val="000000"/>
          <w:sz w:val="24"/>
          <w:szCs w:val="24"/>
          <w:lang w:val="en-US" w:eastAsia="id-ID"/>
        </w:rPr>
        <w:t xml:space="preserve"> </w:t>
      </w:r>
      <w:r w:rsidRPr="00303B84">
        <w:rPr>
          <w:rFonts w:eastAsiaTheme="minorEastAsia"/>
          <w:color w:val="000000"/>
          <w:sz w:val="24"/>
          <w:szCs w:val="24"/>
          <w:lang w:val="id-ID" w:eastAsia="id-ID"/>
        </w:rPr>
        <w:t>adanya perubahan kadar glukosa darah</w:t>
      </w:r>
      <w:r w:rsidRPr="00303B84">
        <w:rPr>
          <w:rFonts w:eastAsiaTheme="minorEastAsia"/>
          <w:color w:val="000000"/>
          <w:sz w:val="24"/>
          <w:szCs w:val="24"/>
          <w:lang w:val="en-US" w:eastAsia="id-ID"/>
        </w:rPr>
        <w:t xml:space="preserve"> </w:t>
      </w:r>
      <w:proofErr w:type="spellStart"/>
      <w:r w:rsidRPr="00303B84">
        <w:rPr>
          <w:rFonts w:eastAsiaTheme="minorEastAsia"/>
          <w:color w:val="000000"/>
          <w:sz w:val="24"/>
          <w:szCs w:val="24"/>
          <w:lang w:val="en-US" w:eastAsia="id-ID"/>
        </w:rPr>
        <w:t>setiap</w:t>
      </w:r>
      <w:proofErr w:type="spellEnd"/>
      <w:r w:rsidRPr="00303B84">
        <w:rPr>
          <w:rFonts w:eastAsiaTheme="minorEastAsia"/>
          <w:color w:val="000000"/>
          <w:sz w:val="24"/>
          <w:szCs w:val="24"/>
          <w:lang w:val="en-US" w:eastAsia="id-ID"/>
        </w:rPr>
        <w:t xml:space="preserve"> </w:t>
      </w:r>
      <w:proofErr w:type="spellStart"/>
      <w:r w:rsidRPr="00303B84">
        <w:rPr>
          <w:rFonts w:eastAsiaTheme="minorEastAsia"/>
          <w:color w:val="000000"/>
          <w:sz w:val="24"/>
          <w:szCs w:val="24"/>
          <w:lang w:val="en-US" w:eastAsia="id-ID"/>
        </w:rPr>
        <w:t>harinya</w:t>
      </w:r>
      <w:proofErr w:type="spellEnd"/>
      <w:r w:rsidRPr="00303B84">
        <w:rPr>
          <w:rFonts w:eastAsiaTheme="minorEastAsia"/>
          <w:color w:val="000000"/>
          <w:sz w:val="24"/>
          <w:szCs w:val="24"/>
          <w:lang w:val="en-US" w:eastAsia="id-ID"/>
        </w:rPr>
        <w:t xml:space="preserve"> </w:t>
      </w:r>
      <w:proofErr w:type="spellStart"/>
      <w:r w:rsidRPr="00303B84">
        <w:rPr>
          <w:rFonts w:eastAsiaTheme="minorEastAsia"/>
          <w:color w:val="000000"/>
          <w:sz w:val="24"/>
          <w:szCs w:val="24"/>
          <w:lang w:val="en-US" w:eastAsia="id-ID"/>
        </w:rPr>
        <w:t>setelah</w:t>
      </w:r>
      <w:proofErr w:type="spellEnd"/>
      <w:r w:rsidRPr="00303B84">
        <w:rPr>
          <w:rFonts w:eastAsiaTheme="minorEastAsia"/>
          <w:color w:val="000000"/>
          <w:sz w:val="24"/>
          <w:szCs w:val="24"/>
          <w:lang w:val="en-US" w:eastAsia="id-ID"/>
        </w:rPr>
        <w:t xml:space="preserve"> </w:t>
      </w:r>
      <w:proofErr w:type="spellStart"/>
      <w:r w:rsidRPr="00303B84">
        <w:rPr>
          <w:rFonts w:eastAsiaTheme="minorEastAsia"/>
          <w:color w:val="000000"/>
          <w:sz w:val="24"/>
          <w:szCs w:val="24"/>
          <w:lang w:val="en-US" w:eastAsia="id-ID"/>
        </w:rPr>
        <w:t>dilakukan</w:t>
      </w:r>
      <w:proofErr w:type="spellEnd"/>
      <w:r w:rsidRPr="00303B84">
        <w:rPr>
          <w:rFonts w:eastAsiaTheme="minorEastAsia"/>
          <w:color w:val="000000"/>
          <w:sz w:val="24"/>
          <w:szCs w:val="24"/>
          <w:lang w:val="en-US" w:eastAsia="id-ID"/>
        </w:rPr>
        <w:t xml:space="preserve"> </w:t>
      </w:r>
      <w:proofErr w:type="spellStart"/>
      <w:r w:rsidRPr="00303B84">
        <w:rPr>
          <w:rFonts w:eastAsiaTheme="minorEastAsia"/>
          <w:color w:val="000000"/>
          <w:sz w:val="24"/>
          <w:szCs w:val="24"/>
          <w:lang w:val="en-US" w:eastAsia="id-ID"/>
        </w:rPr>
        <w:t>tindakan</w:t>
      </w:r>
      <w:proofErr w:type="spellEnd"/>
      <w:r w:rsidRPr="00303B84">
        <w:rPr>
          <w:rFonts w:eastAsiaTheme="minorEastAsia"/>
          <w:color w:val="000000"/>
          <w:sz w:val="24"/>
          <w:szCs w:val="24"/>
          <w:lang w:val="en-US" w:eastAsia="id-ID"/>
        </w:rPr>
        <w:t xml:space="preserve">. </w:t>
      </w:r>
      <w:proofErr w:type="spellStart"/>
      <w:r w:rsidRPr="00303B84">
        <w:rPr>
          <w:rFonts w:eastAsiaTheme="minorEastAsia"/>
          <w:color w:val="000000"/>
          <w:sz w:val="24"/>
          <w:szCs w:val="24"/>
          <w:lang w:val="en-US" w:eastAsia="id-ID"/>
        </w:rPr>
        <w:t>Hasil</w:t>
      </w:r>
      <w:proofErr w:type="spellEnd"/>
      <w:r w:rsidRPr="00303B84">
        <w:rPr>
          <w:rFonts w:eastAsiaTheme="minorEastAsia"/>
          <w:color w:val="000000"/>
          <w:sz w:val="24"/>
          <w:szCs w:val="24"/>
          <w:lang w:val="en-US" w:eastAsia="id-ID"/>
        </w:rPr>
        <w:t xml:space="preserve"> </w:t>
      </w:r>
      <w:r w:rsidRPr="00303B84">
        <w:rPr>
          <w:rFonts w:eastAsiaTheme="minorEastAsia"/>
          <w:color w:val="000000"/>
          <w:sz w:val="24"/>
          <w:szCs w:val="24"/>
          <w:lang w:val="id-ID" w:eastAsia="id-ID"/>
        </w:rPr>
        <w:t xml:space="preserve"> ini sesuai dengan penelitian Juniarti dkk (2021) yang menunjukkan bahwa adanya</w:t>
      </w:r>
      <w:r w:rsidRPr="00303B84">
        <w:rPr>
          <w:rFonts w:eastAsiaTheme="minorEastAsia"/>
          <w:color w:val="000000"/>
          <w:sz w:val="24"/>
          <w:szCs w:val="24"/>
          <w:lang w:val="en-US" w:eastAsia="id-ID"/>
        </w:rPr>
        <w:t xml:space="preserve"> </w:t>
      </w:r>
      <w:r w:rsidRPr="00303B84">
        <w:rPr>
          <w:rFonts w:eastAsiaTheme="minorEastAsia"/>
          <w:color w:val="000000"/>
          <w:sz w:val="24"/>
          <w:szCs w:val="24"/>
          <w:lang w:val="id-ID" w:eastAsia="id-ID"/>
        </w:rPr>
        <w:t>pengaruh setelah di lakukan teknik relaksasi otot progresif terhadap kadar glukosa darah</w:t>
      </w:r>
      <w:r w:rsidRPr="00303B84">
        <w:rPr>
          <w:rFonts w:eastAsiaTheme="minorEastAsia"/>
          <w:color w:val="000000"/>
          <w:sz w:val="24"/>
          <w:szCs w:val="24"/>
          <w:lang w:val="en-US" w:eastAsia="id-ID"/>
        </w:rPr>
        <w:t xml:space="preserve">. Hal ini juga </w:t>
      </w:r>
      <w:proofErr w:type="spellStart"/>
      <w:r w:rsidRPr="00303B84">
        <w:rPr>
          <w:rFonts w:eastAsiaTheme="minorEastAsia"/>
          <w:color w:val="000000"/>
          <w:sz w:val="24"/>
          <w:szCs w:val="24"/>
          <w:lang w:val="en-US" w:eastAsia="id-ID"/>
        </w:rPr>
        <w:t>sejalan</w:t>
      </w:r>
      <w:proofErr w:type="spellEnd"/>
      <w:r w:rsidRPr="00303B84">
        <w:rPr>
          <w:rFonts w:eastAsiaTheme="minorEastAsia"/>
          <w:color w:val="000000"/>
          <w:sz w:val="24"/>
          <w:szCs w:val="24"/>
          <w:lang w:val="en-US" w:eastAsia="id-ID"/>
        </w:rPr>
        <w:t xml:space="preserve"> </w:t>
      </w:r>
      <w:proofErr w:type="spellStart"/>
      <w:r w:rsidRPr="00303B84">
        <w:rPr>
          <w:rFonts w:eastAsiaTheme="minorEastAsia"/>
          <w:color w:val="000000"/>
          <w:sz w:val="24"/>
          <w:szCs w:val="24"/>
          <w:lang w:val="en-US" w:eastAsia="id-ID"/>
        </w:rPr>
        <w:t>dengan</w:t>
      </w:r>
      <w:proofErr w:type="spellEnd"/>
      <w:r w:rsidRPr="00303B84">
        <w:rPr>
          <w:rFonts w:eastAsiaTheme="minorEastAsia"/>
          <w:color w:val="000000"/>
          <w:sz w:val="24"/>
          <w:szCs w:val="24"/>
          <w:lang w:val="en-US" w:eastAsia="id-ID"/>
        </w:rPr>
        <w:t xml:space="preserve"> </w:t>
      </w:r>
      <w:proofErr w:type="spellStart"/>
      <w:r w:rsidRPr="00303B84">
        <w:rPr>
          <w:rFonts w:eastAsiaTheme="minorEastAsia"/>
          <w:color w:val="000000"/>
          <w:sz w:val="24"/>
          <w:szCs w:val="24"/>
          <w:lang w:val="en-US" w:eastAsia="id-ID"/>
        </w:rPr>
        <w:t>penelitian</w:t>
      </w:r>
      <w:proofErr w:type="spellEnd"/>
      <w:r w:rsidRPr="00303B84">
        <w:rPr>
          <w:rFonts w:eastAsiaTheme="minorEastAsia"/>
          <w:color w:val="000000"/>
          <w:sz w:val="24"/>
          <w:szCs w:val="24"/>
          <w:lang w:val="en-US" w:eastAsia="id-ID"/>
        </w:rPr>
        <w:t xml:space="preserve"> </w:t>
      </w:r>
      <w:r w:rsidRPr="00303B84">
        <w:rPr>
          <w:rFonts w:eastAsia="Calibri"/>
          <w:sz w:val="24"/>
          <w:szCs w:val="24"/>
          <w:lang w:val="id-ID"/>
        </w:rPr>
        <w:t>Widiastuti &amp; Nur, 2023</w:t>
      </w:r>
      <w:r w:rsidRPr="00303B84">
        <w:rPr>
          <w:rFonts w:eastAsia="Calibri"/>
          <w:sz w:val="24"/>
          <w:szCs w:val="24"/>
          <w:lang w:val="en-US"/>
        </w:rPr>
        <w:t xml:space="preserve"> </w:t>
      </w:r>
      <w:r w:rsidRPr="00303B84">
        <w:rPr>
          <w:rFonts w:eastAsia="Calibri"/>
          <w:sz w:val="24"/>
          <w:szCs w:val="24"/>
          <w:lang w:val="id-ID" w:eastAsia="id-ID"/>
        </w:rPr>
        <w:t>menunjukkan hasil pada kelompok intervensi dengan nilai</w:t>
      </w:r>
      <w:r w:rsidRPr="00303B84">
        <w:rPr>
          <w:rFonts w:eastAsia="Calibri"/>
          <w:sz w:val="24"/>
          <w:szCs w:val="24"/>
          <w:lang w:val="en-US" w:eastAsia="id-ID"/>
        </w:rPr>
        <w:t xml:space="preserve"> </w:t>
      </w:r>
      <w:r w:rsidRPr="00303B84">
        <w:rPr>
          <w:rFonts w:eastAsia="Calibri"/>
          <w:sz w:val="24"/>
          <w:szCs w:val="24"/>
          <w:lang w:val="id-ID" w:eastAsia="id-ID"/>
        </w:rPr>
        <w:t>Asymp. Sig (2-taileD) =.000 dan pada kelompok kontrol dengan nilai Asymp. Sig (2-taileD) =.530, dan berdasarkan uji Mann- Whitnney menunjukkan nilai signifikasi lebih kecil dari 0,05(0,00&lt;0,05)maknanya ada pengaruh relaksasi otot progresif terhadap kadar gula darah pasien</w:t>
      </w:r>
      <w:r w:rsidRPr="00303B84">
        <w:rPr>
          <w:rFonts w:eastAsia="Calibri"/>
          <w:sz w:val="24"/>
          <w:szCs w:val="24"/>
          <w:lang w:val="en-US" w:eastAsia="id-ID"/>
        </w:rPr>
        <w:t>.</w:t>
      </w:r>
    </w:p>
    <w:p w14:paraId="79C93BA3" w14:textId="77777777" w:rsidR="00A31338" w:rsidRDefault="00A31338" w:rsidP="00A31338">
      <w:pPr>
        <w:widowControl/>
        <w:autoSpaceDE/>
        <w:autoSpaceDN/>
        <w:spacing w:before="100" w:beforeAutospacing="1" w:after="100" w:afterAutospacing="1" w:line="480" w:lineRule="auto"/>
        <w:jc w:val="both"/>
        <w:rPr>
          <w:rFonts w:eastAsiaTheme="minorEastAsia"/>
          <w:color w:val="000000"/>
          <w:sz w:val="24"/>
          <w:szCs w:val="24"/>
          <w:lang w:val="en-US" w:eastAsia="id-ID"/>
        </w:rPr>
      </w:pPr>
    </w:p>
    <w:p w14:paraId="3801C56A" w14:textId="77777777" w:rsidR="00A31338" w:rsidRPr="00303B84" w:rsidRDefault="00A31338" w:rsidP="00A31338">
      <w:pPr>
        <w:widowControl/>
        <w:autoSpaceDE/>
        <w:autoSpaceDN/>
        <w:spacing w:before="100" w:beforeAutospacing="1" w:after="100" w:afterAutospacing="1" w:line="480" w:lineRule="auto"/>
        <w:jc w:val="both"/>
        <w:rPr>
          <w:rFonts w:eastAsiaTheme="minorEastAsia"/>
          <w:color w:val="000000"/>
          <w:sz w:val="24"/>
          <w:szCs w:val="24"/>
          <w:lang w:val="en-US" w:eastAsia="id-ID"/>
        </w:rPr>
      </w:pPr>
    </w:p>
    <w:p w14:paraId="36FF4E3F" w14:textId="77777777" w:rsidR="007A634C" w:rsidRPr="00303B84" w:rsidRDefault="007A634C" w:rsidP="007A634C">
      <w:pPr>
        <w:widowControl/>
        <w:autoSpaceDE/>
        <w:autoSpaceDN/>
        <w:spacing w:line="480" w:lineRule="auto"/>
        <w:ind w:left="561" w:hanging="561"/>
        <w:jc w:val="center"/>
        <w:rPr>
          <w:rFonts w:eastAsia="Calibri"/>
          <w:b/>
          <w:sz w:val="24"/>
          <w:szCs w:val="24"/>
          <w:lang w:val="id-ID" w:eastAsia="id-ID"/>
        </w:rPr>
      </w:pPr>
      <w:r w:rsidRPr="00303B84">
        <w:rPr>
          <w:rFonts w:eastAsia="Calibri"/>
          <w:b/>
          <w:sz w:val="24"/>
          <w:szCs w:val="24"/>
          <w:lang w:val="id-ID" w:eastAsia="id-ID"/>
        </w:rPr>
        <w:lastRenderedPageBreak/>
        <w:t>BAB IV</w:t>
      </w:r>
    </w:p>
    <w:p w14:paraId="7B699F73" w14:textId="77777777" w:rsidR="007A634C" w:rsidRPr="00303B84" w:rsidRDefault="007A634C" w:rsidP="007A634C">
      <w:pPr>
        <w:widowControl/>
        <w:autoSpaceDE/>
        <w:autoSpaceDN/>
        <w:spacing w:line="480" w:lineRule="auto"/>
        <w:ind w:left="561" w:hanging="561"/>
        <w:jc w:val="center"/>
        <w:rPr>
          <w:rFonts w:eastAsia="Calibri"/>
          <w:b/>
          <w:sz w:val="24"/>
          <w:szCs w:val="24"/>
          <w:lang w:val="id-ID" w:eastAsia="id-ID"/>
        </w:rPr>
      </w:pPr>
      <w:r w:rsidRPr="00303B84">
        <w:rPr>
          <w:rFonts w:eastAsia="Calibri"/>
          <w:b/>
          <w:sz w:val="24"/>
          <w:szCs w:val="24"/>
          <w:lang w:val="id-ID" w:eastAsia="id-ID"/>
        </w:rPr>
        <w:t xml:space="preserve">KESIMPULAN DAN SARAN </w:t>
      </w:r>
    </w:p>
    <w:p w14:paraId="1E16F371" w14:textId="77777777" w:rsidR="007A634C" w:rsidRPr="00303B84" w:rsidRDefault="007A634C" w:rsidP="007A634C">
      <w:pPr>
        <w:widowControl/>
        <w:autoSpaceDE/>
        <w:autoSpaceDN/>
        <w:spacing w:line="480" w:lineRule="auto"/>
        <w:ind w:firstLine="720"/>
        <w:jc w:val="both"/>
        <w:rPr>
          <w:rFonts w:eastAsia="Calibri"/>
          <w:bCs/>
          <w:sz w:val="24"/>
          <w:szCs w:val="24"/>
          <w:lang w:val="id-ID" w:eastAsia="id-ID"/>
        </w:rPr>
      </w:pPr>
      <w:r w:rsidRPr="00303B84">
        <w:rPr>
          <w:rFonts w:eastAsia="Calibri"/>
          <w:bCs/>
          <w:sz w:val="24"/>
          <w:szCs w:val="24"/>
          <w:lang w:val="id-ID" w:eastAsia="id-ID"/>
        </w:rPr>
        <w:t xml:space="preserve">Berdasarkan pemaparn diatas terdapat perbedaan sebelum dan sesudah dilakukan intervensi relaksasi otot progresif pada pasien dengan DM tipe II .  Penerapan yang dilakukan sebanyak 1 kali sehari selama 3 hari berturut-turut ini jika secara rutin akan memberikan dampak yang baik terhadap penurunan kadar glukosa dalam darah. </w:t>
      </w:r>
    </w:p>
    <w:p w14:paraId="718608D8" w14:textId="77777777" w:rsidR="007A634C" w:rsidRPr="00303B84" w:rsidRDefault="007A634C" w:rsidP="007A634C">
      <w:pPr>
        <w:widowControl/>
        <w:autoSpaceDE/>
        <w:autoSpaceDN/>
        <w:spacing w:line="480" w:lineRule="auto"/>
        <w:ind w:firstLine="720"/>
        <w:jc w:val="both"/>
        <w:rPr>
          <w:rFonts w:eastAsia="Calibri"/>
          <w:bCs/>
          <w:sz w:val="24"/>
          <w:szCs w:val="24"/>
          <w:lang w:val="id-ID" w:eastAsia="id-ID"/>
        </w:rPr>
      </w:pPr>
      <w:r w:rsidRPr="00303B84">
        <w:rPr>
          <w:rFonts w:eastAsia="Calibri"/>
          <w:bCs/>
          <w:sz w:val="24"/>
          <w:szCs w:val="24"/>
          <w:lang w:val="id-ID" w:eastAsia="id-ID"/>
        </w:rPr>
        <w:t>Saran untuk selanjutnya diharapkan keluarga pasien dengan DM tipe 2 dapat membantu dalam mengontrol kadar gula darah dengan pelaksanaan terapi relaksasi otot progresif sebagai terapi pendamping atau nonfarakologi.</w:t>
      </w:r>
    </w:p>
    <w:p w14:paraId="3E0E3BA8" w14:textId="77777777" w:rsidR="007A634C" w:rsidRPr="00303B84" w:rsidRDefault="007A634C" w:rsidP="007A634C">
      <w:pPr>
        <w:widowControl/>
        <w:autoSpaceDE/>
        <w:autoSpaceDN/>
        <w:spacing w:line="480" w:lineRule="auto"/>
        <w:ind w:firstLine="720"/>
        <w:jc w:val="both"/>
        <w:rPr>
          <w:rFonts w:eastAsia="Calibri"/>
          <w:bCs/>
          <w:sz w:val="24"/>
          <w:szCs w:val="24"/>
          <w:lang w:val="id-ID" w:eastAsia="id-ID"/>
        </w:rPr>
      </w:pPr>
    </w:p>
    <w:p w14:paraId="4313792B" w14:textId="77777777" w:rsidR="007A634C" w:rsidRPr="00303B84" w:rsidRDefault="007A634C" w:rsidP="007A634C">
      <w:pPr>
        <w:widowControl/>
        <w:autoSpaceDE/>
        <w:autoSpaceDN/>
        <w:spacing w:line="480" w:lineRule="auto"/>
        <w:ind w:firstLine="720"/>
        <w:jc w:val="both"/>
        <w:rPr>
          <w:rFonts w:eastAsia="Calibri"/>
          <w:bCs/>
          <w:sz w:val="24"/>
          <w:szCs w:val="24"/>
          <w:lang w:val="id-ID" w:eastAsia="id-ID"/>
        </w:rPr>
      </w:pPr>
    </w:p>
    <w:p w14:paraId="5D1C37FE" w14:textId="77777777" w:rsidR="007A634C" w:rsidRPr="00303B84" w:rsidRDefault="007A634C" w:rsidP="007A634C">
      <w:pPr>
        <w:widowControl/>
        <w:autoSpaceDE/>
        <w:autoSpaceDN/>
        <w:spacing w:line="480" w:lineRule="auto"/>
        <w:ind w:firstLine="720"/>
        <w:jc w:val="both"/>
        <w:rPr>
          <w:rFonts w:eastAsia="Calibri"/>
          <w:bCs/>
          <w:sz w:val="24"/>
          <w:szCs w:val="24"/>
          <w:lang w:val="id-ID" w:eastAsia="id-ID"/>
        </w:rPr>
      </w:pPr>
    </w:p>
    <w:p w14:paraId="1E9CEF28" w14:textId="77777777" w:rsidR="007A634C" w:rsidRPr="00303B84" w:rsidRDefault="007A634C" w:rsidP="007A634C">
      <w:pPr>
        <w:widowControl/>
        <w:autoSpaceDE/>
        <w:autoSpaceDN/>
        <w:spacing w:line="480" w:lineRule="auto"/>
        <w:ind w:firstLine="720"/>
        <w:jc w:val="both"/>
        <w:rPr>
          <w:rFonts w:eastAsia="Calibri"/>
          <w:bCs/>
          <w:sz w:val="24"/>
          <w:szCs w:val="24"/>
          <w:lang w:val="id-ID" w:eastAsia="id-ID"/>
        </w:rPr>
      </w:pPr>
    </w:p>
    <w:p w14:paraId="058F89E2" w14:textId="77777777" w:rsidR="007A634C" w:rsidRPr="00303B84" w:rsidRDefault="007A634C" w:rsidP="007A634C">
      <w:pPr>
        <w:widowControl/>
        <w:autoSpaceDE/>
        <w:autoSpaceDN/>
        <w:spacing w:line="480" w:lineRule="auto"/>
        <w:ind w:firstLine="720"/>
        <w:jc w:val="both"/>
        <w:rPr>
          <w:rFonts w:eastAsia="Calibri"/>
          <w:bCs/>
          <w:sz w:val="24"/>
          <w:szCs w:val="24"/>
          <w:lang w:val="id-ID" w:eastAsia="id-ID"/>
        </w:rPr>
      </w:pPr>
    </w:p>
    <w:p w14:paraId="6EA946FD" w14:textId="77777777" w:rsidR="007A634C" w:rsidRPr="00303B84" w:rsidRDefault="007A634C" w:rsidP="007A634C">
      <w:pPr>
        <w:widowControl/>
        <w:autoSpaceDE/>
        <w:autoSpaceDN/>
        <w:spacing w:line="480" w:lineRule="auto"/>
        <w:ind w:firstLine="720"/>
        <w:jc w:val="both"/>
        <w:rPr>
          <w:rFonts w:eastAsia="Calibri"/>
          <w:bCs/>
          <w:sz w:val="24"/>
          <w:szCs w:val="24"/>
          <w:lang w:val="id-ID" w:eastAsia="id-ID"/>
        </w:rPr>
      </w:pPr>
    </w:p>
    <w:p w14:paraId="6F155856" w14:textId="77777777" w:rsidR="007A634C" w:rsidRPr="00303B84" w:rsidRDefault="007A634C" w:rsidP="007A634C">
      <w:pPr>
        <w:widowControl/>
        <w:autoSpaceDE/>
        <w:autoSpaceDN/>
        <w:spacing w:line="480" w:lineRule="auto"/>
        <w:ind w:firstLine="720"/>
        <w:jc w:val="both"/>
        <w:rPr>
          <w:rFonts w:eastAsia="Calibri"/>
          <w:bCs/>
          <w:sz w:val="24"/>
          <w:szCs w:val="24"/>
          <w:lang w:val="id-ID" w:eastAsia="id-ID"/>
        </w:rPr>
      </w:pPr>
    </w:p>
    <w:p w14:paraId="20EAC1D2" w14:textId="77777777" w:rsidR="007A634C" w:rsidRPr="00303B84" w:rsidRDefault="007A634C" w:rsidP="007A634C">
      <w:pPr>
        <w:widowControl/>
        <w:autoSpaceDE/>
        <w:autoSpaceDN/>
        <w:spacing w:line="480" w:lineRule="auto"/>
        <w:ind w:firstLine="720"/>
        <w:jc w:val="both"/>
        <w:rPr>
          <w:rFonts w:eastAsia="Calibri"/>
          <w:bCs/>
          <w:sz w:val="24"/>
          <w:szCs w:val="24"/>
          <w:lang w:val="id-ID" w:eastAsia="id-ID"/>
        </w:rPr>
      </w:pPr>
    </w:p>
    <w:p w14:paraId="691A6263" w14:textId="77777777" w:rsidR="007A634C" w:rsidRPr="00303B84" w:rsidRDefault="007A634C" w:rsidP="007A634C">
      <w:pPr>
        <w:widowControl/>
        <w:autoSpaceDE/>
        <w:autoSpaceDN/>
        <w:spacing w:line="480" w:lineRule="auto"/>
        <w:ind w:firstLine="720"/>
        <w:jc w:val="both"/>
        <w:rPr>
          <w:rFonts w:eastAsia="Calibri"/>
          <w:bCs/>
          <w:sz w:val="24"/>
          <w:szCs w:val="24"/>
          <w:lang w:val="id-ID" w:eastAsia="id-ID"/>
        </w:rPr>
      </w:pPr>
    </w:p>
    <w:p w14:paraId="343D6CA6" w14:textId="77777777" w:rsidR="007A634C" w:rsidRDefault="007A634C" w:rsidP="007A634C">
      <w:pPr>
        <w:widowControl/>
        <w:autoSpaceDE/>
        <w:autoSpaceDN/>
        <w:spacing w:line="480" w:lineRule="auto"/>
        <w:ind w:firstLine="720"/>
        <w:jc w:val="both"/>
        <w:rPr>
          <w:rFonts w:eastAsia="Calibri"/>
          <w:bCs/>
          <w:sz w:val="24"/>
          <w:szCs w:val="24"/>
          <w:lang w:val="en-US" w:eastAsia="id-ID"/>
        </w:rPr>
      </w:pPr>
    </w:p>
    <w:p w14:paraId="337DD95F" w14:textId="77777777" w:rsidR="007A634C" w:rsidRDefault="007A634C" w:rsidP="007A634C">
      <w:pPr>
        <w:widowControl/>
        <w:autoSpaceDE/>
        <w:autoSpaceDN/>
        <w:spacing w:line="480" w:lineRule="auto"/>
        <w:ind w:firstLine="720"/>
        <w:jc w:val="both"/>
        <w:rPr>
          <w:rFonts w:eastAsia="Calibri"/>
          <w:bCs/>
          <w:sz w:val="24"/>
          <w:szCs w:val="24"/>
          <w:lang w:val="en-US" w:eastAsia="id-ID"/>
        </w:rPr>
      </w:pPr>
    </w:p>
    <w:p w14:paraId="7E08ECC5" w14:textId="77777777" w:rsidR="00A31338" w:rsidRDefault="00A31338" w:rsidP="007A634C">
      <w:pPr>
        <w:widowControl/>
        <w:autoSpaceDE/>
        <w:autoSpaceDN/>
        <w:spacing w:line="480" w:lineRule="auto"/>
        <w:ind w:firstLine="720"/>
        <w:jc w:val="both"/>
        <w:rPr>
          <w:rFonts w:eastAsia="Calibri"/>
          <w:bCs/>
          <w:sz w:val="24"/>
          <w:szCs w:val="24"/>
          <w:lang w:val="en-US" w:eastAsia="id-ID"/>
        </w:rPr>
      </w:pPr>
    </w:p>
    <w:p w14:paraId="37704AE9" w14:textId="77777777" w:rsidR="00A31338" w:rsidRDefault="00A31338" w:rsidP="007A634C">
      <w:pPr>
        <w:widowControl/>
        <w:autoSpaceDE/>
        <w:autoSpaceDN/>
        <w:spacing w:line="480" w:lineRule="auto"/>
        <w:ind w:firstLine="720"/>
        <w:jc w:val="both"/>
        <w:rPr>
          <w:rFonts w:eastAsia="Calibri"/>
          <w:bCs/>
          <w:sz w:val="24"/>
          <w:szCs w:val="24"/>
          <w:lang w:val="en-US" w:eastAsia="id-ID"/>
        </w:rPr>
      </w:pPr>
    </w:p>
    <w:p w14:paraId="69F6A488" w14:textId="77777777" w:rsidR="00A31338" w:rsidRDefault="00A31338" w:rsidP="007A634C">
      <w:pPr>
        <w:widowControl/>
        <w:autoSpaceDE/>
        <w:autoSpaceDN/>
        <w:spacing w:line="480" w:lineRule="auto"/>
        <w:ind w:firstLine="720"/>
        <w:jc w:val="both"/>
        <w:rPr>
          <w:rFonts w:eastAsia="Calibri"/>
          <w:bCs/>
          <w:sz w:val="24"/>
          <w:szCs w:val="24"/>
          <w:lang w:val="en-US" w:eastAsia="id-ID"/>
        </w:rPr>
      </w:pPr>
    </w:p>
    <w:p w14:paraId="3612F815" w14:textId="77777777" w:rsidR="00A31338" w:rsidRPr="007A634C" w:rsidRDefault="00A31338" w:rsidP="007A634C">
      <w:pPr>
        <w:widowControl/>
        <w:autoSpaceDE/>
        <w:autoSpaceDN/>
        <w:spacing w:line="480" w:lineRule="auto"/>
        <w:ind w:firstLine="720"/>
        <w:jc w:val="both"/>
        <w:rPr>
          <w:rFonts w:eastAsia="Calibri"/>
          <w:bCs/>
          <w:sz w:val="24"/>
          <w:szCs w:val="24"/>
          <w:lang w:val="en-US" w:eastAsia="id-ID"/>
        </w:rPr>
      </w:pPr>
    </w:p>
    <w:p w14:paraId="10C40F14" w14:textId="77777777" w:rsidR="007A634C" w:rsidRPr="00303B84" w:rsidRDefault="007A634C" w:rsidP="007A634C">
      <w:pPr>
        <w:widowControl/>
        <w:autoSpaceDE/>
        <w:autoSpaceDN/>
        <w:spacing w:line="480" w:lineRule="auto"/>
        <w:ind w:firstLine="720"/>
        <w:jc w:val="both"/>
        <w:rPr>
          <w:rFonts w:eastAsia="Calibri"/>
          <w:bCs/>
          <w:sz w:val="24"/>
          <w:szCs w:val="24"/>
          <w:lang w:val="id-ID" w:eastAsia="id-ID"/>
        </w:rPr>
      </w:pPr>
    </w:p>
    <w:p w14:paraId="4C8336C0" w14:textId="77777777" w:rsidR="007A634C" w:rsidRPr="00303B84" w:rsidRDefault="007A634C" w:rsidP="007A634C">
      <w:pPr>
        <w:widowControl/>
        <w:autoSpaceDE/>
        <w:autoSpaceDN/>
        <w:spacing w:line="480" w:lineRule="auto"/>
        <w:ind w:left="561" w:hanging="561"/>
        <w:jc w:val="center"/>
        <w:rPr>
          <w:rFonts w:eastAsia="Calibri"/>
          <w:b/>
          <w:sz w:val="24"/>
          <w:szCs w:val="24"/>
          <w:lang w:val="id-ID" w:eastAsia="id-ID"/>
        </w:rPr>
      </w:pPr>
      <w:r w:rsidRPr="00303B84">
        <w:rPr>
          <w:rFonts w:eastAsia="Calibri"/>
          <w:b/>
          <w:sz w:val="24"/>
          <w:szCs w:val="24"/>
          <w:lang w:val="id-ID" w:eastAsia="id-ID"/>
        </w:rPr>
        <w:lastRenderedPageBreak/>
        <w:t>DAFTAR PUSTAKA</w:t>
      </w:r>
    </w:p>
    <w:p w14:paraId="60D83E56" w14:textId="77777777" w:rsidR="007A634C" w:rsidRPr="00303B84" w:rsidRDefault="007A634C" w:rsidP="007A634C">
      <w:pPr>
        <w:widowControl/>
        <w:autoSpaceDE/>
        <w:autoSpaceDN/>
        <w:spacing w:line="480" w:lineRule="auto"/>
        <w:ind w:left="720" w:hanging="720"/>
        <w:jc w:val="both"/>
        <w:rPr>
          <w:rFonts w:eastAsiaTheme="minorEastAsia"/>
          <w:sz w:val="24"/>
          <w:szCs w:val="24"/>
          <w:lang w:val="id-ID" w:eastAsia="id-ID"/>
        </w:rPr>
      </w:pPr>
      <w:r w:rsidRPr="00303B84">
        <w:rPr>
          <w:rFonts w:eastAsiaTheme="minorEastAsia"/>
          <w:sz w:val="24"/>
          <w:szCs w:val="24"/>
          <w:lang w:val="id-ID" w:eastAsia="id-ID"/>
        </w:rPr>
        <w:t>Bustan. M., Purnamasari.D. (2023). Studi Deskriptif Pendokumentasian Asuhan Keperawatan Jiwa Oleh Perawat Di Rumah Sakit Jiwa Provinsi Sulawesi Tenggara. Jurnal Keperawatan. Vol 6 No 3</w:t>
      </w:r>
    </w:p>
    <w:p w14:paraId="62DC5A3B" w14:textId="77777777" w:rsidR="007A634C" w:rsidRPr="00303B84" w:rsidRDefault="007A634C" w:rsidP="007A634C">
      <w:pPr>
        <w:widowControl/>
        <w:autoSpaceDE/>
        <w:autoSpaceDN/>
        <w:spacing w:line="480" w:lineRule="auto"/>
        <w:ind w:left="720" w:hanging="720"/>
        <w:jc w:val="both"/>
        <w:rPr>
          <w:rFonts w:eastAsiaTheme="minorEastAsia"/>
          <w:sz w:val="24"/>
          <w:szCs w:val="24"/>
          <w:lang w:val="id-ID" w:eastAsia="id-ID"/>
        </w:rPr>
      </w:pPr>
      <w:r w:rsidRPr="00303B84">
        <w:rPr>
          <w:rFonts w:eastAsiaTheme="minorEastAsia"/>
          <w:sz w:val="24"/>
          <w:szCs w:val="24"/>
          <w:lang w:val="id-ID" w:eastAsia="id-ID"/>
        </w:rPr>
        <w:t>Ferry &amp; Wijayanto. (2023). Pengaruh Relaksasi Otot Progresif Terhadap Ketidakstabilan Kadar Glukosa Darah Pada Pasien Diabetes Melitus Tipe II. Jurnal Keperawatan Bunda Delima. Vol 5 No 1</w:t>
      </w:r>
    </w:p>
    <w:p w14:paraId="3A7E8657" w14:textId="77777777" w:rsidR="007A634C" w:rsidRPr="00303B84" w:rsidRDefault="007A634C" w:rsidP="007A634C">
      <w:pPr>
        <w:widowControl/>
        <w:autoSpaceDE/>
        <w:autoSpaceDN/>
        <w:spacing w:line="480" w:lineRule="auto"/>
        <w:ind w:left="720" w:hanging="720"/>
        <w:jc w:val="both"/>
        <w:rPr>
          <w:rFonts w:eastAsiaTheme="minorEastAsia"/>
          <w:sz w:val="24"/>
          <w:szCs w:val="24"/>
          <w:lang w:val="id-ID" w:eastAsia="id-ID"/>
        </w:rPr>
      </w:pPr>
      <w:r w:rsidRPr="00303B84">
        <w:rPr>
          <w:rFonts w:eastAsiaTheme="minorEastAsia"/>
          <w:sz w:val="24"/>
          <w:szCs w:val="24"/>
          <w:lang w:val="id-ID" w:eastAsia="id-ID"/>
        </w:rPr>
        <w:t>Dewi.A. S. (2021). Pengaruh Penggunaan Website Brisik.id Terhadap Peningkatan Aktifitas Jurnalistik Kontributor. Jurnal KomunikA. Vol 17 No. 2</w:t>
      </w:r>
    </w:p>
    <w:p w14:paraId="22F48994" w14:textId="77777777" w:rsidR="007A634C" w:rsidRPr="00303B84" w:rsidRDefault="007A634C" w:rsidP="007A634C">
      <w:pPr>
        <w:widowControl/>
        <w:autoSpaceDE/>
        <w:autoSpaceDN/>
        <w:spacing w:line="480" w:lineRule="auto"/>
        <w:ind w:left="720" w:hanging="720"/>
        <w:jc w:val="both"/>
        <w:rPr>
          <w:rFonts w:eastAsiaTheme="minorEastAsia"/>
          <w:sz w:val="24"/>
          <w:szCs w:val="24"/>
          <w:lang w:val="id-ID" w:eastAsia="id-ID"/>
        </w:rPr>
      </w:pPr>
      <w:r w:rsidRPr="00303B84">
        <w:rPr>
          <w:rFonts w:eastAsiaTheme="minorEastAsia"/>
          <w:sz w:val="24"/>
          <w:szCs w:val="24"/>
          <w:lang w:val="id-ID" w:eastAsia="id-ID"/>
        </w:rPr>
        <w:t>Hidayat, A. (2011). Metode Penelitian Kebidanan dan Teknik Analisis Data. Jakarta: Salemba Medika.</w:t>
      </w:r>
    </w:p>
    <w:p w14:paraId="1A4EC1AB" w14:textId="77777777" w:rsidR="007A634C" w:rsidRPr="00303B84" w:rsidRDefault="007A634C" w:rsidP="007A634C">
      <w:pPr>
        <w:widowControl/>
        <w:autoSpaceDE/>
        <w:autoSpaceDN/>
        <w:spacing w:line="480" w:lineRule="auto"/>
        <w:ind w:left="720" w:hanging="720"/>
        <w:jc w:val="both"/>
        <w:rPr>
          <w:rFonts w:eastAsiaTheme="minorEastAsia"/>
          <w:sz w:val="24"/>
          <w:szCs w:val="24"/>
          <w:lang w:val="id-ID" w:eastAsia="id-ID"/>
        </w:rPr>
      </w:pPr>
      <w:r w:rsidRPr="00303B84">
        <w:rPr>
          <w:rFonts w:eastAsiaTheme="minorEastAsia"/>
          <w:sz w:val="24"/>
          <w:szCs w:val="24"/>
          <w:lang w:val="id-ID" w:eastAsia="id-ID"/>
        </w:rPr>
        <w:t>Janah. M. P. P. (2023). Penerapan Relaksasi Otot Progresif Terhadap Kadar Gula Darah Penderita Diabetes Melitus Tipe 2 Di Dusun Jengglong Kabupaten Karanganyar. Jurnal Inovasi Riset Ilmu Kesehatan. Vol 1 No</w:t>
      </w:r>
    </w:p>
    <w:p w14:paraId="5A687ADC" w14:textId="77777777" w:rsidR="007A634C" w:rsidRPr="00303B84" w:rsidRDefault="007A634C" w:rsidP="007A634C">
      <w:pPr>
        <w:widowControl/>
        <w:autoSpaceDE/>
        <w:autoSpaceDN/>
        <w:spacing w:line="480" w:lineRule="auto"/>
        <w:ind w:left="720" w:hanging="720"/>
        <w:jc w:val="both"/>
        <w:rPr>
          <w:rFonts w:eastAsiaTheme="minorEastAsia"/>
          <w:sz w:val="24"/>
          <w:szCs w:val="24"/>
          <w:lang w:val="id-ID" w:eastAsia="id-ID"/>
        </w:rPr>
      </w:pPr>
      <w:r w:rsidRPr="00303B84">
        <w:rPr>
          <w:color w:val="000000"/>
          <w:sz w:val="24"/>
          <w:szCs w:val="24"/>
          <w:lang w:val="id-ID" w:eastAsia="id-ID"/>
        </w:rPr>
        <w:t>Jaya. K., Mien., Rasmiati K., Surahmadan. (2019). </w:t>
      </w:r>
      <w:r w:rsidRPr="00303B84">
        <w:rPr>
          <w:i/>
          <w:iCs/>
          <w:color w:val="000000"/>
          <w:sz w:val="24"/>
          <w:szCs w:val="24"/>
          <w:lang w:val="id-ID" w:eastAsia="id-ID"/>
        </w:rPr>
        <w:t>Gambaran Pendokumentasian Asuhan Keperawatan di Ruang Rawat Inap RSUD Buton Utara. </w:t>
      </w:r>
      <w:r w:rsidRPr="00303B84">
        <w:rPr>
          <w:color w:val="000000"/>
          <w:sz w:val="24"/>
          <w:szCs w:val="24"/>
          <w:lang w:val="id-ID" w:eastAsia="id-ID"/>
        </w:rPr>
        <w:t>Jurnal Keperawatan</w:t>
      </w:r>
      <w:r w:rsidRPr="00303B84">
        <w:rPr>
          <w:i/>
          <w:iCs/>
          <w:color w:val="000000"/>
          <w:sz w:val="24"/>
          <w:szCs w:val="24"/>
          <w:lang w:val="id-ID" w:eastAsia="id-ID"/>
        </w:rPr>
        <w:t>.</w:t>
      </w:r>
      <w:r w:rsidRPr="00303B84">
        <w:rPr>
          <w:color w:val="000000"/>
          <w:sz w:val="24"/>
          <w:szCs w:val="24"/>
          <w:lang w:val="id-ID" w:eastAsia="id-ID"/>
        </w:rPr>
        <w:t>. Vol 2 No 3</w:t>
      </w:r>
    </w:p>
    <w:p w14:paraId="753E3D89" w14:textId="77777777" w:rsidR="007A634C" w:rsidRPr="00303B84" w:rsidRDefault="007A634C" w:rsidP="007A634C">
      <w:pPr>
        <w:widowControl/>
        <w:autoSpaceDE/>
        <w:autoSpaceDN/>
        <w:spacing w:line="480" w:lineRule="auto"/>
        <w:ind w:left="720" w:hanging="720"/>
        <w:jc w:val="both"/>
        <w:rPr>
          <w:rFonts w:eastAsiaTheme="minorEastAsia"/>
          <w:sz w:val="24"/>
          <w:szCs w:val="24"/>
          <w:lang w:val="id-ID" w:eastAsia="id-ID"/>
        </w:rPr>
      </w:pPr>
      <w:r w:rsidRPr="00303B84">
        <w:rPr>
          <w:rFonts w:eastAsiaTheme="minorEastAsia"/>
          <w:sz w:val="24"/>
          <w:szCs w:val="24"/>
          <w:lang w:val="id-ID" w:eastAsia="id-ID"/>
        </w:rPr>
        <w:t>Juniarti. I., Nurbaiti. M., Surahmat. R. (2021). Pengaruh Relaksasi Otot Progresif Terhadap Kadar Gula Darah Pasien Diabetes Melitus Tipe II di RSUD Ibnu Sutowo. Jurnal Keperawatan Merdeka. Vol 1 No 2</w:t>
      </w:r>
    </w:p>
    <w:p w14:paraId="6FCB9505" w14:textId="77777777" w:rsidR="007A634C" w:rsidRPr="00303B84" w:rsidRDefault="007A634C" w:rsidP="007A634C">
      <w:pPr>
        <w:widowControl/>
        <w:autoSpaceDE/>
        <w:autoSpaceDN/>
        <w:spacing w:line="480" w:lineRule="auto"/>
        <w:ind w:left="720" w:hanging="720"/>
        <w:jc w:val="both"/>
        <w:rPr>
          <w:rFonts w:eastAsiaTheme="minorEastAsia"/>
          <w:sz w:val="24"/>
          <w:szCs w:val="24"/>
          <w:lang w:val="id-ID" w:eastAsia="id-ID"/>
        </w:rPr>
      </w:pPr>
      <w:r w:rsidRPr="00303B84">
        <w:rPr>
          <w:rFonts w:eastAsiaTheme="minorEastAsia"/>
          <w:sz w:val="24"/>
          <w:szCs w:val="24"/>
          <w:lang w:val="id-ID" w:eastAsia="id-ID"/>
        </w:rPr>
        <w:t>Kadri. H.,Fitriani. S. (2019). Penatalaksanaan Hipertensi Dengan Relaksasi Otot Progresif Pada Lansia Di Panti Sosial Tresna Werdha Budi Luhur Kota Jambi. Jurnal Abdimas Kesehatan. Vol 1 No 2</w:t>
      </w:r>
    </w:p>
    <w:p w14:paraId="7020E25D" w14:textId="77777777" w:rsidR="007A634C" w:rsidRPr="00303B84" w:rsidRDefault="007A634C" w:rsidP="007A634C">
      <w:pPr>
        <w:widowControl/>
        <w:autoSpaceDE/>
        <w:autoSpaceDN/>
        <w:spacing w:line="480" w:lineRule="auto"/>
        <w:ind w:left="720" w:hanging="720"/>
        <w:jc w:val="both"/>
        <w:rPr>
          <w:rFonts w:eastAsiaTheme="minorEastAsia"/>
          <w:sz w:val="24"/>
          <w:szCs w:val="24"/>
          <w:lang w:val="id-ID" w:eastAsia="id-ID"/>
        </w:rPr>
      </w:pPr>
      <w:r w:rsidRPr="00303B84">
        <w:rPr>
          <w:rFonts w:eastAsiaTheme="minorEastAsia"/>
          <w:sz w:val="24"/>
          <w:szCs w:val="24"/>
          <w:lang w:val="id-ID" w:eastAsia="id-ID"/>
        </w:rPr>
        <w:t>Kurniawaty. E. (2014). Diabetes Melitus. JUKE. Vol 3 No 7</w:t>
      </w:r>
    </w:p>
    <w:p w14:paraId="38990C3C" w14:textId="77777777" w:rsidR="007A634C" w:rsidRPr="00303B84" w:rsidRDefault="007A634C" w:rsidP="007A634C">
      <w:pPr>
        <w:widowControl/>
        <w:autoSpaceDE/>
        <w:autoSpaceDN/>
        <w:spacing w:line="480" w:lineRule="auto"/>
        <w:ind w:left="720" w:hanging="720"/>
        <w:jc w:val="both"/>
        <w:rPr>
          <w:rFonts w:eastAsiaTheme="minorEastAsia"/>
          <w:sz w:val="24"/>
          <w:szCs w:val="24"/>
          <w:lang w:val="id-ID" w:eastAsia="id-ID"/>
        </w:rPr>
      </w:pPr>
      <w:r w:rsidRPr="00303B84">
        <w:rPr>
          <w:rFonts w:eastAsiaTheme="minorEastAsia"/>
          <w:sz w:val="24"/>
          <w:szCs w:val="24"/>
          <w:lang w:val="id-ID" w:eastAsia="id-ID"/>
        </w:rPr>
        <w:lastRenderedPageBreak/>
        <w:t>Lestari., Zulkarnain., Sijid.S.A. (2021). Diabetes Melitus: Review Etiologi, Patofisiologi, Gejala, Penyebab, Cara Pemeriksaan, Cara Pengobatan dan Cara Pencegahan. Jurnal Biologi. ISBN: 987-602-72245-6-8</w:t>
      </w:r>
    </w:p>
    <w:p w14:paraId="62773CC6" w14:textId="77777777" w:rsidR="007A634C" w:rsidRPr="00303B84" w:rsidRDefault="007A634C" w:rsidP="007A634C">
      <w:pPr>
        <w:widowControl/>
        <w:autoSpaceDE/>
        <w:autoSpaceDN/>
        <w:spacing w:line="480" w:lineRule="auto"/>
        <w:ind w:left="720" w:hanging="720"/>
        <w:jc w:val="both"/>
        <w:rPr>
          <w:rFonts w:eastAsiaTheme="minorEastAsia"/>
          <w:sz w:val="24"/>
          <w:szCs w:val="24"/>
          <w:lang w:val="id-ID" w:eastAsia="id-ID"/>
        </w:rPr>
      </w:pPr>
      <w:r w:rsidRPr="00303B84">
        <w:rPr>
          <w:rFonts w:eastAsiaTheme="minorEastAsia"/>
          <w:sz w:val="24"/>
          <w:szCs w:val="24"/>
          <w:lang w:val="id-ID" w:eastAsia="id-ID"/>
        </w:rPr>
        <w:t>Meilani. R., Alfikrie. F., &amp; Purnomo.A. (2020) Efektifitas Relaksasi Otot Progresif Terhadap Kadar Gula Darah: Penelitian Quasi eksperimen pada Penderita Diabetes Melitus Tipe 2 Usia Produktif. Borneo Nursing Journal. Vol 2 No 2</w:t>
      </w:r>
    </w:p>
    <w:p w14:paraId="1363761D" w14:textId="77777777" w:rsidR="007A634C" w:rsidRPr="00303B84" w:rsidRDefault="007A634C" w:rsidP="007A634C">
      <w:pPr>
        <w:widowControl/>
        <w:autoSpaceDE/>
        <w:autoSpaceDN/>
        <w:spacing w:line="480" w:lineRule="auto"/>
        <w:ind w:left="720" w:hanging="720"/>
        <w:jc w:val="both"/>
        <w:rPr>
          <w:rFonts w:eastAsiaTheme="minorEastAsia"/>
          <w:sz w:val="24"/>
          <w:szCs w:val="24"/>
          <w:lang w:val="id-ID" w:eastAsia="id-ID"/>
        </w:rPr>
      </w:pPr>
      <w:r w:rsidRPr="00303B84">
        <w:rPr>
          <w:rFonts w:eastAsiaTheme="minorEastAsia"/>
          <w:sz w:val="24"/>
          <w:szCs w:val="24"/>
          <w:lang w:val="id-ID" w:eastAsia="id-ID"/>
        </w:rPr>
        <w:t>Mubarakah.H., Panma. Y. (2023). Penerapan Teknik Relaksasi Otot Progresif pada Asuhan Keperawatan Pasien dengan Hipertensi. Vol 7 No 1</w:t>
      </w:r>
    </w:p>
    <w:p w14:paraId="69B6E583" w14:textId="77777777" w:rsidR="007A634C" w:rsidRPr="00303B84" w:rsidRDefault="007A634C" w:rsidP="007A634C">
      <w:pPr>
        <w:widowControl/>
        <w:autoSpaceDE/>
        <w:autoSpaceDN/>
        <w:spacing w:line="480" w:lineRule="auto"/>
        <w:ind w:left="720" w:hanging="720"/>
        <w:jc w:val="both"/>
        <w:rPr>
          <w:rFonts w:eastAsiaTheme="minorEastAsia"/>
          <w:sz w:val="24"/>
          <w:szCs w:val="24"/>
          <w:lang w:val="id-ID" w:eastAsia="id-ID"/>
        </w:rPr>
      </w:pPr>
      <w:r w:rsidRPr="00303B84">
        <w:rPr>
          <w:rFonts w:eastAsiaTheme="minorEastAsia"/>
          <w:sz w:val="24"/>
          <w:szCs w:val="24"/>
          <w:lang w:val="id-ID" w:eastAsia="id-ID"/>
        </w:rPr>
        <w:t>Pangestika. H., Emawati.D., Murni. N.S. (2022). Faktor-faktor Yang Berhubungan Kejadian Dengan Dianetes Melitus Tipe 2. Jurnal ‘Aisyiyah Medika. Vol 7 No 1</w:t>
      </w:r>
    </w:p>
    <w:p w14:paraId="288FCE86" w14:textId="77777777" w:rsidR="007A634C" w:rsidRPr="00303B84" w:rsidRDefault="007A634C" w:rsidP="007A634C">
      <w:pPr>
        <w:widowControl/>
        <w:autoSpaceDE/>
        <w:autoSpaceDN/>
        <w:spacing w:line="480" w:lineRule="auto"/>
        <w:ind w:left="720" w:hanging="720"/>
        <w:jc w:val="both"/>
        <w:rPr>
          <w:color w:val="000000"/>
          <w:sz w:val="24"/>
          <w:szCs w:val="24"/>
          <w:lang w:val="id-ID" w:eastAsia="id-ID"/>
        </w:rPr>
      </w:pPr>
      <w:r w:rsidRPr="00303B84">
        <w:rPr>
          <w:color w:val="000000"/>
          <w:sz w:val="24"/>
          <w:szCs w:val="24"/>
          <w:lang w:val="id-ID" w:eastAsia="id-ID"/>
        </w:rPr>
        <w:t>Rahmasari. I., Wahyuni. E. (2019). Efektivitas Memordoca Carantia (Pare) Terhadap Penurunan Kadar Glukosa Darah. Jurnal Ilmiah Rekam Medis dan Informatika Kesehatan.</w:t>
      </w:r>
      <w:r w:rsidRPr="00303B84">
        <w:rPr>
          <w:i/>
          <w:iCs/>
          <w:color w:val="000000"/>
          <w:sz w:val="24"/>
          <w:szCs w:val="24"/>
          <w:lang w:val="id-ID" w:eastAsia="id-ID"/>
        </w:rPr>
        <w:t> </w:t>
      </w:r>
      <w:r w:rsidRPr="00303B84">
        <w:rPr>
          <w:color w:val="000000"/>
          <w:sz w:val="24"/>
          <w:szCs w:val="24"/>
          <w:lang w:val="id-ID" w:eastAsia="id-ID"/>
        </w:rPr>
        <w:t>Vol 9 No 1</w:t>
      </w:r>
    </w:p>
    <w:p w14:paraId="2FF2AECA" w14:textId="77777777" w:rsidR="007A634C" w:rsidRPr="00303B84" w:rsidRDefault="007A634C" w:rsidP="007A634C">
      <w:pPr>
        <w:widowControl/>
        <w:autoSpaceDE/>
        <w:autoSpaceDN/>
        <w:spacing w:line="480" w:lineRule="auto"/>
        <w:ind w:left="720" w:hanging="720"/>
        <w:jc w:val="both"/>
        <w:rPr>
          <w:color w:val="000000"/>
          <w:sz w:val="24"/>
          <w:szCs w:val="24"/>
          <w:lang w:val="id-ID" w:eastAsia="id-ID"/>
        </w:rPr>
      </w:pPr>
      <w:r w:rsidRPr="00303B84">
        <w:rPr>
          <w:color w:val="000000"/>
          <w:sz w:val="24"/>
          <w:szCs w:val="24"/>
          <w:lang w:val="id-ID" w:eastAsia="id-ID"/>
        </w:rPr>
        <w:t>Ridha. Nikmatur. (2017). Proses Penelitian, Masalah, Variabel dan Paradigma Penelitian. Jurnal Hikmah. Vol 14 No 1</w:t>
      </w:r>
    </w:p>
    <w:p w14:paraId="0C28597F" w14:textId="77777777" w:rsidR="007A634C" w:rsidRPr="00303B84" w:rsidRDefault="007A634C" w:rsidP="007A634C">
      <w:pPr>
        <w:widowControl/>
        <w:autoSpaceDE/>
        <w:autoSpaceDN/>
        <w:spacing w:line="480" w:lineRule="auto"/>
        <w:ind w:left="720" w:hanging="720"/>
        <w:jc w:val="both"/>
        <w:rPr>
          <w:color w:val="000000"/>
          <w:sz w:val="24"/>
          <w:szCs w:val="24"/>
          <w:lang w:val="id-ID" w:eastAsia="id-ID"/>
        </w:rPr>
      </w:pPr>
      <w:r w:rsidRPr="00303B84">
        <w:rPr>
          <w:rFonts w:eastAsiaTheme="minorEastAsia"/>
          <w:sz w:val="24"/>
          <w:szCs w:val="24"/>
          <w:lang w:val="id-ID" w:eastAsia="id-ID"/>
        </w:rPr>
        <w:t>Sagita. P., Apriliana. E., Mussabiq. S., Soleha.U.T. (2021). Pengaruh Pemberian Daun Sirsak (Annona muricata)  Terhadap Diabetes Melitus. Jurnal Medika Hutama. Vol 03 No 01</w:t>
      </w:r>
    </w:p>
    <w:p w14:paraId="02FE1603" w14:textId="77777777" w:rsidR="007A634C" w:rsidRPr="00303B84" w:rsidRDefault="007A634C" w:rsidP="007A634C">
      <w:pPr>
        <w:widowControl/>
        <w:autoSpaceDE/>
        <w:autoSpaceDN/>
        <w:spacing w:line="480" w:lineRule="auto"/>
        <w:ind w:left="720" w:hanging="720"/>
        <w:jc w:val="both"/>
        <w:rPr>
          <w:color w:val="000000"/>
          <w:sz w:val="24"/>
          <w:szCs w:val="24"/>
          <w:lang w:val="id-ID" w:eastAsia="id-ID"/>
        </w:rPr>
      </w:pPr>
      <w:r w:rsidRPr="00303B84">
        <w:rPr>
          <w:rFonts w:eastAsiaTheme="minorEastAsia"/>
          <w:sz w:val="24"/>
          <w:szCs w:val="24"/>
          <w:lang w:val="id-ID" w:eastAsia="id-ID"/>
        </w:rPr>
        <w:t>Sasombo. A., Katuuk. M. E., Bidjuni. H. (2021). Hubungan Self Care Dengan Komplikasi Diabetes Melitus Pada Pasien Dengan Diabetes Melitus Tipe II Di Klinik Husada Sari Manado. Jurnal Keperawatan. Vol 9 No. 2</w:t>
      </w:r>
    </w:p>
    <w:p w14:paraId="689F1F65" w14:textId="77777777" w:rsidR="007A634C" w:rsidRPr="00303B84" w:rsidRDefault="007A634C" w:rsidP="007A634C">
      <w:pPr>
        <w:widowControl/>
        <w:autoSpaceDE/>
        <w:autoSpaceDN/>
        <w:spacing w:line="480" w:lineRule="auto"/>
        <w:ind w:left="720" w:hanging="720"/>
        <w:jc w:val="both"/>
        <w:rPr>
          <w:rFonts w:eastAsiaTheme="minorEastAsia"/>
          <w:sz w:val="24"/>
          <w:szCs w:val="24"/>
          <w:lang w:val="id-ID" w:eastAsia="id-ID"/>
        </w:rPr>
      </w:pPr>
      <w:r w:rsidRPr="00303B84">
        <w:rPr>
          <w:rFonts w:eastAsiaTheme="minorEastAsia"/>
          <w:sz w:val="24"/>
          <w:szCs w:val="24"/>
          <w:lang w:val="id-ID" w:eastAsia="id-ID"/>
        </w:rPr>
        <w:t>Sitepu. S. D. E. U., Karokaro.T.M., Simarmata.P.C., Silalahi. A.E.P., Hayati K., Sipayung. S.T. (2021). penyuluhan Teknik Relaksasi Otot Progresif untuk Menurunkan Kadar Gula Darah Pasien Diabetes Melitus Tipe 2 di Rumah Sakit Grandmed. Jurnal Pengapdian Kepada Masyarakat. Vol 1 No</w:t>
      </w:r>
    </w:p>
    <w:p w14:paraId="3B844946" w14:textId="77777777" w:rsidR="007A634C" w:rsidRPr="00303B84" w:rsidRDefault="007A634C" w:rsidP="007A634C">
      <w:pPr>
        <w:widowControl/>
        <w:autoSpaceDE/>
        <w:autoSpaceDN/>
        <w:spacing w:line="480" w:lineRule="auto"/>
        <w:ind w:left="720" w:hanging="720"/>
        <w:jc w:val="both"/>
        <w:rPr>
          <w:rFonts w:eastAsiaTheme="minorEastAsia"/>
          <w:color w:val="000000"/>
          <w:sz w:val="24"/>
          <w:szCs w:val="24"/>
          <w:lang w:val="id-ID" w:eastAsia="id-ID"/>
        </w:rPr>
      </w:pPr>
      <w:r w:rsidRPr="00303B84">
        <w:rPr>
          <w:rFonts w:eastAsiaTheme="minorEastAsia"/>
          <w:color w:val="000000"/>
          <w:sz w:val="24"/>
          <w:szCs w:val="24"/>
          <w:lang w:val="id-ID" w:eastAsia="id-ID"/>
        </w:rPr>
        <w:lastRenderedPageBreak/>
        <w:t xml:space="preserve">Tim Pokja SDKI DPP PPNI. 2017. Standar Diagnosa Keperawatan Indonesia. Edisi </w:t>
      </w:r>
      <w:r w:rsidRPr="00303B84">
        <w:rPr>
          <w:rFonts w:eastAsiaTheme="minorEastAsia"/>
          <w:i/>
          <w:iCs/>
          <w:color w:val="000000"/>
          <w:sz w:val="24"/>
          <w:szCs w:val="24"/>
          <w:lang w:val="id-ID" w:eastAsia="id-ID"/>
        </w:rPr>
        <w:t>1</w:t>
      </w:r>
      <w:r w:rsidRPr="00303B84">
        <w:rPr>
          <w:rFonts w:eastAsiaTheme="minorEastAsia"/>
          <w:color w:val="000000"/>
          <w:sz w:val="24"/>
          <w:szCs w:val="24"/>
          <w:lang w:val="id-ID" w:eastAsia="id-ID"/>
        </w:rPr>
        <w:t>, Cetakan lll</w:t>
      </w:r>
    </w:p>
    <w:p w14:paraId="5CFBDC44" w14:textId="77777777" w:rsidR="007A634C" w:rsidRPr="00303B84" w:rsidRDefault="007A634C" w:rsidP="007A634C">
      <w:pPr>
        <w:widowControl/>
        <w:autoSpaceDE/>
        <w:autoSpaceDN/>
        <w:spacing w:line="480" w:lineRule="auto"/>
        <w:ind w:left="720" w:hanging="720"/>
        <w:jc w:val="both"/>
        <w:rPr>
          <w:rFonts w:eastAsiaTheme="minorEastAsia"/>
          <w:color w:val="000000"/>
          <w:sz w:val="24"/>
          <w:szCs w:val="24"/>
          <w:lang w:val="id-ID" w:eastAsia="id-ID"/>
        </w:rPr>
      </w:pPr>
      <w:r w:rsidRPr="00303B84">
        <w:rPr>
          <w:rFonts w:eastAsiaTheme="minorEastAsia"/>
          <w:color w:val="000000"/>
          <w:sz w:val="24"/>
          <w:szCs w:val="24"/>
          <w:lang w:val="id-ID" w:eastAsia="id-ID"/>
        </w:rPr>
        <w:t>Tim Pokja SlKI DPP PPNI. 2018. Standar Intervensi Keperawatan Indonesia. Edisi 1, Cetakan lll</w:t>
      </w:r>
    </w:p>
    <w:p w14:paraId="453E14BD" w14:textId="77777777" w:rsidR="007A634C" w:rsidRPr="00303B84" w:rsidRDefault="007A634C" w:rsidP="007A634C">
      <w:pPr>
        <w:widowControl/>
        <w:autoSpaceDE/>
        <w:autoSpaceDN/>
        <w:spacing w:line="480" w:lineRule="auto"/>
        <w:ind w:left="720" w:hanging="720"/>
        <w:jc w:val="both"/>
        <w:rPr>
          <w:rFonts w:eastAsiaTheme="minorEastAsia"/>
          <w:sz w:val="24"/>
          <w:szCs w:val="24"/>
          <w:lang w:val="id-ID" w:eastAsia="id-ID"/>
        </w:rPr>
      </w:pPr>
      <w:r w:rsidRPr="00303B84">
        <w:rPr>
          <w:rFonts w:eastAsiaTheme="minorEastAsia"/>
          <w:color w:val="000000"/>
          <w:sz w:val="24"/>
          <w:szCs w:val="24"/>
          <w:lang w:val="id-ID" w:eastAsia="id-ID"/>
        </w:rPr>
        <w:t xml:space="preserve">Tim Pokja SLKI DPP PPNI. 2019. Standar </w:t>
      </w:r>
      <w:r w:rsidRPr="00303B84">
        <w:rPr>
          <w:color w:val="000000"/>
          <w:sz w:val="24"/>
          <w:szCs w:val="24"/>
          <w:lang w:val="id-ID" w:eastAsia="id-ID"/>
        </w:rPr>
        <w:t xml:space="preserve"> Luaran Keperawatan Indonesia. Edisi 1, Cetakan lll</w:t>
      </w:r>
    </w:p>
    <w:p w14:paraId="79AE700C" w14:textId="77777777" w:rsidR="007A634C" w:rsidRPr="00303B84" w:rsidRDefault="007A634C" w:rsidP="007A634C">
      <w:pPr>
        <w:widowControl/>
        <w:autoSpaceDE/>
        <w:autoSpaceDN/>
        <w:spacing w:line="480" w:lineRule="auto"/>
        <w:ind w:left="720" w:hanging="720"/>
        <w:jc w:val="both"/>
        <w:rPr>
          <w:rFonts w:eastAsiaTheme="minorEastAsia"/>
          <w:sz w:val="24"/>
          <w:szCs w:val="24"/>
          <w:lang w:val="id-ID" w:eastAsia="id-ID"/>
        </w:rPr>
      </w:pPr>
      <w:r w:rsidRPr="00303B84">
        <w:rPr>
          <w:rFonts w:eastAsiaTheme="minorEastAsia"/>
          <w:sz w:val="24"/>
          <w:szCs w:val="24"/>
          <w:lang w:val="id-ID" w:eastAsia="id-ID"/>
        </w:rPr>
        <w:t>Widiastuti., Nir. A. (2023). Pengaruh Relaksasi Otot Progresif Terhadap Kadar Gula Darah Pasien DM tipe 2 Di RS PKU Muhammadiyah Yogyakarta. Jurnal Keperawatan Notokusumo. Vol 11 No 1</w:t>
      </w:r>
    </w:p>
    <w:p w14:paraId="340D70F3" w14:textId="77777777" w:rsidR="007A634C" w:rsidRPr="00990514" w:rsidRDefault="007A634C" w:rsidP="007A634C">
      <w:pPr>
        <w:widowControl/>
        <w:autoSpaceDE/>
        <w:autoSpaceDN/>
        <w:spacing w:line="480" w:lineRule="auto"/>
        <w:ind w:left="720" w:hanging="720"/>
        <w:jc w:val="both"/>
        <w:rPr>
          <w:rFonts w:eastAsiaTheme="minorEastAsia"/>
          <w:sz w:val="24"/>
          <w:szCs w:val="24"/>
          <w:lang w:val="en-US" w:eastAsia="id-ID"/>
        </w:rPr>
        <w:sectPr w:rsidR="007A634C" w:rsidRPr="00990514" w:rsidSect="00A655EF">
          <w:footerReference w:type="default" r:id="rId28"/>
          <w:pgSz w:w="11910" w:h="16840"/>
          <w:pgMar w:top="1580" w:right="1160" w:bottom="1200" w:left="1680" w:header="0" w:footer="1000" w:gutter="0"/>
          <w:pgNumType w:start="35"/>
          <w:cols w:space="720"/>
        </w:sectPr>
      </w:pPr>
      <w:r w:rsidRPr="00303B84">
        <w:rPr>
          <w:rFonts w:eastAsiaTheme="minorEastAsia"/>
          <w:sz w:val="24"/>
          <w:szCs w:val="24"/>
          <w:lang w:val="id-ID" w:eastAsia="id-ID"/>
        </w:rPr>
        <w:t>Wijaya.E., Nurhidayati. T.(2020). Penerapan Terapi Relaksasi Otot Progresif Dalam Menurunkan Skala Nyeri Sendi Lansia. Jurnal Ners Muda. Vol 1 No 2</w:t>
      </w:r>
    </w:p>
    <w:p w14:paraId="02B2E609" w14:textId="77777777" w:rsidR="00990514" w:rsidRDefault="00990514" w:rsidP="007A634C">
      <w:pPr>
        <w:rPr>
          <w:b/>
        </w:rPr>
      </w:pPr>
    </w:p>
    <w:p w14:paraId="242F8CE3" w14:textId="77777777" w:rsidR="00990514" w:rsidRDefault="00990514" w:rsidP="00990514"/>
    <w:p w14:paraId="4F3C9AFC" w14:textId="77777777" w:rsidR="007A634C" w:rsidRPr="00990514" w:rsidRDefault="007A634C" w:rsidP="00990514">
      <w:pPr>
        <w:ind w:firstLine="720"/>
      </w:pPr>
    </w:p>
    <w:sectPr w:rsidR="007A634C" w:rsidRPr="009905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E1F3F" w14:textId="77777777" w:rsidR="00C55662" w:rsidRDefault="00C55662" w:rsidP="007A634C">
      <w:r>
        <w:separator/>
      </w:r>
    </w:p>
  </w:endnote>
  <w:endnote w:type="continuationSeparator" w:id="0">
    <w:p w14:paraId="1EE68D13" w14:textId="77777777" w:rsidR="00C55662" w:rsidRDefault="00C55662" w:rsidP="007A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ebkit-standard">
    <w:altName w:val="Cambria"/>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3374300"/>
      <w:docPartObj>
        <w:docPartGallery w:val="Page Numbers (Bottom of Page)"/>
        <w:docPartUnique/>
      </w:docPartObj>
    </w:sdtPr>
    <w:sdtEndPr>
      <w:rPr>
        <w:noProof/>
      </w:rPr>
    </w:sdtEndPr>
    <w:sdtContent>
      <w:p w14:paraId="027CF2A6" w14:textId="77777777" w:rsidR="006165FB" w:rsidRDefault="006165FB">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0E757C96" w14:textId="77777777" w:rsidR="006165FB" w:rsidRDefault="006165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2213108"/>
      <w:docPartObj>
        <w:docPartGallery w:val="Page Numbers (Bottom of Page)"/>
        <w:docPartUnique/>
      </w:docPartObj>
    </w:sdtPr>
    <w:sdtEndPr>
      <w:rPr>
        <w:noProof/>
      </w:rPr>
    </w:sdtEndPr>
    <w:sdtContent>
      <w:p w14:paraId="49C26FA8" w14:textId="77777777" w:rsidR="006165FB" w:rsidRDefault="006165FB">
        <w:pPr>
          <w:pStyle w:val="Footer"/>
          <w:jc w:val="center"/>
        </w:pPr>
        <w:r>
          <w:fldChar w:fldCharType="begin"/>
        </w:r>
        <w:r>
          <w:instrText xml:space="preserve"> PAGE   \* MERGEFORMAT </w:instrText>
        </w:r>
        <w:r>
          <w:fldChar w:fldCharType="separate"/>
        </w:r>
        <w:r w:rsidR="00FB76BA">
          <w:rPr>
            <w:noProof/>
          </w:rPr>
          <w:t>iv</w:t>
        </w:r>
        <w:r>
          <w:rPr>
            <w:noProof/>
          </w:rPr>
          <w:fldChar w:fldCharType="end"/>
        </w:r>
      </w:p>
    </w:sdtContent>
  </w:sdt>
  <w:p w14:paraId="4342658F" w14:textId="77777777" w:rsidR="006165FB" w:rsidRDefault="006165FB">
    <w:pPr>
      <w:pStyle w:val="TeksIsi"/>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9079693"/>
      <w:docPartObj>
        <w:docPartGallery w:val="Page Numbers (Bottom of Page)"/>
        <w:docPartUnique/>
      </w:docPartObj>
    </w:sdtPr>
    <w:sdtEndPr>
      <w:rPr>
        <w:noProof/>
      </w:rPr>
    </w:sdtEndPr>
    <w:sdtContent>
      <w:p w14:paraId="3C9046E8" w14:textId="77777777" w:rsidR="006165FB" w:rsidRDefault="006165FB">
        <w:pPr>
          <w:pStyle w:val="Footer"/>
          <w:jc w:val="center"/>
        </w:pPr>
        <w:r>
          <w:fldChar w:fldCharType="begin"/>
        </w:r>
        <w:r>
          <w:instrText xml:space="preserve"> PAGE   \* MERGEFORMAT </w:instrText>
        </w:r>
        <w:r>
          <w:fldChar w:fldCharType="separate"/>
        </w:r>
        <w:r w:rsidR="006F3ED8">
          <w:rPr>
            <w:noProof/>
          </w:rPr>
          <w:t>51</w:t>
        </w:r>
        <w:r>
          <w:rPr>
            <w:noProof/>
          </w:rPr>
          <w:fldChar w:fldCharType="end"/>
        </w:r>
      </w:p>
    </w:sdtContent>
  </w:sdt>
  <w:p w14:paraId="05FD1497" w14:textId="77777777" w:rsidR="006165FB" w:rsidRDefault="006165FB">
    <w:pPr>
      <w:pStyle w:val="TeksIsi"/>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E7A24" w14:textId="77777777" w:rsidR="00C55662" w:rsidRDefault="00C55662" w:rsidP="007A634C">
      <w:r>
        <w:separator/>
      </w:r>
    </w:p>
  </w:footnote>
  <w:footnote w:type="continuationSeparator" w:id="0">
    <w:p w14:paraId="1462C8F4" w14:textId="77777777" w:rsidR="00C55662" w:rsidRDefault="00C55662" w:rsidP="007A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B0A2B"/>
    <w:multiLevelType w:val="hybridMultilevel"/>
    <w:tmpl w:val="64381FE6"/>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15:restartNumberingAfterBreak="0">
    <w:nsid w:val="0A4648C2"/>
    <w:multiLevelType w:val="hybridMultilevel"/>
    <w:tmpl w:val="B66CF058"/>
    <w:lvl w:ilvl="0" w:tplc="FFFFFFFF">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 w15:restartNumberingAfterBreak="0">
    <w:nsid w:val="0CBA756D"/>
    <w:multiLevelType w:val="hybridMultilevel"/>
    <w:tmpl w:val="EEDCFAF2"/>
    <w:lvl w:ilvl="0" w:tplc="FFFFFFF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DF21F85"/>
    <w:multiLevelType w:val="hybridMultilevel"/>
    <w:tmpl w:val="CD329F02"/>
    <w:lvl w:ilvl="0" w:tplc="04210001">
      <w:start w:val="1"/>
      <w:numFmt w:val="bullet"/>
      <w:lvlText w:val=""/>
      <w:lvlJc w:val="left"/>
      <w:pPr>
        <w:ind w:left="2592" w:hanging="360"/>
      </w:pPr>
      <w:rPr>
        <w:rFonts w:ascii="Symbol" w:hAnsi="Symbol" w:hint="default"/>
      </w:rPr>
    </w:lvl>
    <w:lvl w:ilvl="1" w:tplc="04210003" w:tentative="1">
      <w:start w:val="1"/>
      <w:numFmt w:val="bullet"/>
      <w:lvlText w:val="o"/>
      <w:lvlJc w:val="left"/>
      <w:pPr>
        <w:ind w:left="3312" w:hanging="360"/>
      </w:pPr>
      <w:rPr>
        <w:rFonts w:ascii="Courier New" w:hAnsi="Courier New" w:cs="Courier New" w:hint="default"/>
      </w:rPr>
    </w:lvl>
    <w:lvl w:ilvl="2" w:tplc="04210005" w:tentative="1">
      <w:start w:val="1"/>
      <w:numFmt w:val="bullet"/>
      <w:lvlText w:val=""/>
      <w:lvlJc w:val="left"/>
      <w:pPr>
        <w:ind w:left="4032" w:hanging="360"/>
      </w:pPr>
      <w:rPr>
        <w:rFonts w:ascii="Wingdings" w:hAnsi="Wingdings" w:hint="default"/>
      </w:rPr>
    </w:lvl>
    <w:lvl w:ilvl="3" w:tplc="04210001" w:tentative="1">
      <w:start w:val="1"/>
      <w:numFmt w:val="bullet"/>
      <w:lvlText w:val=""/>
      <w:lvlJc w:val="left"/>
      <w:pPr>
        <w:ind w:left="4752" w:hanging="360"/>
      </w:pPr>
      <w:rPr>
        <w:rFonts w:ascii="Symbol" w:hAnsi="Symbol" w:hint="default"/>
      </w:rPr>
    </w:lvl>
    <w:lvl w:ilvl="4" w:tplc="04210003" w:tentative="1">
      <w:start w:val="1"/>
      <w:numFmt w:val="bullet"/>
      <w:lvlText w:val="o"/>
      <w:lvlJc w:val="left"/>
      <w:pPr>
        <w:ind w:left="5472" w:hanging="360"/>
      </w:pPr>
      <w:rPr>
        <w:rFonts w:ascii="Courier New" w:hAnsi="Courier New" w:cs="Courier New" w:hint="default"/>
      </w:rPr>
    </w:lvl>
    <w:lvl w:ilvl="5" w:tplc="04210005" w:tentative="1">
      <w:start w:val="1"/>
      <w:numFmt w:val="bullet"/>
      <w:lvlText w:val=""/>
      <w:lvlJc w:val="left"/>
      <w:pPr>
        <w:ind w:left="6192" w:hanging="360"/>
      </w:pPr>
      <w:rPr>
        <w:rFonts w:ascii="Wingdings" w:hAnsi="Wingdings" w:hint="default"/>
      </w:rPr>
    </w:lvl>
    <w:lvl w:ilvl="6" w:tplc="04210001" w:tentative="1">
      <w:start w:val="1"/>
      <w:numFmt w:val="bullet"/>
      <w:lvlText w:val=""/>
      <w:lvlJc w:val="left"/>
      <w:pPr>
        <w:ind w:left="6912" w:hanging="360"/>
      </w:pPr>
      <w:rPr>
        <w:rFonts w:ascii="Symbol" w:hAnsi="Symbol" w:hint="default"/>
      </w:rPr>
    </w:lvl>
    <w:lvl w:ilvl="7" w:tplc="04210003" w:tentative="1">
      <w:start w:val="1"/>
      <w:numFmt w:val="bullet"/>
      <w:lvlText w:val="o"/>
      <w:lvlJc w:val="left"/>
      <w:pPr>
        <w:ind w:left="7632" w:hanging="360"/>
      </w:pPr>
      <w:rPr>
        <w:rFonts w:ascii="Courier New" w:hAnsi="Courier New" w:cs="Courier New" w:hint="default"/>
      </w:rPr>
    </w:lvl>
    <w:lvl w:ilvl="8" w:tplc="04210005" w:tentative="1">
      <w:start w:val="1"/>
      <w:numFmt w:val="bullet"/>
      <w:lvlText w:val=""/>
      <w:lvlJc w:val="left"/>
      <w:pPr>
        <w:ind w:left="8352" w:hanging="360"/>
      </w:pPr>
      <w:rPr>
        <w:rFonts w:ascii="Wingdings" w:hAnsi="Wingdings" w:hint="default"/>
      </w:rPr>
    </w:lvl>
  </w:abstractNum>
  <w:abstractNum w:abstractNumId="4" w15:restartNumberingAfterBreak="0">
    <w:nsid w:val="10BE76B1"/>
    <w:multiLevelType w:val="hybridMultilevel"/>
    <w:tmpl w:val="1C6A7EE2"/>
    <w:lvl w:ilvl="0" w:tplc="FFFFFFFF">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 w15:restartNumberingAfterBreak="0">
    <w:nsid w:val="15A46BBC"/>
    <w:multiLevelType w:val="hybridMultilevel"/>
    <w:tmpl w:val="BB4AA2AC"/>
    <w:lvl w:ilvl="0" w:tplc="04210001">
      <w:start w:val="1"/>
      <w:numFmt w:val="bullet"/>
      <w:lvlText w:val=""/>
      <w:lvlJc w:val="left"/>
      <w:pPr>
        <w:ind w:left="2520" w:hanging="360"/>
      </w:pPr>
      <w:rPr>
        <w:rFonts w:ascii="Symbol" w:hAnsi="Symbol" w:hint="default"/>
      </w:rPr>
    </w:lvl>
    <w:lvl w:ilvl="1" w:tplc="04210003" w:tentative="1">
      <w:start w:val="1"/>
      <w:numFmt w:val="bullet"/>
      <w:lvlText w:val="o"/>
      <w:lvlJc w:val="left"/>
      <w:pPr>
        <w:ind w:left="324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6" w15:restartNumberingAfterBreak="0">
    <w:nsid w:val="1B275155"/>
    <w:multiLevelType w:val="hybridMultilevel"/>
    <w:tmpl w:val="FE2C906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15:restartNumberingAfterBreak="0">
    <w:nsid w:val="1B9E3086"/>
    <w:multiLevelType w:val="hybridMultilevel"/>
    <w:tmpl w:val="551A4582"/>
    <w:lvl w:ilvl="0" w:tplc="FFFFFFFF">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 w15:restartNumberingAfterBreak="0">
    <w:nsid w:val="1EA43392"/>
    <w:multiLevelType w:val="hybridMultilevel"/>
    <w:tmpl w:val="D690ED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FD18AF"/>
    <w:multiLevelType w:val="hybridMultilevel"/>
    <w:tmpl w:val="B0821C6A"/>
    <w:lvl w:ilvl="0" w:tplc="FFFFFFFF">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0" w15:restartNumberingAfterBreak="0">
    <w:nsid w:val="24505B38"/>
    <w:multiLevelType w:val="hybridMultilevel"/>
    <w:tmpl w:val="47CA79F6"/>
    <w:lvl w:ilvl="0" w:tplc="F9443A5C">
      <w:start w:val="1"/>
      <w:numFmt w:val="decimal"/>
      <w:lvlText w:val="%1)"/>
      <w:lvlJc w:val="left"/>
      <w:pPr>
        <w:ind w:left="780" w:hanging="360"/>
      </w:pPr>
      <w:rPr>
        <w:rFonts w:hint="default"/>
        <w:b w:val="0"/>
        <w:sz w:val="22"/>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11" w15:restartNumberingAfterBreak="0">
    <w:nsid w:val="285575E3"/>
    <w:multiLevelType w:val="hybridMultilevel"/>
    <w:tmpl w:val="FEEEA844"/>
    <w:lvl w:ilvl="0" w:tplc="FFFFFFFF">
      <w:start w:val="1"/>
      <w:numFmt w:val="decimal"/>
      <w:lvlText w:val="%1."/>
      <w:lvlJc w:val="left"/>
      <w:pPr>
        <w:ind w:left="720" w:hanging="360"/>
      </w:pPr>
      <w:rPr>
        <w:rFonts w:ascii="Times New Roman" w:hAnsi="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87B27C1"/>
    <w:multiLevelType w:val="hybridMultilevel"/>
    <w:tmpl w:val="0DE20304"/>
    <w:lvl w:ilvl="0" w:tplc="FFFFFFFF">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3" w15:restartNumberingAfterBreak="0">
    <w:nsid w:val="2B8D0589"/>
    <w:multiLevelType w:val="multilevel"/>
    <w:tmpl w:val="64323B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4CC24EB"/>
    <w:multiLevelType w:val="hybridMultilevel"/>
    <w:tmpl w:val="941A28E4"/>
    <w:lvl w:ilvl="0" w:tplc="FFFFFFFF">
      <w:start w:val="1"/>
      <w:numFmt w:val="lowerLetter"/>
      <w:lvlText w:val="%1."/>
      <w:lvlJc w:val="left"/>
      <w:pPr>
        <w:ind w:left="1080" w:hanging="360"/>
      </w:pPr>
      <w:rPr>
        <w:rFonts w:ascii="Times New Roman" w:hAnsi="Times New Roman"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15:restartNumberingAfterBreak="0">
    <w:nsid w:val="35AC4102"/>
    <w:multiLevelType w:val="hybridMultilevel"/>
    <w:tmpl w:val="976EC61A"/>
    <w:lvl w:ilvl="0" w:tplc="FFFFFFFF">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15:restartNumberingAfterBreak="0">
    <w:nsid w:val="38E31A28"/>
    <w:multiLevelType w:val="hybridMultilevel"/>
    <w:tmpl w:val="E03AC794"/>
    <w:lvl w:ilvl="0" w:tplc="FFFFFFF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15:restartNumberingAfterBreak="0">
    <w:nsid w:val="3C2F08CD"/>
    <w:multiLevelType w:val="hybridMultilevel"/>
    <w:tmpl w:val="ADCE2F6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15:restartNumberingAfterBreak="0">
    <w:nsid w:val="3DB87339"/>
    <w:multiLevelType w:val="hybridMultilevel"/>
    <w:tmpl w:val="66F0A5C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15:restartNumberingAfterBreak="0">
    <w:nsid w:val="3F207B12"/>
    <w:multiLevelType w:val="hybridMultilevel"/>
    <w:tmpl w:val="540A852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15:restartNumberingAfterBreak="0">
    <w:nsid w:val="42777F15"/>
    <w:multiLevelType w:val="hybridMultilevel"/>
    <w:tmpl w:val="3E1ADC5A"/>
    <w:lvl w:ilvl="0" w:tplc="04210001">
      <w:start w:val="1"/>
      <w:numFmt w:val="bullet"/>
      <w:lvlText w:val=""/>
      <w:lvlJc w:val="left"/>
      <w:pPr>
        <w:ind w:left="2592" w:hanging="360"/>
      </w:pPr>
      <w:rPr>
        <w:rFonts w:ascii="Symbol" w:hAnsi="Symbol" w:hint="default"/>
      </w:rPr>
    </w:lvl>
    <w:lvl w:ilvl="1" w:tplc="04210003" w:tentative="1">
      <w:start w:val="1"/>
      <w:numFmt w:val="bullet"/>
      <w:lvlText w:val="o"/>
      <w:lvlJc w:val="left"/>
      <w:pPr>
        <w:ind w:left="3312" w:hanging="360"/>
      </w:pPr>
      <w:rPr>
        <w:rFonts w:ascii="Courier New" w:hAnsi="Courier New" w:cs="Courier New" w:hint="default"/>
      </w:rPr>
    </w:lvl>
    <w:lvl w:ilvl="2" w:tplc="04210005" w:tentative="1">
      <w:start w:val="1"/>
      <w:numFmt w:val="bullet"/>
      <w:lvlText w:val=""/>
      <w:lvlJc w:val="left"/>
      <w:pPr>
        <w:ind w:left="4032" w:hanging="360"/>
      </w:pPr>
      <w:rPr>
        <w:rFonts w:ascii="Wingdings" w:hAnsi="Wingdings" w:hint="default"/>
      </w:rPr>
    </w:lvl>
    <w:lvl w:ilvl="3" w:tplc="04210001" w:tentative="1">
      <w:start w:val="1"/>
      <w:numFmt w:val="bullet"/>
      <w:lvlText w:val=""/>
      <w:lvlJc w:val="left"/>
      <w:pPr>
        <w:ind w:left="4752" w:hanging="360"/>
      </w:pPr>
      <w:rPr>
        <w:rFonts w:ascii="Symbol" w:hAnsi="Symbol" w:hint="default"/>
      </w:rPr>
    </w:lvl>
    <w:lvl w:ilvl="4" w:tplc="04210003" w:tentative="1">
      <w:start w:val="1"/>
      <w:numFmt w:val="bullet"/>
      <w:lvlText w:val="o"/>
      <w:lvlJc w:val="left"/>
      <w:pPr>
        <w:ind w:left="5472" w:hanging="360"/>
      </w:pPr>
      <w:rPr>
        <w:rFonts w:ascii="Courier New" w:hAnsi="Courier New" w:cs="Courier New" w:hint="default"/>
      </w:rPr>
    </w:lvl>
    <w:lvl w:ilvl="5" w:tplc="04210005" w:tentative="1">
      <w:start w:val="1"/>
      <w:numFmt w:val="bullet"/>
      <w:lvlText w:val=""/>
      <w:lvlJc w:val="left"/>
      <w:pPr>
        <w:ind w:left="6192" w:hanging="360"/>
      </w:pPr>
      <w:rPr>
        <w:rFonts w:ascii="Wingdings" w:hAnsi="Wingdings" w:hint="default"/>
      </w:rPr>
    </w:lvl>
    <w:lvl w:ilvl="6" w:tplc="04210001" w:tentative="1">
      <w:start w:val="1"/>
      <w:numFmt w:val="bullet"/>
      <w:lvlText w:val=""/>
      <w:lvlJc w:val="left"/>
      <w:pPr>
        <w:ind w:left="6912" w:hanging="360"/>
      </w:pPr>
      <w:rPr>
        <w:rFonts w:ascii="Symbol" w:hAnsi="Symbol" w:hint="default"/>
      </w:rPr>
    </w:lvl>
    <w:lvl w:ilvl="7" w:tplc="04210003" w:tentative="1">
      <w:start w:val="1"/>
      <w:numFmt w:val="bullet"/>
      <w:lvlText w:val="o"/>
      <w:lvlJc w:val="left"/>
      <w:pPr>
        <w:ind w:left="7632" w:hanging="360"/>
      </w:pPr>
      <w:rPr>
        <w:rFonts w:ascii="Courier New" w:hAnsi="Courier New" w:cs="Courier New" w:hint="default"/>
      </w:rPr>
    </w:lvl>
    <w:lvl w:ilvl="8" w:tplc="04210005" w:tentative="1">
      <w:start w:val="1"/>
      <w:numFmt w:val="bullet"/>
      <w:lvlText w:val=""/>
      <w:lvlJc w:val="left"/>
      <w:pPr>
        <w:ind w:left="8352" w:hanging="360"/>
      </w:pPr>
      <w:rPr>
        <w:rFonts w:ascii="Wingdings" w:hAnsi="Wingdings" w:hint="default"/>
      </w:rPr>
    </w:lvl>
  </w:abstractNum>
  <w:abstractNum w:abstractNumId="21" w15:restartNumberingAfterBreak="0">
    <w:nsid w:val="43846DE2"/>
    <w:multiLevelType w:val="hybridMultilevel"/>
    <w:tmpl w:val="A9EC6ED6"/>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15:restartNumberingAfterBreak="0">
    <w:nsid w:val="44DC7EC1"/>
    <w:multiLevelType w:val="hybridMultilevel"/>
    <w:tmpl w:val="2DC44164"/>
    <w:lvl w:ilvl="0" w:tplc="04210001">
      <w:start w:val="1"/>
      <w:numFmt w:val="bullet"/>
      <w:lvlText w:val=""/>
      <w:lvlJc w:val="left"/>
      <w:pPr>
        <w:ind w:left="2520" w:hanging="360"/>
      </w:pPr>
      <w:rPr>
        <w:rFonts w:ascii="Symbol" w:hAnsi="Symbol" w:hint="default"/>
      </w:rPr>
    </w:lvl>
    <w:lvl w:ilvl="1" w:tplc="04210003" w:tentative="1">
      <w:start w:val="1"/>
      <w:numFmt w:val="bullet"/>
      <w:lvlText w:val="o"/>
      <w:lvlJc w:val="left"/>
      <w:pPr>
        <w:ind w:left="324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23" w15:restartNumberingAfterBreak="0">
    <w:nsid w:val="44DF6CA8"/>
    <w:multiLevelType w:val="hybridMultilevel"/>
    <w:tmpl w:val="81840E32"/>
    <w:lvl w:ilvl="0" w:tplc="04210001">
      <w:start w:val="1"/>
      <w:numFmt w:val="bullet"/>
      <w:lvlText w:val=""/>
      <w:lvlJc w:val="left"/>
      <w:pPr>
        <w:ind w:left="2520" w:hanging="360"/>
      </w:pPr>
      <w:rPr>
        <w:rFonts w:ascii="Symbol" w:hAnsi="Symbol" w:hint="default"/>
      </w:rPr>
    </w:lvl>
    <w:lvl w:ilvl="1" w:tplc="04210003" w:tentative="1">
      <w:start w:val="1"/>
      <w:numFmt w:val="bullet"/>
      <w:lvlText w:val="o"/>
      <w:lvlJc w:val="left"/>
      <w:pPr>
        <w:ind w:left="324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24" w15:restartNumberingAfterBreak="0">
    <w:nsid w:val="49C01CD7"/>
    <w:multiLevelType w:val="hybridMultilevel"/>
    <w:tmpl w:val="5F666934"/>
    <w:lvl w:ilvl="0" w:tplc="FFFFFFFF">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5" w15:restartNumberingAfterBreak="0">
    <w:nsid w:val="4BAF36F9"/>
    <w:multiLevelType w:val="hybridMultilevel"/>
    <w:tmpl w:val="9C98F986"/>
    <w:lvl w:ilvl="0" w:tplc="FFFFFFFF">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15:restartNumberingAfterBreak="0">
    <w:nsid w:val="514506C4"/>
    <w:multiLevelType w:val="hybridMultilevel"/>
    <w:tmpl w:val="DD1290B6"/>
    <w:lvl w:ilvl="0" w:tplc="FFFFFFFF">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7" w15:restartNumberingAfterBreak="0">
    <w:nsid w:val="5A290DA6"/>
    <w:multiLevelType w:val="hybridMultilevel"/>
    <w:tmpl w:val="DEFAA986"/>
    <w:lvl w:ilvl="0" w:tplc="FFFFFFFF">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8" w15:restartNumberingAfterBreak="0">
    <w:nsid w:val="5E070AD2"/>
    <w:multiLevelType w:val="hybridMultilevel"/>
    <w:tmpl w:val="9DBA690A"/>
    <w:lvl w:ilvl="0" w:tplc="FFFFFFFF">
      <w:start w:val="1"/>
      <w:numFmt w:val="lowerLetter"/>
      <w:lvlText w:val="%1."/>
      <w:lvlJc w:val="left"/>
      <w:pPr>
        <w:ind w:left="1800" w:hanging="360"/>
      </w:pPr>
      <w:rPr>
        <w:rFonts w:ascii="Times New Roman" w:hAnsi="Times New Roman"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9" w15:restartNumberingAfterBreak="0">
    <w:nsid w:val="5F062751"/>
    <w:multiLevelType w:val="hybridMultilevel"/>
    <w:tmpl w:val="6F94FD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59747E"/>
    <w:multiLevelType w:val="hybridMultilevel"/>
    <w:tmpl w:val="AED233DE"/>
    <w:lvl w:ilvl="0" w:tplc="04210001">
      <w:start w:val="1"/>
      <w:numFmt w:val="bullet"/>
      <w:lvlText w:val=""/>
      <w:lvlJc w:val="left"/>
      <w:pPr>
        <w:ind w:left="2520" w:hanging="360"/>
      </w:pPr>
      <w:rPr>
        <w:rFonts w:ascii="Symbol" w:hAnsi="Symbol" w:hint="default"/>
      </w:rPr>
    </w:lvl>
    <w:lvl w:ilvl="1" w:tplc="04210003" w:tentative="1">
      <w:start w:val="1"/>
      <w:numFmt w:val="bullet"/>
      <w:lvlText w:val="o"/>
      <w:lvlJc w:val="left"/>
      <w:pPr>
        <w:ind w:left="324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31" w15:restartNumberingAfterBreak="0">
    <w:nsid w:val="69E72397"/>
    <w:multiLevelType w:val="hybridMultilevel"/>
    <w:tmpl w:val="BBB0C9F2"/>
    <w:lvl w:ilvl="0" w:tplc="FFFFFFFF">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15:restartNumberingAfterBreak="0">
    <w:nsid w:val="6EB97E65"/>
    <w:multiLevelType w:val="multilevel"/>
    <w:tmpl w:val="6EB97E6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0B058C1"/>
    <w:multiLevelType w:val="hybridMultilevel"/>
    <w:tmpl w:val="818C6CAC"/>
    <w:lvl w:ilvl="0" w:tplc="834805D4">
      <w:start w:val="1"/>
      <w:numFmt w:val="lowerLetter"/>
      <w:lvlText w:val="%1."/>
      <w:lvlJc w:val="left"/>
      <w:pPr>
        <w:ind w:left="1800" w:hanging="360"/>
      </w:pPr>
      <w:rPr>
        <w:rFonts w:ascii="Times New Roman" w:eastAsiaTheme="minorEastAsia" w:hAnsi="Times New Roman" w:cs="Times New Roman"/>
        <w:sz w:val="24"/>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4" w15:restartNumberingAfterBreak="0">
    <w:nsid w:val="71E40634"/>
    <w:multiLevelType w:val="hybridMultilevel"/>
    <w:tmpl w:val="0E80C2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7C2293"/>
    <w:multiLevelType w:val="hybridMultilevel"/>
    <w:tmpl w:val="F9283F72"/>
    <w:lvl w:ilvl="0" w:tplc="04210001">
      <w:start w:val="1"/>
      <w:numFmt w:val="bullet"/>
      <w:lvlText w:val=""/>
      <w:lvlJc w:val="left"/>
      <w:pPr>
        <w:ind w:left="2520" w:hanging="360"/>
      </w:pPr>
      <w:rPr>
        <w:rFonts w:ascii="Symbol" w:hAnsi="Symbol" w:hint="default"/>
      </w:rPr>
    </w:lvl>
    <w:lvl w:ilvl="1" w:tplc="04210003" w:tentative="1">
      <w:start w:val="1"/>
      <w:numFmt w:val="bullet"/>
      <w:lvlText w:val="o"/>
      <w:lvlJc w:val="left"/>
      <w:pPr>
        <w:ind w:left="324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36" w15:restartNumberingAfterBreak="0">
    <w:nsid w:val="76101EED"/>
    <w:multiLevelType w:val="hybridMultilevel"/>
    <w:tmpl w:val="482E61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1D377C"/>
    <w:multiLevelType w:val="hybridMultilevel"/>
    <w:tmpl w:val="476C6B68"/>
    <w:lvl w:ilvl="0" w:tplc="FFFFFFFF">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8" w15:restartNumberingAfterBreak="0">
    <w:nsid w:val="786E7017"/>
    <w:multiLevelType w:val="hybridMultilevel"/>
    <w:tmpl w:val="6D142E32"/>
    <w:lvl w:ilvl="0" w:tplc="FFFFFFFF">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9" w15:restartNumberingAfterBreak="0">
    <w:nsid w:val="78C60DC5"/>
    <w:multiLevelType w:val="hybridMultilevel"/>
    <w:tmpl w:val="008C3304"/>
    <w:lvl w:ilvl="0" w:tplc="04210001">
      <w:start w:val="1"/>
      <w:numFmt w:val="bullet"/>
      <w:lvlText w:val=""/>
      <w:lvlJc w:val="left"/>
      <w:pPr>
        <w:ind w:left="2520" w:hanging="360"/>
      </w:pPr>
      <w:rPr>
        <w:rFonts w:ascii="Symbol" w:hAnsi="Symbol" w:hint="default"/>
      </w:rPr>
    </w:lvl>
    <w:lvl w:ilvl="1" w:tplc="04210003" w:tentative="1">
      <w:start w:val="1"/>
      <w:numFmt w:val="bullet"/>
      <w:lvlText w:val="o"/>
      <w:lvlJc w:val="left"/>
      <w:pPr>
        <w:ind w:left="324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40" w15:restartNumberingAfterBreak="0">
    <w:nsid w:val="795C03B3"/>
    <w:multiLevelType w:val="hybridMultilevel"/>
    <w:tmpl w:val="0E58B2D0"/>
    <w:lvl w:ilvl="0" w:tplc="FFFFFFFF">
      <w:start w:val="1"/>
      <w:numFmt w:val="upperLetter"/>
      <w:lvlText w:val="%1."/>
      <w:lvlJc w:val="left"/>
      <w:pPr>
        <w:ind w:left="720" w:hanging="360"/>
      </w:pPr>
      <w:rPr>
        <w:rFonts w:ascii="Times New Roman" w:hAnsi="Times New Roman"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79615A21"/>
    <w:multiLevelType w:val="hybridMultilevel"/>
    <w:tmpl w:val="F70E7166"/>
    <w:lvl w:ilvl="0" w:tplc="04210001">
      <w:start w:val="1"/>
      <w:numFmt w:val="bullet"/>
      <w:lvlText w:val=""/>
      <w:lvlJc w:val="left"/>
      <w:pPr>
        <w:ind w:left="2520" w:hanging="360"/>
      </w:pPr>
      <w:rPr>
        <w:rFonts w:ascii="Symbol" w:hAnsi="Symbol" w:hint="default"/>
      </w:rPr>
    </w:lvl>
    <w:lvl w:ilvl="1" w:tplc="04210003" w:tentative="1">
      <w:start w:val="1"/>
      <w:numFmt w:val="bullet"/>
      <w:lvlText w:val="o"/>
      <w:lvlJc w:val="left"/>
      <w:pPr>
        <w:ind w:left="324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42" w15:restartNumberingAfterBreak="0">
    <w:nsid w:val="7EEA2EE3"/>
    <w:multiLevelType w:val="hybridMultilevel"/>
    <w:tmpl w:val="0FF8E6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15955673">
    <w:abstractNumId w:val="10"/>
  </w:num>
  <w:num w:numId="2" w16cid:durableId="2031489489">
    <w:abstractNumId w:val="32"/>
  </w:num>
  <w:num w:numId="3" w16cid:durableId="829297248">
    <w:abstractNumId w:val="0"/>
  </w:num>
  <w:num w:numId="4" w16cid:durableId="1103915199">
    <w:abstractNumId w:val="21"/>
  </w:num>
  <w:num w:numId="5" w16cid:durableId="2031375923">
    <w:abstractNumId w:val="13"/>
  </w:num>
  <w:num w:numId="6" w16cid:durableId="1235237349">
    <w:abstractNumId w:val="31"/>
  </w:num>
  <w:num w:numId="7" w16cid:durableId="1679844144">
    <w:abstractNumId w:val="16"/>
  </w:num>
  <w:num w:numId="8" w16cid:durableId="432089124">
    <w:abstractNumId w:val="4"/>
  </w:num>
  <w:num w:numId="9" w16cid:durableId="180322212">
    <w:abstractNumId w:val="28"/>
  </w:num>
  <w:num w:numId="10" w16cid:durableId="1168323967">
    <w:abstractNumId w:val="9"/>
  </w:num>
  <w:num w:numId="11" w16cid:durableId="880551112">
    <w:abstractNumId w:val="33"/>
  </w:num>
  <w:num w:numId="12" w16cid:durableId="1878851979">
    <w:abstractNumId w:val="7"/>
  </w:num>
  <w:num w:numId="13" w16cid:durableId="951933350">
    <w:abstractNumId w:val="12"/>
  </w:num>
  <w:num w:numId="14" w16cid:durableId="1019161999">
    <w:abstractNumId w:val="39"/>
  </w:num>
  <w:num w:numId="15" w16cid:durableId="1632590826">
    <w:abstractNumId w:val="1"/>
  </w:num>
  <w:num w:numId="16" w16cid:durableId="823467443">
    <w:abstractNumId w:val="35"/>
  </w:num>
  <w:num w:numId="17" w16cid:durableId="868882950">
    <w:abstractNumId w:val="30"/>
  </w:num>
  <w:num w:numId="18" w16cid:durableId="509560866">
    <w:abstractNumId w:val="22"/>
  </w:num>
  <w:num w:numId="19" w16cid:durableId="1250774969">
    <w:abstractNumId w:val="20"/>
  </w:num>
  <w:num w:numId="20" w16cid:durableId="452751962">
    <w:abstractNumId w:val="5"/>
  </w:num>
  <w:num w:numId="21" w16cid:durableId="300236727">
    <w:abstractNumId w:val="23"/>
  </w:num>
  <w:num w:numId="22" w16cid:durableId="334236145">
    <w:abstractNumId w:val="3"/>
  </w:num>
  <w:num w:numId="23" w16cid:durableId="112794136">
    <w:abstractNumId w:val="41"/>
  </w:num>
  <w:num w:numId="24" w16cid:durableId="633682308">
    <w:abstractNumId w:val="26"/>
  </w:num>
  <w:num w:numId="25" w16cid:durableId="531654594">
    <w:abstractNumId w:val="27"/>
  </w:num>
  <w:num w:numId="26" w16cid:durableId="2129229150">
    <w:abstractNumId w:val="11"/>
  </w:num>
  <w:num w:numId="27" w16cid:durableId="564536624">
    <w:abstractNumId w:val="6"/>
  </w:num>
  <w:num w:numId="28" w16cid:durableId="293678456">
    <w:abstractNumId w:val="19"/>
  </w:num>
  <w:num w:numId="29" w16cid:durableId="1877810205">
    <w:abstractNumId w:val="17"/>
  </w:num>
  <w:num w:numId="30" w16cid:durableId="1145777011">
    <w:abstractNumId w:val="18"/>
  </w:num>
  <w:num w:numId="31" w16cid:durableId="200023489">
    <w:abstractNumId w:val="2"/>
  </w:num>
  <w:num w:numId="32" w16cid:durableId="833884675">
    <w:abstractNumId w:val="25"/>
  </w:num>
  <w:num w:numId="33" w16cid:durableId="526910161">
    <w:abstractNumId w:val="14"/>
  </w:num>
  <w:num w:numId="34" w16cid:durableId="1212571365">
    <w:abstractNumId w:val="40"/>
  </w:num>
  <w:num w:numId="35" w16cid:durableId="1710717159">
    <w:abstractNumId w:val="15"/>
  </w:num>
  <w:num w:numId="36" w16cid:durableId="520093740">
    <w:abstractNumId w:val="38"/>
  </w:num>
  <w:num w:numId="37" w16cid:durableId="1517691448">
    <w:abstractNumId w:val="37"/>
  </w:num>
  <w:num w:numId="38" w16cid:durableId="733822696">
    <w:abstractNumId w:val="24"/>
  </w:num>
  <w:num w:numId="39" w16cid:durableId="1935819880">
    <w:abstractNumId w:val="42"/>
  </w:num>
  <w:num w:numId="40" w16cid:durableId="1460759159">
    <w:abstractNumId w:val="36"/>
  </w:num>
  <w:num w:numId="41" w16cid:durableId="2064062446">
    <w:abstractNumId w:val="8"/>
  </w:num>
  <w:num w:numId="42" w16cid:durableId="2047289122">
    <w:abstractNumId w:val="34"/>
  </w:num>
  <w:num w:numId="43" w16cid:durableId="19906676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2"/>
  <w:proofState w:spelling="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634C"/>
    <w:rsid w:val="0001067C"/>
    <w:rsid w:val="000509EF"/>
    <w:rsid w:val="000F3686"/>
    <w:rsid w:val="00132F4F"/>
    <w:rsid w:val="00137E52"/>
    <w:rsid w:val="001D07C4"/>
    <w:rsid w:val="002025EC"/>
    <w:rsid w:val="003473EA"/>
    <w:rsid w:val="00351FEF"/>
    <w:rsid w:val="00383038"/>
    <w:rsid w:val="003E0553"/>
    <w:rsid w:val="00421EB6"/>
    <w:rsid w:val="004272FA"/>
    <w:rsid w:val="00444171"/>
    <w:rsid w:val="0045550F"/>
    <w:rsid w:val="00483CC4"/>
    <w:rsid w:val="006165FB"/>
    <w:rsid w:val="0067590D"/>
    <w:rsid w:val="006E5736"/>
    <w:rsid w:val="006F3ED8"/>
    <w:rsid w:val="00755071"/>
    <w:rsid w:val="00777CE2"/>
    <w:rsid w:val="00791FDE"/>
    <w:rsid w:val="007A634C"/>
    <w:rsid w:val="007D1515"/>
    <w:rsid w:val="008A76CE"/>
    <w:rsid w:val="00990514"/>
    <w:rsid w:val="009C3D5A"/>
    <w:rsid w:val="009C46AC"/>
    <w:rsid w:val="00A31338"/>
    <w:rsid w:val="00A655EF"/>
    <w:rsid w:val="00AE7D25"/>
    <w:rsid w:val="00B31229"/>
    <w:rsid w:val="00B41F03"/>
    <w:rsid w:val="00BB28CC"/>
    <w:rsid w:val="00BE1254"/>
    <w:rsid w:val="00C02EE9"/>
    <w:rsid w:val="00C1689F"/>
    <w:rsid w:val="00C4593A"/>
    <w:rsid w:val="00C55662"/>
    <w:rsid w:val="00D035C5"/>
    <w:rsid w:val="00D24AE9"/>
    <w:rsid w:val="00D61DDF"/>
    <w:rsid w:val="00DB53CA"/>
    <w:rsid w:val="00E47247"/>
    <w:rsid w:val="00EC25F4"/>
    <w:rsid w:val="00EC5DCE"/>
    <w:rsid w:val="00EF2C69"/>
    <w:rsid w:val="00F653E5"/>
    <w:rsid w:val="00F739D5"/>
    <w:rsid w:val="00F90E85"/>
    <w:rsid w:val="00FB76BA"/>
    <w:rsid w:val="00FC73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7FD18"/>
  <w15:docId w15:val="{2542E23F-2CDF-1143-8126-6D1D39609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A634C"/>
    <w:pPr>
      <w:widowControl w:val="0"/>
      <w:autoSpaceDE w:val="0"/>
      <w:autoSpaceDN w:val="0"/>
      <w:spacing w:after="0" w:line="240" w:lineRule="auto"/>
    </w:pPr>
    <w:rPr>
      <w:rFonts w:ascii="Times New Roman" w:eastAsia="Times New Roman" w:hAnsi="Times New Roman" w:cs="Times New Roman"/>
      <w:lang w:val="id"/>
    </w:rPr>
  </w:style>
  <w:style w:type="paragraph" w:styleId="Judul1">
    <w:name w:val="heading 1"/>
    <w:aliases w:val="JUDU"/>
    <w:basedOn w:val="DaftarParagraf"/>
    <w:link w:val="Judul1KAR"/>
    <w:uiPriority w:val="1"/>
    <w:qFormat/>
    <w:rsid w:val="007A634C"/>
    <w:pPr>
      <w:spacing w:line="480" w:lineRule="auto"/>
      <w:ind w:left="284" w:hanging="284"/>
      <w:jc w:val="center"/>
      <w:outlineLvl w:val="0"/>
    </w:pPr>
    <w:rPr>
      <w:b/>
      <w:bCs/>
      <w:sz w:val="24"/>
      <w:szCs w:val="24"/>
      <w:lang w:val="en-US"/>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aliases w:val="JUDU KAR"/>
    <w:basedOn w:val="FontParagrafDefault"/>
    <w:link w:val="Judul1"/>
    <w:uiPriority w:val="1"/>
    <w:rsid w:val="007A634C"/>
    <w:rPr>
      <w:rFonts w:ascii="Times New Roman" w:eastAsia="Times New Roman" w:hAnsi="Times New Roman" w:cs="Times New Roman"/>
      <w:b/>
      <w:bCs/>
      <w:sz w:val="24"/>
      <w:szCs w:val="24"/>
    </w:rPr>
  </w:style>
  <w:style w:type="paragraph" w:styleId="TeksIsi">
    <w:name w:val="Body Text"/>
    <w:basedOn w:val="Normal"/>
    <w:link w:val="TeksIsiKAR"/>
    <w:uiPriority w:val="1"/>
    <w:qFormat/>
    <w:rsid w:val="007A634C"/>
    <w:rPr>
      <w:sz w:val="24"/>
      <w:szCs w:val="24"/>
    </w:rPr>
  </w:style>
  <w:style w:type="character" w:customStyle="1" w:styleId="TeksIsiKAR">
    <w:name w:val="Teks Isi KAR"/>
    <w:basedOn w:val="FontParagrafDefault"/>
    <w:link w:val="TeksIsi"/>
    <w:uiPriority w:val="1"/>
    <w:rsid w:val="007A634C"/>
    <w:rPr>
      <w:rFonts w:ascii="Times New Roman" w:eastAsia="Times New Roman" w:hAnsi="Times New Roman" w:cs="Times New Roman"/>
      <w:sz w:val="24"/>
      <w:szCs w:val="24"/>
      <w:lang w:val="id"/>
    </w:rPr>
  </w:style>
  <w:style w:type="paragraph" w:styleId="DaftarParagraf">
    <w:name w:val="List Paragraph"/>
    <w:basedOn w:val="Normal"/>
    <w:link w:val="DaftarParagrafKAR"/>
    <w:uiPriority w:val="34"/>
    <w:qFormat/>
    <w:rsid w:val="007A634C"/>
    <w:pPr>
      <w:ind w:left="1469" w:hanging="421"/>
      <w:jc w:val="both"/>
    </w:pPr>
  </w:style>
  <w:style w:type="character" w:customStyle="1" w:styleId="DaftarParagrafKAR">
    <w:name w:val="Daftar Paragraf KAR"/>
    <w:basedOn w:val="FontParagrafDefault"/>
    <w:link w:val="DaftarParagraf"/>
    <w:uiPriority w:val="34"/>
    <w:qFormat/>
    <w:rsid w:val="007A634C"/>
    <w:rPr>
      <w:rFonts w:ascii="Times New Roman" w:eastAsia="Times New Roman" w:hAnsi="Times New Roman" w:cs="Times New Roman"/>
      <w:lang w:val="id"/>
    </w:rPr>
  </w:style>
  <w:style w:type="table" w:styleId="KisiTabel">
    <w:name w:val="Table Grid"/>
    <w:basedOn w:val="TabelNormal"/>
    <w:uiPriority w:val="39"/>
    <w:rsid w:val="007A634C"/>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KAR"/>
    <w:uiPriority w:val="99"/>
    <w:unhideWhenUsed/>
    <w:rsid w:val="007A634C"/>
    <w:pPr>
      <w:tabs>
        <w:tab w:val="center" w:pos="4513"/>
        <w:tab w:val="right" w:pos="9026"/>
      </w:tabs>
    </w:pPr>
  </w:style>
  <w:style w:type="character" w:customStyle="1" w:styleId="FooterKAR">
    <w:name w:val="Footer KAR"/>
    <w:basedOn w:val="FontParagrafDefault"/>
    <w:link w:val="Footer"/>
    <w:uiPriority w:val="99"/>
    <w:rsid w:val="007A634C"/>
    <w:rPr>
      <w:rFonts w:ascii="Times New Roman" w:eastAsia="Times New Roman" w:hAnsi="Times New Roman" w:cs="Times New Roman"/>
      <w:lang w:val="id"/>
    </w:rPr>
  </w:style>
  <w:style w:type="paragraph" w:styleId="TeksBalon">
    <w:name w:val="Balloon Text"/>
    <w:basedOn w:val="Normal"/>
    <w:link w:val="TeksBalonKAR"/>
    <w:uiPriority w:val="99"/>
    <w:semiHidden/>
    <w:unhideWhenUsed/>
    <w:rsid w:val="007A634C"/>
    <w:rPr>
      <w:rFonts w:ascii="Tahoma" w:hAnsi="Tahoma" w:cs="Tahoma"/>
      <w:sz w:val="16"/>
      <w:szCs w:val="16"/>
    </w:rPr>
  </w:style>
  <w:style w:type="character" w:customStyle="1" w:styleId="TeksBalonKAR">
    <w:name w:val="Teks Balon KAR"/>
    <w:basedOn w:val="FontParagrafDefault"/>
    <w:link w:val="TeksBalon"/>
    <w:uiPriority w:val="99"/>
    <w:semiHidden/>
    <w:rsid w:val="007A634C"/>
    <w:rPr>
      <w:rFonts w:ascii="Tahoma" w:eastAsia="Times New Roman" w:hAnsi="Tahoma" w:cs="Tahoma"/>
      <w:sz w:val="16"/>
      <w:szCs w:val="16"/>
      <w:lang w:val="id"/>
    </w:rPr>
  </w:style>
  <w:style w:type="paragraph" w:styleId="Header">
    <w:name w:val="header"/>
    <w:basedOn w:val="Normal"/>
    <w:link w:val="HeaderKAR"/>
    <w:uiPriority w:val="99"/>
    <w:unhideWhenUsed/>
    <w:rsid w:val="007A634C"/>
    <w:pPr>
      <w:tabs>
        <w:tab w:val="center" w:pos="4680"/>
        <w:tab w:val="right" w:pos="9360"/>
      </w:tabs>
    </w:pPr>
  </w:style>
  <w:style w:type="character" w:customStyle="1" w:styleId="HeaderKAR">
    <w:name w:val="Header KAR"/>
    <w:basedOn w:val="FontParagrafDefault"/>
    <w:link w:val="Header"/>
    <w:uiPriority w:val="99"/>
    <w:rsid w:val="007A634C"/>
    <w:rPr>
      <w:rFonts w:ascii="Times New Roman" w:eastAsia="Times New Roman" w:hAnsi="Times New Roman" w:cs="Times New Roman"/>
      <w:lang w:val="id"/>
    </w:rPr>
  </w:style>
  <w:style w:type="table" w:customStyle="1" w:styleId="TabelBiasa21">
    <w:name w:val="Tabel Biasa 21"/>
    <w:basedOn w:val="TabelNormal"/>
    <w:uiPriority w:val="42"/>
    <w:rsid w:val="007A634C"/>
    <w:pPr>
      <w:widowControl w:val="0"/>
      <w:autoSpaceDE w:val="0"/>
      <w:autoSpaceDN w:val="0"/>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B9605-217A-4C16-A682-185E66E9D1D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8757</Words>
  <Characters>49921</Characters>
  <Application>Microsoft Office Word</Application>
  <DocSecurity>0</DocSecurity>
  <Lines>416</Lines>
  <Paragraphs>117</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
      <vt:lpstr>SURAT PERNYATAAN</vt:lpstr>
      <vt:lpstr>/</vt:lpstr>
      <vt:lpstr>/</vt:lpstr>
      <vt:lpstr/>
      <vt:lpstr>KATA PENGANTAR</vt:lpstr>
      <vt:lpstr>DAFTAR TABEL</vt:lpstr>
      <vt:lpstr>Tabel Intervensi ………………………………………………….………………………. 23</vt:lpstr>
      <vt:lpstr>Tabel Review Jurnal………………………………………………….…………………… 36</vt:lpstr>
      <vt:lpstr>Tabel Definisi Operasional………………………………………………….…………….. 44</vt:lpstr>
      <vt:lpstr>Tabel Pengukuran GDS………………………………………………….………………… 52</vt:lpstr>
      <vt:lpstr>ABSTRAK</vt:lpstr>
      <vt:lpstr>ABSTRACT</vt:lpstr>
      <vt:lpstr/>
      <vt:lpstr/>
      <vt:lpstr>    </vt:lpstr>
      <vt:lpstr>    </vt:lpstr>
      <vt:lpstr>    </vt:lpstr>
      <vt:lpstr>    Metode yang digunakan dalam Karya Tulis Ilmiah ini menggunakan metode deskriptif</vt:lpstr>
      <vt:lpstr>    Definisi Operasional</vt:lpstr>
      <vt:lpstr>    Definisi operasional adalah definisi yang menjadikan variabel-variabel yang seda</vt:lpstr>
    </vt:vector>
  </TitlesOfParts>
  <Company>home</Company>
  <LinksUpToDate>false</LinksUpToDate>
  <CharactersWithSpaces>58561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6281229351158</cp:lastModifiedBy>
  <cp:revision>2</cp:revision>
  <dcterms:created xsi:type="dcterms:W3CDTF">2024-03-04T01:45:00Z</dcterms:created>
  <dcterms:modified xsi:type="dcterms:W3CDTF">2024-03-04T01:45:00Z</dcterms:modified>
</cp:coreProperties>
</file>