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cstheme="minorHAnsi"/>
          <w:color w:val="010302"/>
        </w:rPr>
      </w:pPr>
      <w:r>
        <w:rPr>
          <w:rFonts w:eastAsia="Times New Roman" w:cstheme="minorHAnsi"/>
          <w:b/>
          <w:bCs/>
        </w:rPr>
        <w:t>PENGARUH PENDIDIKAN KESEHATAN DENGAN MEDIA VIDEO EDUKASI TERHADAP PENGETAHUAN IBU HAMIL TENTANG TABLET FE DI DESA BANYURIP, KECAMATAN JENAR, KABUPATEN SRAGEN</w:t>
      </w:r>
    </w:p>
    <w:p>
      <w:pPr>
        <w:jc w:val="center"/>
        <w:rPr>
          <w:rFonts w:cstheme="minorHAnsi"/>
          <w:color w:val="000000" w:themeColor="text1"/>
          <w:lang w:val="eu-ES"/>
        </w:rPr>
      </w:pPr>
    </w:p>
    <w:p>
      <w:pPr>
        <w:jc w:val="center"/>
        <w:rPr>
          <w:rFonts w:cstheme="minorHAnsi"/>
          <w:color w:val="010302"/>
        </w:rPr>
      </w:pPr>
      <w:r>
        <w:rPr>
          <w:rFonts w:cstheme="minorHAnsi"/>
          <w:b/>
          <w:bCs/>
          <w:color w:val="000000"/>
          <w:lang w:val="id-ID"/>
        </w:rPr>
        <w:t>Septia Dwi Astuti</w:t>
      </w:r>
      <w:r>
        <w:rPr>
          <w:rFonts w:cstheme="minorHAnsi"/>
          <w:b/>
          <w:bCs/>
          <w:color w:val="000000"/>
          <w:vertAlign w:val="superscript"/>
        </w:rPr>
        <w:t>1</w:t>
      </w:r>
      <w:r>
        <w:rPr>
          <w:rFonts w:cstheme="minorHAnsi"/>
          <w:b/>
          <w:bCs/>
          <w:color w:val="000000"/>
        </w:rPr>
        <w:t xml:space="preserve">, </w:t>
      </w:r>
      <w:r>
        <w:rPr>
          <w:rFonts w:cstheme="minorHAnsi"/>
          <w:b/>
          <w:bCs/>
          <w:color w:val="000000"/>
          <w:spacing w:val="-4"/>
          <w:lang w:val="id-ID"/>
        </w:rPr>
        <w:t>Ajeng Maharani Pratiwi</w:t>
      </w:r>
      <w:r>
        <w:rPr>
          <w:rFonts w:cstheme="minorHAnsi"/>
          <w:b/>
          <w:bCs/>
          <w:color w:val="000000"/>
          <w:vertAlign w:val="superscript"/>
        </w:rPr>
        <w:t>2</w:t>
      </w:r>
      <w:r>
        <w:rPr>
          <w:rFonts w:cstheme="minorHAnsi"/>
          <w:b/>
          <w:bCs/>
          <w:color w:val="000000"/>
        </w:rPr>
        <w:t>,</w:t>
      </w:r>
      <w:r>
        <w:rPr>
          <w:rFonts w:cstheme="minorHAnsi"/>
          <w:b/>
          <w:bCs/>
          <w:color w:val="000000"/>
          <w:spacing w:val="-3"/>
        </w:rPr>
        <w:t xml:space="preserve"> </w:t>
      </w:r>
      <w:r>
        <w:rPr>
          <w:rFonts w:cstheme="minorHAnsi"/>
          <w:b/>
          <w:bCs/>
          <w:color w:val="000000"/>
          <w:lang w:val="id-ID"/>
        </w:rPr>
        <w:t>Wijayanti</w:t>
      </w:r>
      <w:r>
        <w:rPr>
          <w:rFonts w:cstheme="minorHAnsi"/>
          <w:b/>
          <w:bCs/>
          <w:color w:val="000000"/>
          <w:spacing w:val="-3"/>
          <w:vertAlign w:val="superscript"/>
        </w:rPr>
        <w:t>3</w:t>
      </w:r>
    </w:p>
    <w:p>
      <w:pPr>
        <w:jc w:val="center"/>
        <w:rPr>
          <w:rFonts w:cstheme="minorHAnsi"/>
          <w:color w:val="010302"/>
        </w:rPr>
      </w:pPr>
      <w:proofErr w:type="gramStart"/>
      <w:r>
        <w:rPr>
          <w:rFonts w:cstheme="minorHAnsi"/>
          <w:color w:val="000000"/>
          <w:position w:val="6"/>
        </w:rPr>
        <w:t>1)</w:t>
      </w:r>
      <w:r>
        <w:rPr>
          <w:rFonts w:cstheme="minorHAnsi"/>
          <w:color w:val="000000"/>
          <w:position w:val="-1"/>
        </w:rPr>
        <w:t>Mahasiswa</w:t>
      </w:r>
      <w:proofErr w:type="gramEnd"/>
      <w:r>
        <w:rPr>
          <w:rFonts w:cstheme="minorHAnsi"/>
          <w:color w:val="000000"/>
          <w:position w:val="-1"/>
        </w:rPr>
        <w:t xml:space="preserve"> </w:t>
      </w:r>
      <w:r>
        <w:rPr>
          <w:rFonts w:cstheme="minorHAnsi"/>
          <w:color w:val="000000"/>
          <w:spacing w:val="-3"/>
          <w:position w:val="-1"/>
        </w:rPr>
        <w:t>P</w:t>
      </w:r>
      <w:r>
        <w:rPr>
          <w:rFonts w:cstheme="minorHAnsi"/>
          <w:color w:val="000000"/>
          <w:position w:val="-1"/>
        </w:rPr>
        <w:t>ro</w:t>
      </w:r>
      <w:r>
        <w:rPr>
          <w:rFonts w:cstheme="minorHAnsi"/>
          <w:color w:val="000000"/>
          <w:spacing w:val="-3"/>
          <w:position w:val="-1"/>
        </w:rPr>
        <w:t>g</w:t>
      </w:r>
      <w:r>
        <w:rPr>
          <w:rFonts w:cstheme="minorHAnsi"/>
          <w:color w:val="000000"/>
          <w:position w:val="-1"/>
        </w:rPr>
        <w:t>ra</w:t>
      </w:r>
      <w:r>
        <w:rPr>
          <w:rFonts w:cstheme="minorHAnsi"/>
          <w:color w:val="000000"/>
          <w:spacing w:val="-4"/>
          <w:position w:val="-1"/>
        </w:rPr>
        <w:t>m</w:t>
      </w:r>
      <w:r>
        <w:rPr>
          <w:rFonts w:cstheme="minorHAnsi"/>
          <w:color w:val="000000"/>
          <w:position w:val="-1"/>
        </w:rPr>
        <w:t xml:space="preserve"> Studi Sarjana</w:t>
      </w:r>
      <w:r>
        <w:rPr>
          <w:rFonts w:cstheme="minorHAnsi"/>
          <w:color w:val="000000"/>
          <w:spacing w:val="-3"/>
          <w:position w:val="-1"/>
        </w:rPr>
        <w:t xml:space="preserve"> </w:t>
      </w:r>
      <w:r>
        <w:rPr>
          <w:rFonts w:cstheme="minorHAnsi"/>
          <w:color w:val="000000"/>
          <w:position w:val="-1"/>
        </w:rPr>
        <w:t>Kebi</w:t>
      </w:r>
      <w:r>
        <w:rPr>
          <w:rFonts w:cstheme="minorHAnsi"/>
          <w:color w:val="000000"/>
          <w:spacing w:val="-3"/>
          <w:position w:val="-1"/>
        </w:rPr>
        <w:t>d</w:t>
      </w:r>
      <w:r>
        <w:rPr>
          <w:rFonts w:cstheme="minorHAnsi"/>
          <w:color w:val="000000"/>
          <w:position w:val="-1"/>
        </w:rPr>
        <w:t xml:space="preserve">anan </w:t>
      </w:r>
      <w:r>
        <w:rPr>
          <w:rFonts w:cstheme="minorHAnsi"/>
          <w:color w:val="000000"/>
          <w:spacing w:val="-3"/>
          <w:position w:val="-1"/>
        </w:rPr>
        <w:t>P</w:t>
      </w:r>
      <w:r>
        <w:rPr>
          <w:rFonts w:cstheme="minorHAnsi"/>
          <w:color w:val="000000"/>
          <w:position w:val="-1"/>
        </w:rPr>
        <w:t>ro</w:t>
      </w:r>
      <w:r>
        <w:rPr>
          <w:rFonts w:cstheme="minorHAnsi"/>
          <w:color w:val="000000"/>
          <w:spacing w:val="-3"/>
          <w:position w:val="-1"/>
        </w:rPr>
        <w:t>g</w:t>
      </w:r>
      <w:r>
        <w:rPr>
          <w:rFonts w:cstheme="minorHAnsi"/>
          <w:color w:val="000000"/>
          <w:position w:val="-1"/>
        </w:rPr>
        <w:t>ra</w:t>
      </w:r>
      <w:r>
        <w:rPr>
          <w:rFonts w:cstheme="minorHAnsi"/>
          <w:color w:val="000000"/>
          <w:spacing w:val="-4"/>
          <w:position w:val="-1"/>
        </w:rPr>
        <w:t>m</w:t>
      </w:r>
      <w:r>
        <w:rPr>
          <w:rFonts w:cstheme="minorHAnsi"/>
          <w:color w:val="000000"/>
          <w:position w:val="-1"/>
        </w:rPr>
        <w:t xml:space="preserve"> Sarjana Fakultas </w:t>
      </w:r>
      <w:r>
        <w:rPr>
          <w:rFonts w:cstheme="minorHAnsi"/>
          <w:color w:val="000000"/>
          <w:spacing w:val="-4"/>
          <w:position w:val="-1"/>
        </w:rPr>
        <w:t>I</w:t>
      </w:r>
      <w:r>
        <w:rPr>
          <w:rFonts w:cstheme="minorHAnsi"/>
          <w:color w:val="000000"/>
          <w:position w:val="-1"/>
        </w:rPr>
        <w:t>l</w:t>
      </w:r>
      <w:r>
        <w:rPr>
          <w:rFonts w:cstheme="minorHAnsi"/>
          <w:color w:val="000000"/>
          <w:spacing w:val="-4"/>
          <w:position w:val="-1"/>
        </w:rPr>
        <w:t>m</w:t>
      </w:r>
      <w:r>
        <w:rPr>
          <w:rFonts w:cstheme="minorHAnsi"/>
          <w:color w:val="000000"/>
          <w:position w:val="-1"/>
        </w:rPr>
        <w:t>u Kesehatan Uni</w:t>
      </w:r>
      <w:r>
        <w:rPr>
          <w:rFonts w:cstheme="minorHAnsi"/>
          <w:color w:val="000000"/>
          <w:spacing w:val="-3"/>
          <w:position w:val="-1"/>
        </w:rPr>
        <w:t>v</w:t>
      </w:r>
      <w:r>
        <w:rPr>
          <w:rFonts w:cstheme="minorHAnsi"/>
          <w:color w:val="000000"/>
          <w:position w:val="-1"/>
        </w:rPr>
        <w:t>ersitas</w:t>
      </w:r>
    </w:p>
    <w:p>
      <w:pPr>
        <w:spacing w:before="3"/>
        <w:ind w:firstLine="167"/>
        <w:jc w:val="center"/>
        <w:rPr>
          <w:rFonts w:cstheme="minorHAnsi"/>
          <w:color w:val="010302"/>
        </w:rPr>
      </w:pPr>
      <w:r>
        <w:rPr>
          <w:rFonts w:cstheme="minorHAnsi"/>
          <w:color w:val="000000"/>
        </w:rPr>
        <w:t>Kusu</w:t>
      </w:r>
      <w:r>
        <w:rPr>
          <w:rFonts w:cstheme="minorHAnsi"/>
          <w:color w:val="000000"/>
          <w:spacing w:val="-4"/>
        </w:rPr>
        <w:t>m</w:t>
      </w:r>
      <w:r>
        <w:rPr>
          <w:rFonts w:cstheme="minorHAnsi"/>
          <w:color w:val="000000"/>
        </w:rPr>
        <w:t>a Husa</w:t>
      </w:r>
      <w:r>
        <w:rPr>
          <w:rFonts w:cstheme="minorHAnsi"/>
          <w:color w:val="000000"/>
          <w:spacing w:val="-3"/>
        </w:rPr>
        <w:t>d</w:t>
      </w:r>
      <w:r>
        <w:rPr>
          <w:rFonts w:cstheme="minorHAnsi"/>
          <w:color w:val="000000"/>
        </w:rPr>
        <w:t xml:space="preserve">a Surakarta   </w:t>
      </w:r>
      <w:r>
        <w:rPr>
          <w:rFonts w:cstheme="minorHAnsi"/>
        </w:rPr>
        <w:br w:type="textWrapping" w:clear="all"/>
      </w:r>
      <w:hyperlink r:id="rId8" w:history="1">
        <w:r>
          <w:rPr>
            <w:rStyle w:val="Hyperlink"/>
            <w:rFonts w:cstheme="minorHAnsi"/>
            <w:lang w:val="id-ID"/>
          </w:rPr>
          <w:t>dwiastutiseptia@gmail.com</w:t>
        </w:r>
      </w:hyperlink>
    </w:p>
    <w:p>
      <w:pPr>
        <w:spacing w:before="3"/>
        <w:ind w:firstLine="167"/>
        <w:jc w:val="center"/>
        <w:rPr>
          <w:rFonts w:cstheme="minorHAnsi"/>
          <w:color w:val="010302"/>
        </w:rPr>
      </w:pPr>
      <w:proofErr w:type="gramStart"/>
      <w:r>
        <w:rPr>
          <w:rFonts w:cstheme="minorHAnsi"/>
          <w:color w:val="000000"/>
          <w:position w:val="6"/>
        </w:rPr>
        <w:t>2) ,</w:t>
      </w:r>
      <w:proofErr w:type="gramEnd"/>
      <w:r>
        <w:rPr>
          <w:rFonts w:cstheme="minorHAnsi"/>
          <w:color w:val="000000"/>
          <w:position w:val="6"/>
        </w:rPr>
        <w:t>3)</w:t>
      </w:r>
      <w:r>
        <w:rPr>
          <w:rFonts w:cstheme="minorHAnsi"/>
          <w:color w:val="000000"/>
          <w:position w:val="-1"/>
        </w:rPr>
        <w:t>Dosen Progra</w:t>
      </w:r>
      <w:r>
        <w:rPr>
          <w:rFonts w:cstheme="minorHAnsi"/>
          <w:color w:val="000000"/>
          <w:spacing w:val="-4"/>
          <w:position w:val="-1"/>
        </w:rPr>
        <w:t>m</w:t>
      </w:r>
      <w:r>
        <w:rPr>
          <w:rFonts w:cstheme="minorHAnsi"/>
          <w:color w:val="000000"/>
          <w:position w:val="-1"/>
        </w:rPr>
        <w:t xml:space="preserve"> Studi</w:t>
      </w:r>
      <w:r>
        <w:rPr>
          <w:rFonts w:cstheme="minorHAnsi"/>
          <w:color w:val="000000"/>
          <w:spacing w:val="-3"/>
          <w:position w:val="-1"/>
        </w:rPr>
        <w:t xml:space="preserve"> </w:t>
      </w:r>
      <w:r>
        <w:rPr>
          <w:rFonts w:cstheme="minorHAnsi"/>
          <w:color w:val="000000"/>
          <w:position w:val="-1"/>
        </w:rPr>
        <w:t>Kebidanan dan Pro</w:t>
      </w:r>
      <w:r>
        <w:rPr>
          <w:rFonts w:cstheme="minorHAnsi"/>
          <w:color w:val="000000"/>
          <w:spacing w:val="-3"/>
          <w:position w:val="-1"/>
        </w:rPr>
        <w:t>g</w:t>
      </w:r>
      <w:r>
        <w:rPr>
          <w:rFonts w:cstheme="minorHAnsi"/>
          <w:color w:val="000000"/>
          <w:position w:val="-1"/>
        </w:rPr>
        <w:t>ra</w:t>
      </w:r>
      <w:r>
        <w:rPr>
          <w:rFonts w:cstheme="minorHAnsi"/>
          <w:color w:val="000000"/>
          <w:spacing w:val="-4"/>
          <w:position w:val="-1"/>
        </w:rPr>
        <w:t>m</w:t>
      </w:r>
      <w:r>
        <w:rPr>
          <w:rFonts w:cstheme="minorHAnsi"/>
          <w:color w:val="000000"/>
          <w:position w:val="-1"/>
        </w:rPr>
        <w:t xml:space="preserve"> Sarjana Fa</w:t>
      </w:r>
      <w:r>
        <w:rPr>
          <w:rFonts w:cstheme="minorHAnsi"/>
          <w:color w:val="000000"/>
          <w:spacing w:val="-3"/>
          <w:position w:val="-1"/>
        </w:rPr>
        <w:t>k</w:t>
      </w:r>
      <w:r>
        <w:rPr>
          <w:rFonts w:cstheme="minorHAnsi"/>
          <w:color w:val="000000"/>
          <w:position w:val="-1"/>
        </w:rPr>
        <w:t>ultas Il</w:t>
      </w:r>
      <w:r>
        <w:rPr>
          <w:rFonts w:cstheme="minorHAnsi"/>
          <w:color w:val="000000"/>
          <w:spacing w:val="-4"/>
          <w:position w:val="-1"/>
        </w:rPr>
        <w:t>m</w:t>
      </w:r>
      <w:r>
        <w:rPr>
          <w:rFonts w:cstheme="minorHAnsi"/>
          <w:color w:val="000000"/>
          <w:position w:val="-1"/>
        </w:rPr>
        <w:t>u Kesehatan Uni</w:t>
      </w:r>
      <w:r>
        <w:rPr>
          <w:rFonts w:cstheme="minorHAnsi"/>
          <w:color w:val="000000"/>
          <w:spacing w:val="-3"/>
          <w:position w:val="-1"/>
        </w:rPr>
        <w:t>v</w:t>
      </w:r>
      <w:r>
        <w:rPr>
          <w:rFonts w:cstheme="minorHAnsi"/>
          <w:color w:val="000000"/>
          <w:position w:val="-1"/>
        </w:rPr>
        <w:t xml:space="preserve">ersitas  </w:t>
      </w:r>
      <w:r>
        <w:rPr>
          <w:rFonts w:cstheme="minorHAnsi"/>
          <w:color w:val="000000"/>
        </w:rPr>
        <w:t>Kusu</w:t>
      </w:r>
      <w:r>
        <w:rPr>
          <w:rFonts w:cstheme="minorHAnsi"/>
          <w:color w:val="000000"/>
          <w:spacing w:val="-4"/>
        </w:rPr>
        <w:t>m</w:t>
      </w:r>
      <w:r>
        <w:rPr>
          <w:rFonts w:cstheme="minorHAnsi"/>
          <w:color w:val="000000"/>
        </w:rPr>
        <w:t>a Husa</w:t>
      </w:r>
      <w:r>
        <w:rPr>
          <w:rFonts w:cstheme="minorHAnsi"/>
          <w:color w:val="000000"/>
          <w:spacing w:val="-3"/>
        </w:rPr>
        <w:t>d</w:t>
      </w:r>
      <w:r>
        <w:rPr>
          <w:rFonts w:cstheme="minorHAnsi"/>
          <w:color w:val="000000"/>
        </w:rPr>
        <w:t>a Surakarta</w:t>
      </w:r>
    </w:p>
    <w:p>
      <w:pPr>
        <w:spacing w:before="120"/>
        <w:jc w:val="center"/>
        <w:rPr>
          <w:rFonts w:cstheme="minorHAnsi"/>
          <w:color w:val="000000"/>
        </w:rPr>
      </w:pPr>
      <w:r>
        <w:rPr>
          <w:rFonts w:cstheme="minorHAnsi"/>
          <w:color w:val="000000"/>
        </w:rPr>
        <w:t>Abstrak</w:t>
      </w:r>
    </w:p>
    <w:p>
      <w:pPr>
        <w:spacing w:before="120"/>
        <w:jc w:val="center"/>
        <w:rPr>
          <w:rFonts w:cstheme="minorHAnsi"/>
          <w:color w:val="000000"/>
        </w:rPr>
      </w:pPr>
    </w:p>
    <w:p>
      <w:pPr>
        <w:ind w:firstLine="719"/>
        <w:jc w:val="both"/>
        <w:rPr>
          <w:rFonts w:cstheme="minorHAnsi"/>
          <w:color w:val="010302"/>
        </w:rPr>
      </w:pPr>
      <w:proofErr w:type="gramStart"/>
      <w:r>
        <w:rPr>
          <w:rFonts w:cstheme="minorHAnsi"/>
          <w:color w:val="000000" w:themeColor="text1"/>
        </w:rPr>
        <w:t xml:space="preserve">Anemia pada kehamilan dikaitkan dengan peningkatan risiko kelahiran </w:t>
      </w:r>
      <w:r>
        <w:rPr>
          <w:rFonts w:cstheme="minorHAnsi"/>
          <w:i/>
          <w:iCs/>
          <w:color w:val="000000" w:themeColor="text1"/>
        </w:rPr>
        <w:t>prematur</w:t>
      </w:r>
      <w:r>
        <w:rPr>
          <w:rFonts w:cstheme="minorHAnsi"/>
          <w:color w:val="000000" w:themeColor="text1"/>
        </w:rPr>
        <w:t>, bayi berat lahir rendah (BBL</w:t>
      </w:r>
      <w:r>
        <w:rPr>
          <w:rFonts w:cstheme="minorHAnsi"/>
          <w:color w:val="000000" w:themeColor="text1"/>
          <w:lang w:val="id-ID"/>
        </w:rPr>
        <w:t>R) yang menjadi</w:t>
      </w:r>
      <w:r>
        <w:rPr>
          <w:rFonts w:cstheme="minorHAnsi"/>
          <w:color w:val="000000" w:themeColor="text1"/>
        </w:rPr>
        <w:t xml:space="preserve"> penyebab utama kematian neonatal di 3 negara berkembang.</w:t>
      </w:r>
      <w:proofErr w:type="gramEnd"/>
      <w:r>
        <w:rPr>
          <w:rFonts w:cstheme="minorHAnsi"/>
          <w:color w:val="000000" w:themeColor="text1"/>
        </w:rPr>
        <w:t xml:space="preserve"> </w:t>
      </w:r>
      <w:proofErr w:type="gramStart"/>
      <w:r>
        <w:rPr>
          <w:rFonts w:cstheme="minorHAnsi"/>
          <w:color w:val="000000" w:themeColor="text1"/>
        </w:rPr>
        <w:t xml:space="preserve">Selain itu anemia dalam kehamilan juga berdampak pada peningkatan risiko kematian </w:t>
      </w:r>
      <w:r>
        <w:rPr>
          <w:rFonts w:cstheme="minorHAnsi"/>
          <w:i/>
          <w:iCs/>
          <w:color w:val="000000" w:themeColor="text1"/>
        </w:rPr>
        <w:t>intrauterin</w:t>
      </w:r>
      <w:r>
        <w:rPr>
          <w:rFonts w:cstheme="minorHAnsi"/>
          <w:color w:val="000000" w:themeColor="text1"/>
        </w:rPr>
        <w:t xml:space="preserve"> (IUFD), </w:t>
      </w:r>
      <w:r>
        <w:rPr>
          <w:rFonts w:cstheme="minorHAnsi"/>
          <w:i/>
          <w:iCs/>
          <w:color w:val="000000" w:themeColor="text1"/>
        </w:rPr>
        <w:t>intrauterine growth restriction</w:t>
      </w:r>
      <w:r>
        <w:rPr>
          <w:rFonts w:cstheme="minorHAnsi"/>
          <w:color w:val="000000" w:themeColor="text1"/>
        </w:rPr>
        <w:t xml:space="preserve"> (IUGR), </w:t>
      </w:r>
      <w:r>
        <w:rPr>
          <w:rFonts w:cstheme="minorHAnsi"/>
          <w:i/>
          <w:iCs/>
          <w:color w:val="000000" w:themeColor="text1"/>
        </w:rPr>
        <w:t>asfiksia</w:t>
      </w:r>
      <w:r>
        <w:rPr>
          <w:rFonts w:cstheme="minorHAnsi"/>
          <w:color w:val="000000" w:themeColor="text1"/>
        </w:rPr>
        <w:t xml:space="preserve">, </w:t>
      </w:r>
      <w:r>
        <w:rPr>
          <w:rFonts w:cstheme="minorHAnsi"/>
          <w:i/>
          <w:iCs/>
          <w:color w:val="000000" w:themeColor="text1"/>
        </w:rPr>
        <w:t>stunting</w:t>
      </w:r>
      <w:r>
        <w:rPr>
          <w:rFonts w:cstheme="minorHAnsi"/>
          <w:color w:val="000000" w:themeColor="text1"/>
        </w:rPr>
        <w:t>, dan lahir mati</w:t>
      </w:r>
      <w:r>
        <w:rPr>
          <w:rFonts w:cstheme="minorHAnsi"/>
          <w:color w:val="000000" w:themeColor="text1"/>
          <w:lang w:val="id-ID"/>
        </w:rPr>
        <w:t>.</w:t>
      </w:r>
      <w:proofErr w:type="gramEnd"/>
      <w:r>
        <w:rPr>
          <w:rFonts w:cstheme="minorHAnsi"/>
          <w:color w:val="000000" w:themeColor="text1"/>
          <w:lang w:val="id-ID"/>
        </w:rPr>
        <w:t xml:space="preserve"> </w:t>
      </w:r>
      <w:r>
        <w:rPr>
          <w:rFonts w:cstheme="minorHAnsi"/>
          <w:color w:val="000000" w:themeColor="text1"/>
        </w:rPr>
        <w:t>Suplementasi besi atau pemberian tablet Fe adalah salah satu strategi pencegahan dan penanggulangan anemia yang paling efektif meningkatkan kadar hemoglobin pada ibu hamil</w:t>
      </w:r>
      <w:proofErr w:type="gramStart"/>
      <w:r>
        <w:rPr>
          <w:rFonts w:cstheme="minorHAnsi"/>
          <w:color w:val="000000" w:themeColor="text1"/>
        </w:rPr>
        <w:t>.</w:t>
      </w:r>
      <w:r>
        <w:rPr>
          <w:rFonts w:cstheme="minorHAnsi"/>
          <w:color w:val="000000" w:themeColor="text1"/>
          <w:lang w:val="id-ID"/>
        </w:rPr>
        <w:t>.</w:t>
      </w:r>
      <w:proofErr w:type="gramEnd"/>
      <w:r>
        <w:rPr>
          <w:rFonts w:cstheme="minorHAnsi"/>
          <w:color w:val="000000" w:themeColor="text1"/>
          <w:lang w:val="id-ID"/>
        </w:rPr>
        <w:t xml:space="preserve"> </w:t>
      </w:r>
      <w:r>
        <w:rPr>
          <w:rFonts w:cstheme="minorHAnsi"/>
          <w:color w:val="000000" w:themeColor="text1"/>
        </w:rPr>
        <w:t>Pendidikan kesehatan bagi ibu hamil menjadi sangat penting untuk meningkatkan status kesehatan ibu hamil, mencegah timbulnya komplikasi kehamilan, mempertahankan derajat kesehatan ibu hamil, memaksimalkan fungsi dan peran ibu hamil untuk mengatasi masalah kesehatan selama kehamilan</w:t>
      </w:r>
      <w:proofErr w:type="gramStart"/>
      <w:r>
        <w:rPr>
          <w:rFonts w:cstheme="minorHAnsi"/>
          <w:color w:val="000000" w:themeColor="text1"/>
          <w:lang w:val="id-ID"/>
        </w:rPr>
        <w:t>.</w:t>
      </w:r>
      <w:r>
        <w:rPr>
          <w:rFonts w:cstheme="minorHAnsi"/>
          <w:color w:val="000000"/>
        </w:rPr>
        <w:t>.</w:t>
      </w:r>
      <w:proofErr w:type="gramEnd"/>
      <w:r>
        <w:rPr>
          <w:rFonts w:cstheme="minorHAnsi"/>
          <w:color w:val="000000"/>
        </w:rPr>
        <w:t xml:space="preserve">   </w:t>
      </w:r>
    </w:p>
    <w:p>
      <w:pPr>
        <w:spacing w:before="3"/>
        <w:ind w:firstLine="719"/>
        <w:jc w:val="both"/>
        <w:rPr>
          <w:rFonts w:cstheme="minorHAnsi"/>
          <w:color w:val="010302"/>
        </w:rPr>
      </w:pPr>
      <w:proofErr w:type="gramStart"/>
      <w:r>
        <w:rPr>
          <w:rFonts w:cstheme="minorHAnsi"/>
          <w:color w:val="000000"/>
        </w:rPr>
        <w:t>Penelitian</w:t>
      </w:r>
      <w:r>
        <w:rPr>
          <w:rFonts w:cstheme="minorHAnsi"/>
          <w:color w:val="000000"/>
          <w:spacing w:val="-10"/>
        </w:rPr>
        <w:t xml:space="preserve"> </w:t>
      </w:r>
      <w:r>
        <w:rPr>
          <w:rFonts w:cstheme="minorHAnsi"/>
          <w:color w:val="000000"/>
        </w:rPr>
        <w:t>ini</w:t>
      </w:r>
      <w:r>
        <w:rPr>
          <w:rFonts w:cstheme="minorHAnsi"/>
          <w:color w:val="000000"/>
          <w:spacing w:val="-10"/>
        </w:rPr>
        <w:t xml:space="preserve"> </w:t>
      </w:r>
      <w:r>
        <w:rPr>
          <w:rFonts w:cstheme="minorHAnsi"/>
          <w:color w:val="000000"/>
        </w:rPr>
        <w:t>bert</w:t>
      </w:r>
      <w:r>
        <w:rPr>
          <w:rFonts w:cstheme="minorHAnsi"/>
          <w:color w:val="000000"/>
          <w:spacing w:val="-3"/>
        </w:rPr>
        <w:t>u</w:t>
      </w:r>
      <w:r>
        <w:rPr>
          <w:rFonts w:cstheme="minorHAnsi"/>
          <w:color w:val="000000"/>
        </w:rPr>
        <w:t>juan</w:t>
      </w:r>
      <w:r>
        <w:rPr>
          <w:rFonts w:cstheme="minorHAnsi"/>
          <w:color w:val="000000"/>
          <w:spacing w:val="-10"/>
        </w:rPr>
        <w:t xml:space="preserve"> </w:t>
      </w:r>
      <w:r>
        <w:rPr>
          <w:rFonts w:cstheme="minorHAnsi"/>
          <w:color w:val="000000"/>
        </w:rPr>
        <w:t>u</w:t>
      </w:r>
      <w:r>
        <w:rPr>
          <w:rFonts w:cstheme="minorHAnsi"/>
          <w:color w:val="000000"/>
          <w:spacing w:val="-3"/>
        </w:rPr>
        <w:t>n</w:t>
      </w:r>
      <w:r>
        <w:rPr>
          <w:rFonts w:cstheme="minorHAnsi"/>
          <w:color w:val="000000"/>
        </w:rPr>
        <w:t>tu</w:t>
      </w:r>
      <w:r>
        <w:rPr>
          <w:rFonts w:cstheme="minorHAnsi"/>
          <w:color w:val="000000"/>
          <w:spacing w:val="-3"/>
        </w:rPr>
        <w:t>k</w:t>
      </w:r>
      <w:r>
        <w:rPr>
          <w:rFonts w:cstheme="minorHAnsi"/>
          <w:color w:val="000000"/>
          <w:spacing w:val="-10"/>
        </w:rPr>
        <w:t xml:space="preserve"> </w:t>
      </w:r>
      <w:r>
        <w:rPr>
          <w:rFonts w:cstheme="minorHAnsi"/>
          <w:color w:val="000000"/>
          <w:spacing w:val="-4"/>
        </w:rPr>
        <w:t>m</w:t>
      </w:r>
      <w:r>
        <w:rPr>
          <w:rFonts w:cstheme="minorHAnsi"/>
          <w:color w:val="000000"/>
        </w:rPr>
        <w:t>en</w:t>
      </w:r>
      <w:r>
        <w:rPr>
          <w:rFonts w:cstheme="minorHAnsi"/>
          <w:color w:val="000000"/>
          <w:spacing w:val="-3"/>
        </w:rPr>
        <w:t>g</w:t>
      </w:r>
      <w:r>
        <w:rPr>
          <w:rFonts w:cstheme="minorHAnsi"/>
          <w:color w:val="000000"/>
        </w:rPr>
        <w:t>analisa</w:t>
      </w:r>
      <w:r>
        <w:rPr>
          <w:rFonts w:cstheme="minorHAnsi"/>
          <w:color w:val="000000"/>
          <w:spacing w:val="-10"/>
        </w:rPr>
        <w:t xml:space="preserve"> </w:t>
      </w:r>
      <w:r>
        <w:rPr>
          <w:rFonts w:cstheme="minorHAnsi"/>
          <w:color w:val="000000"/>
          <w:spacing w:val="-3"/>
        </w:rPr>
        <w:t>pengaruh pendidikan kesehatan dengan media video edukasi terhadap pengetahuan ibu hamil tentang Tablet Fe di Desa Banyurip, Kecamatan Jenar, Kabupaten Sragen</w:t>
      </w:r>
      <w:r>
        <w:rPr>
          <w:rFonts w:cstheme="minorHAnsi"/>
          <w:color w:val="000000"/>
        </w:rPr>
        <w:t>.</w:t>
      </w:r>
      <w:proofErr w:type="gramEnd"/>
      <w:r>
        <w:rPr>
          <w:rFonts w:cstheme="minorHAnsi"/>
          <w:color w:val="000000"/>
          <w:spacing w:val="-9"/>
        </w:rPr>
        <w:t xml:space="preserve"> </w:t>
      </w:r>
      <w:r>
        <w:rPr>
          <w:rFonts w:cstheme="minorHAnsi"/>
          <w:color w:val="000000"/>
          <w:spacing w:val="-3"/>
        </w:rPr>
        <w:t>P</w:t>
      </w:r>
      <w:r>
        <w:rPr>
          <w:rFonts w:cstheme="minorHAnsi"/>
          <w:color w:val="000000"/>
        </w:rPr>
        <w:t>enelitian</w:t>
      </w:r>
      <w:r>
        <w:rPr>
          <w:rFonts w:cstheme="minorHAnsi"/>
          <w:color w:val="000000"/>
          <w:spacing w:val="-15"/>
        </w:rPr>
        <w:t xml:space="preserve"> </w:t>
      </w:r>
      <w:r>
        <w:rPr>
          <w:rFonts w:cstheme="minorHAnsi"/>
          <w:color w:val="000000"/>
        </w:rPr>
        <w:t>ini</w:t>
      </w:r>
      <w:r>
        <w:rPr>
          <w:rFonts w:cstheme="minorHAnsi"/>
          <w:color w:val="000000"/>
          <w:spacing w:val="-12"/>
        </w:rPr>
        <w:t xml:space="preserve"> </w:t>
      </w:r>
      <w:proofErr w:type="gramStart"/>
      <w:r>
        <w:rPr>
          <w:rFonts w:cstheme="minorHAnsi"/>
          <w:color w:val="000000"/>
          <w:spacing w:val="-4"/>
        </w:rPr>
        <w:t>m</w:t>
      </w:r>
      <w:r>
        <w:rPr>
          <w:rFonts w:cstheme="minorHAnsi"/>
          <w:color w:val="000000"/>
        </w:rPr>
        <w:t>eng</w:t>
      </w:r>
      <w:r>
        <w:rPr>
          <w:rFonts w:cstheme="minorHAnsi"/>
          <w:color w:val="000000"/>
          <w:spacing w:val="-3"/>
        </w:rPr>
        <w:t>g</w:t>
      </w:r>
      <w:r>
        <w:rPr>
          <w:rFonts w:cstheme="minorHAnsi"/>
          <w:color w:val="000000"/>
        </w:rPr>
        <w:t>unakan  jenis</w:t>
      </w:r>
      <w:proofErr w:type="gramEnd"/>
      <w:r>
        <w:rPr>
          <w:rFonts w:cstheme="minorHAnsi"/>
          <w:color w:val="000000"/>
          <w:spacing w:val="21"/>
        </w:rPr>
        <w:t xml:space="preserve"> </w:t>
      </w:r>
      <w:r>
        <w:rPr>
          <w:rFonts w:cstheme="minorHAnsi"/>
          <w:color w:val="000000"/>
        </w:rPr>
        <w:t>penelitian</w:t>
      </w:r>
      <w:r>
        <w:rPr>
          <w:rFonts w:cstheme="minorHAnsi"/>
          <w:color w:val="000000"/>
          <w:spacing w:val="21"/>
        </w:rPr>
        <w:t xml:space="preserve"> </w:t>
      </w:r>
      <w:r>
        <w:rPr>
          <w:rFonts w:cstheme="minorHAnsi"/>
          <w:color w:val="000000"/>
        </w:rPr>
        <w:t>kuantitatif ter</w:t>
      </w:r>
      <w:r>
        <w:rPr>
          <w:rFonts w:cstheme="minorHAnsi"/>
          <w:color w:val="000000"/>
          <w:spacing w:val="-4"/>
        </w:rPr>
        <w:t>m</w:t>
      </w:r>
      <w:r>
        <w:rPr>
          <w:rFonts w:cstheme="minorHAnsi"/>
          <w:color w:val="000000"/>
        </w:rPr>
        <w:t>asu</w:t>
      </w:r>
      <w:r>
        <w:rPr>
          <w:rFonts w:cstheme="minorHAnsi"/>
          <w:color w:val="000000"/>
          <w:spacing w:val="-3"/>
        </w:rPr>
        <w:t>k</w:t>
      </w:r>
      <w:r>
        <w:rPr>
          <w:rFonts w:cstheme="minorHAnsi"/>
          <w:color w:val="000000"/>
          <w:spacing w:val="21"/>
        </w:rPr>
        <w:t xml:space="preserve"> </w:t>
      </w:r>
      <w:r>
        <w:rPr>
          <w:rFonts w:cstheme="minorHAnsi"/>
          <w:color w:val="000000"/>
        </w:rPr>
        <w:t>penelitian</w:t>
      </w:r>
      <w:r>
        <w:rPr>
          <w:rFonts w:cstheme="minorHAnsi"/>
          <w:color w:val="000000"/>
          <w:spacing w:val="24"/>
        </w:rPr>
        <w:t xml:space="preserve"> </w:t>
      </w:r>
      <w:r>
        <w:rPr>
          <w:rFonts w:cstheme="minorHAnsi"/>
          <w:i/>
          <w:iCs/>
          <w:color w:val="000000"/>
          <w:spacing w:val="-3"/>
        </w:rPr>
        <w:t>p</w:t>
      </w:r>
      <w:r>
        <w:rPr>
          <w:rFonts w:cstheme="minorHAnsi"/>
          <w:i/>
          <w:iCs/>
          <w:color w:val="000000"/>
        </w:rPr>
        <w:t>re</w:t>
      </w:r>
      <w:r>
        <w:rPr>
          <w:rFonts w:cstheme="minorHAnsi"/>
          <w:i/>
          <w:iCs/>
          <w:color w:val="000000"/>
          <w:spacing w:val="21"/>
        </w:rPr>
        <w:t xml:space="preserve"> </w:t>
      </w:r>
      <w:r>
        <w:rPr>
          <w:rFonts w:cstheme="minorHAnsi"/>
          <w:i/>
          <w:iCs/>
          <w:color w:val="000000"/>
        </w:rPr>
        <w:t>eksperiment,</w:t>
      </w:r>
      <w:r>
        <w:rPr>
          <w:rFonts w:cstheme="minorHAnsi"/>
          <w:i/>
          <w:iCs/>
          <w:color w:val="000000"/>
          <w:spacing w:val="23"/>
        </w:rPr>
        <w:t xml:space="preserve"> </w:t>
      </w:r>
      <w:r>
        <w:rPr>
          <w:rFonts w:cstheme="minorHAnsi"/>
          <w:color w:val="000000"/>
        </w:rPr>
        <w:t>desain</w:t>
      </w:r>
      <w:r>
        <w:rPr>
          <w:rFonts w:cstheme="minorHAnsi"/>
          <w:color w:val="000000"/>
          <w:spacing w:val="21"/>
        </w:rPr>
        <w:t xml:space="preserve"> </w:t>
      </w:r>
      <w:r>
        <w:rPr>
          <w:rFonts w:cstheme="minorHAnsi"/>
          <w:i/>
          <w:iCs/>
          <w:color w:val="000000"/>
          <w:spacing w:val="21"/>
        </w:rPr>
        <w:t xml:space="preserve"> </w:t>
      </w:r>
      <w:r>
        <w:rPr>
          <w:rFonts w:cstheme="minorHAnsi"/>
          <w:i/>
          <w:iCs/>
          <w:color w:val="000000"/>
        </w:rPr>
        <w:t>one</w:t>
      </w:r>
      <w:r>
        <w:rPr>
          <w:rFonts w:cstheme="minorHAnsi"/>
          <w:i/>
          <w:iCs/>
          <w:color w:val="000000"/>
          <w:spacing w:val="21"/>
        </w:rPr>
        <w:t xml:space="preserve"> </w:t>
      </w:r>
      <w:r>
        <w:rPr>
          <w:rFonts w:cstheme="minorHAnsi"/>
          <w:i/>
          <w:iCs/>
          <w:color w:val="000000"/>
          <w:spacing w:val="-3"/>
        </w:rPr>
        <w:t>g</w:t>
      </w:r>
      <w:r>
        <w:rPr>
          <w:rFonts w:cstheme="minorHAnsi"/>
          <w:i/>
          <w:iCs/>
          <w:color w:val="000000"/>
        </w:rPr>
        <w:t>roup</w:t>
      </w:r>
      <w:r>
        <w:rPr>
          <w:rFonts w:cstheme="minorHAnsi"/>
          <w:i/>
          <w:iCs/>
          <w:color w:val="000000"/>
          <w:spacing w:val="21"/>
        </w:rPr>
        <w:t xml:space="preserve"> </w:t>
      </w:r>
      <w:r>
        <w:rPr>
          <w:rFonts w:cstheme="minorHAnsi"/>
          <w:i/>
          <w:iCs/>
          <w:color w:val="000000"/>
        </w:rPr>
        <w:t>pre</w:t>
      </w:r>
      <w:r>
        <w:rPr>
          <w:rFonts w:cstheme="minorHAnsi"/>
          <w:i/>
          <w:iCs/>
          <w:color w:val="000000"/>
          <w:spacing w:val="21"/>
        </w:rPr>
        <w:t xml:space="preserve"> </w:t>
      </w:r>
      <w:r>
        <w:rPr>
          <w:rFonts w:cstheme="minorHAnsi"/>
          <w:i/>
          <w:iCs/>
          <w:color w:val="000000"/>
        </w:rPr>
        <w:t>test-post</w:t>
      </w:r>
      <w:r>
        <w:rPr>
          <w:rFonts w:cstheme="minorHAnsi"/>
          <w:i/>
          <w:iCs/>
          <w:color w:val="000000"/>
          <w:spacing w:val="21"/>
        </w:rPr>
        <w:t xml:space="preserve"> </w:t>
      </w:r>
      <w:r>
        <w:rPr>
          <w:rFonts w:cstheme="minorHAnsi"/>
          <w:i/>
          <w:iCs/>
          <w:color w:val="000000"/>
        </w:rPr>
        <w:t>test  desi</w:t>
      </w:r>
      <w:r>
        <w:rPr>
          <w:rFonts w:cstheme="minorHAnsi"/>
          <w:i/>
          <w:iCs/>
          <w:color w:val="000000"/>
          <w:spacing w:val="-3"/>
        </w:rPr>
        <w:t>g</w:t>
      </w:r>
      <w:r>
        <w:rPr>
          <w:rFonts w:cstheme="minorHAnsi"/>
          <w:i/>
          <w:iCs/>
          <w:color w:val="000000"/>
        </w:rPr>
        <w:t>n.</w:t>
      </w:r>
      <w:r>
        <w:rPr>
          <w:rFonts w:cstheme="minorHAnsi"/>
          <w:i/>
          <w:iCs/>
          <w:color w:val="000000"/>
          <w:spacing w:val="29"/>
        </w:rPr>
        <w:t xml:space="preserve"> </w:t>
      </w:r>
      <w:proofErr w:type="gramStart"/>
      <w:r>
        <w:rPr>
          <w:rFonts w:cstheme="minorHAnsi"/>
          <w:color w:val="000000"/>
        </w:rPr>
        <w:t>Pop</w:t>
      </w:r>
      <w:r>
        <w:rPr>
          <w:rFonts w:cstheme="minorHAnsi"/>
          <w:color w:val="000000"/>
          <w:spacing w:val="-3"/>
        </w:rPr>
        <w:t>u</w:t>
      </w:r>
      <w:r>
        <w:rPr>
          <w:rFonts w:cstheme="minorHAnsi"/>
          <w:color w:val="000000"/>
        </w:rPr>
        <w:t>lasi</w:t>
      </w:r>
      <w:r>
        <w:rPr>
          <w:rFonts w:cstheme="minorHAnsi"/>
          <w:color w:val="000000"/>
          <w:spacing w:val="28"/>
        </w:rPr>
        <w:t xml:space="preserve"> </w:t>
      </w:r>
      <w:r>
        <w:rPr>
          <w:rFonts w:cstheme="minorHAnsi"/>
          <w:color w:val="000000"/>
        </w:rPr>
        <w:t>penelitian</w:t>
      </w:r>
      <w:r>
        <w:rPr>
          <w:rFonts w:cstheme="minorHAnsi"/>
          <w:color w:val="000000"/>
          <w:spacing w:val="28"/>
        </w:rPr>
        <w:t xml:space="preserve"> </w:t>
      </w:r>
      <w:r>
        <w:rPr>
          <w:rFonts w:cstheme="minorHAnsi"/>
          <w:color w:val="000000"/>
        </w:rPr>
        <w:t>ini</w:t>
      </w:r>
      <w:r>
        <w:rPr>
          <w:rFonts w:cstheme="minorHAnsi"/>
          <w:color w:val="000000"/>
          <w:spacing w:val="28"/>
        </w:rPr>
        <w:t xml:space="preserve"> </w:t>
      </w:r>
      <w:r>
        <w:rPr>
          <w:rFonts w:cstheme="minorHAnsi"/>
          <w:color w:val="000000"/>
          <w:spacing w:val="-3"/>
        </w:rPr>
        <w:t>y</w:t>
      </w:r>
      <w:r>
        <w:rPr>
          <w:rFonts w:cstheme="minorHAnsi"/>
          <w:color w:val="000000"/>
        </w:rPr>
        <w:t>aitu</w:t>
      </w:r>
      <w:r>
        <w:rPr>
          <w:rFonts w:cstheme="minorHAnsi"/>
          <w:color w:val="000000"/>
          <w:spacing w:val="28"/>
        </w:rPr>
        <w:t xml:space="preserve"> </w:t>
      </w:r>
      <w:r>
        <w:rPr>
          <w:rFonts w:cstheme="minorHAnsi"/>
          <w:color w:val="000000"/>
        </w:rPr>
        <w:t>ibu</w:t>
      </w:r>
      <w:r>
        <w:rPr>
          <w:rFonts w:cstheme="minorHAnsi"/>
          <w:color w:val="000000"/>
          <w:spacing w:val="28"/>
        </w:rPr>
        <w:t xml:space="preserve"> </w:t>
      </w:r>
      <w:r>
        <w:rPr>
          <w:rFonts w:cstheme="minorHAnsi"/>
          <w:color w:val="000000"/>
        </w:rPr>
        <w:t>ha</w:t>
      </w:r>
      <w:r>
        <w:rPr>
          <w:rFonts w:cstheme="minorHAnsi"/>
          <w:color w:val="000000"/>
          <w:spacing w:val="-4"/>
        </w:rPr>
        <w:t>m</w:t>
      </w:r>
      <w:r>
        <w:rPr>
          <w:rFonts w:cstheme="minorHAnsi"/>
          <w:color w:val="000000"/>
        </w:rPr>
        <w:t>il</w:t>
      </w:r>
      <w:r>
        <w:rPr>
          <w:rFonts w:cstheme="minorHAnsi"/>
          <w:color w:val="000000"/>
          <w:spacing w:val="26"/>
        </w:rPr>
        <w:t xml:space="preserve"> </w:t>
      </w:r>
      <w:r>
        <w:rPr>
          <w:rFonts w:cstheme="minorHAnsi"/>
          <w:color w:val="000000"/>
          <w:spacing w:val="-3"/>
        </w:rPr>
        <w:t>Desa Banyurip, Kecamatan Jenar, Kabupaten Sragen</w:t>
      </w:r>
      <w:r>
        <w:rPr>
          <w:rFonts w:cstheme="minorHAnsi"/>
          <w:color w:val="000000"/>
        </w:rPr>
        <w:t>.</w:t>
      </w:r>
      <w:proofErr w:type="gramEnd"/>
      <w:r>
        <w:rPr>
          <w:rFonts w:cstheme="minorHAnsi"/>
          <w:color w:val="000000"/>
          <w:spacing w:val="-9"/>
        </w:rPr>
        <w:t xml:space="preserve"> </w:t>
      </w:r>
      <w:r>
        <w:rPr>
          <w:rFonts w:cstheme="minorHAnsi"/>
          <w:color w:val="000000"/>
          <w:spacing w:val="28"/>
        </w:rPr>
        <w:t xml:space="preserve"> </w:t>
      </w:r>
      <w:proofErr w:type="gramStart"/>
      <w:r>
        <w:rPr>
          <w:rFonts w:cstheme="minorHAnsi"/>
          <w:color w:val="000000"/>
        </w:rPr>
        <w:t>dengan</w:t>
      </w:r>
      <w:proofErr w:type="gramEnd"/>
      <w:r>
        <w:rPr>
          <w:rFonts w:cstheme="minorHAnsi"/>
          <w:color w:val="000000"/>
          <w:spacing w:val="26"/>
        </w:rPr>
        <w:t xml:space="preserve"> </w:t>
      </w:r>
      <w:r>
        <w:rPr>
          <w:rFonts w:cstheme="minorHAnsi"/>
          <w:color w:val="000000"/>
        </w:rPr>
        <w:t>ju</w:t>
      </w:r>
      <w:r>
        <w:rPr>
          <w:rFonts w:cstheme="minorHAnsi"/>
          <w:color w:val="000000"/>
          <w:spacing w:val="-4"/>
        </w:rPr>
        <w:t>m</w:t>
      </w:r>
      <w:r>
        <w:rPr>
          <w:rFonts w:cstheme="minorHAnsi"/>
          <w:color w:val="000000"/>
        </w:rPr>
        <w:t>lah  populasi 3</w:t>
      </w:r>
      <w:r>
        <w:rPr>
          <w:rFonts w:cstheme="minorHAnsi"/>
          <w:color w:val="000000"/>
          <w:lang w:val="id-ID"/>
        </w:rPr>
        <w:t>7</w:t>
      </w:r>
      <w:r>
        <w:rPr>
          <w:rFonts w:cstheme="minorHAnsi"/>
          <w:color w:val="000000"/>
        </w:rPr>
        <w:t xml:space="preserve"> respon</w:t>
      </w:r>
      <w:r>
        <w:rPr>
          <w:rFonts w:cstheme="minorHAnsi"/>
          <w:color w:val="000000"/>
          <w:spacing w:val="-3"/>
        </w:rPr>
        <w:t>d</w:t>
      </w:r>
      <w:r>
        <w:rPr>
          <w:rFonts w:cstheme="minorHAnsi"/>
          <w:color w:val="000000"/>
        </w:rPr>
        <w:t>en. Te</w:t>
      </w:r>
      <w:r>
        <w:rPr>
          <w:rFonts w:cstheme="minorHAnsi"/>
          <w:color w:val="000000"/>
          <w:spacing w:val="-3"/>
        </w:rPr>
        <w:t>k</w:t>
      </w:r>
      <w:r>
        <w:rPr>
          <w:rFonts w:cstheme="minorHAnsi"/>
          <w:color w:val="000000"/>
        </w:rPr>
        <w:t>ni</w:t>
      </w:r>
      <w:r>
        <w:rPr>
          <w:rFonts w:cstheme="minorHAnsi"/>
          <w:color w:val="000000"/>
          <w:spacing w:val="-3"/>
        </w:rPr>
        <w:t>k</w:t>
      </w:r>
      <w:r>
        <w:rPr>
          <w:rFonts w:cstheme="minorHAnsi"/>
          <w:color w:val="000000"/>
        </w:rPr>
        <w:t xml:space="preserve"> sa</w:t>
      </w:r>
      <w:r>
        <w:rPr>
          <w:rFonts w:cstheme="minorHAnsi"/>
          <w:color w:val="000000"/>
          <w:spacing w:val="-4"/>
        </w:rPr>
        <w:t>m</w:t>
      </w:r>
      <w:r>
        <w:rPr>
          <w:rFonts w:cstheme="minorHAnsi"/>
          <w:color w:val="000000"/>
        </w:rPr>
        <w:t>plin</w:t>
      </w:r>
      <w:r>
        <w:rPr>
          <w:rFonts w:cstheme="minorHAnsi"/>
          <w:color w:val="000000"/>
          <w:spacing w:val="-3"/>
        </w:rPr>
        <w:t>g</w:t>
      </w:r>
      <w:r>
        <w:rPr>
          <w:rFonts w:cstheme="minorHAnsi"/>
          <w:color w:val="000000"/>
        </w:rPr>
        <w:t xml:space="preserve"> dala</w:t>
      </w:r>
      <w:r>
        <w:rPr>
          <w:rFonts w:cstheme="minorHAnsi"/>
          <w:color w:val="000000"/>
          <w:spacing w:val="-4"/>
        </w:rPr>
        <w:t>m</w:t>
      </w:r>
      <w:r>
        <w:rPr>
          <w:rFonts w:cstheme="minorHAnsi"/>
          <w:color w:val="000000"/>
        </w:rPr>
        <w:t xml:space="preserve"> penelitian ini adalah</w:t>
      </w:r>
      <w:r>
        <w:rPr>
          <w:rFonts w:cstheme="minorHAnsi"/>
          <w:color w:val="000000"/>
          <w:spacing w:val="22"/>
        </w:rPr>
        <w:t xml:space="preserve"> </w:t>
      </w:r>
      <w:r>
        <w:rPr>
          <w:rFonts w:cstheme="minorHAnsi"/>
          <w:i/>
          <w:iCs/>
          <w:color w:val="000000"/>
          <w:spacing w:val="-3"/>
          <w:lang w:val="id-ID"/>
        </w:rPr>
        <w:t xml:space="preserve">total </w:t>
      </w:r>
      <w:r>
        <w:rPr>
          <w:rFonts w:cstheme="minorHAnsi"/>
          <w:i/>
          <w:iCs/>
          <w:color w:val="000000"/>
        </w:rPr>
        <w:t>sampling</w:t>
      </w:r>
      <w:r>
        <w:rPr>
          <w:rFonts w:cstheme="minorHAnsi"/>
          <w:color w:val="000000"/>
        </w:rPr>
        <w:t xml:space="preserve">. </w:t>
      </w:r>
      <w:proofErr w:type="gramStart"/>
      <w:r>
        <w:rPr>
          <w:rFonts w:cstheme="minorHAnsi"/>
          <w:color w:val="000000"/>
          <w:spacing w:val="-4"/>
        </w:rPr>
        <w:t>I</w:t>
      </w:r>
      <w:r>
        <w:rPr>
          <w:rFonts w:cstheme="minorHAnsi"/>
          <w:color w:val="000000"/>
        </w:rPr>
        <w:t>nstru</w:t>
      </w:r>
      <w:r>
        <w:rPr>
          <w:rFonts w:cstheme="minorHAnsi"/>
          <w:color w:val="000000"/>
          <w:spacing w:val="-4"/>
        </w:rPr>
        <w:t>m</w:t>
      </w:r>
      <w:r>
        <w:rPr>
          <w:rFonts w:cstheme="minorHAnsi"/>
          <w:color w:val="000000"/>
        </w:rPr>
        <w:t>e</w:t>
      </w:r>
      <w:r>
        <w:rPr>
          <w:rFonts w:cstheme="minorHAnsi"/>
          <w:color w:val="000000"/>
          <w:spacing w:val="-3"/>
        </w:rPr>
        <w:t>n</w:t>
      </w:r>
      <w:r>
        <w:rPr>
          <w:rFonts w:cstheme="minorHAnsi"/>
          <w:color w:val="000000"/>
        </w:rPr>
        <w:t xml:space="preserve">  </w:t>
      </w:r>
      <w:r>
        <w:rPr>
          <w:rFonts w:cstheme="minorHAnsi"/>
          <w:color w:val="000000"/>
          <w:spacing w:val="-4"/>
        </w:rPr>
        <w:t>m</w:t>
      </w:r>
      <w:r>
        <w:rPr>
          <w:rFonts w:cstheme="minorHAnsi"/>
          <w:color w:val="000000"/>
        </w:rPr>
        <w:t>eng</w:t>
      </w:r>
      <w:r>
        <w:rPr>
          <w:rFonts w:cstheme="minorHAnsi"/>
          <w:color w:val="000000"/>
          <w:spacing w:val="-3"/>
        </w:rPr>
        <w:t>g</w:t>
      </w:r>
      <w:r>
        <w:rPr>
          <w:rFonts w:cstheme="minorHAnsi"/>
          <w:color w:val="000000"/>
        </w:rPr>
        <w:t>unakan</w:t>
      </w:r>
      <w:proofErr w:type="gramEnd"/>
      <w:r>
        <w:rPr>
          <w:rFonts w:cstheme="minorHAnsi"/>
          <w:color w:val="000000"/>
        </w:rPr>
        <w:t xml:space="preserve"> kuesioner dan analisa data </w:t>
      </w:r>
      <w:r>
        <w:rPr>
          <w:rFonts w:cstheme="minorHAnsi"/>
          <w:color w:val="000000"/>
          <w:spacing w:val="-4"/>
        </w:rPr>
        <w:t>m</w:t>
      </w:r>
      <w:r>
        <w:rPr>
          <w:rFonts w:cstheme="minorHAnsi"/>
          <w:color w:val="000000"/>
        </w:rPr>
        <w:t>eng</w:t>
      </w:r>
      <w:r>
        <w:rPr>
          <w:rFonts w:cstheme="minorHAnsi"/>
          <w:color w:val="000000"/>
          <w:spacing w:val="-3"/>
        </w:rPr>
        <w:t>g</w:t>
      </w:r>
      <w:r>
        <w:rPr>
          <w:rFonts w:cstheme="minorHAnsi"/>
          <w:color w:val="000000"/>
        </w:rPr>
        <w:t>una</w:t>
      </w:r>
      <w:r>
        <w:rPr>
          <w:rFonts w:cstheme="minorHAnsi"/>
          <w:color w:val="000000"/>
          <w:spacing w:val="-3"/>
        </w:rPr>
        <w:t>k</w:t>
      </w:r>
      <w:r>
        <w:rPr>
          <w:rFonts w:cstheme="minorHAnsi"/>
          <w:color w:val="000000"/>
        </w:rPr>
        <w:t xml:space="preserve">an </w:t>
      </w:r>
      <w:r>
        <w:rPr>
          <w:rFonts w:eastAsia="Times New Roman" w:cstheme="minorHAnsi"/>
          <w:lang w:eastAsia="id-ID"/>
        </w:rPr>
        <w:t xml:space="preserve">uji </w:t>
      </w:r>
      <w:r>
        <w:rPr>
          <w:rFonts w:eastAsia="Times New Roman" w:cstheme="minorHAnsi"/>
          <w:i/>
          <w:iCs/>
          <w:lang w:eastAsia="id-ID"/>
        </w:rPr>
        <w:t>Wilcoxon</w:t>
      </w:r>
      <w:r>
        <w:rPr>
          <w:rFonts w:cstheme="minorHAnsi"/>
          <w:i/>
          <w:iCs/>
          <w:color w:val="000000"/>
          <w:spacing w:val="-3"/>
        </w:rPr>
        <w:t>.</w:t>
      </w:r>
      <w:r>
        <w:rPr>
          <w:rFonts w:cstheme="minorHAnsi"/>
          <w:color w:val="000000"/>
        </w:rPr>
        <w:t xml:space="preserve">  </w:t>
      </w:r>
    </w:p>
    <w:p>
      <w:pPr>
        <w:spacing w:before="3"/>
        <w:ind w:firstLine="719"/>
        <w:jc w:val="both"/>
        <w:rPr>
          <w:rFonts w:cstheme="minorHAnsi"/>
          <w:color w:val="000000"/>
        </w:rPr>
      </w:pPr>
      <w:r>
        <w:rPr>
          <w:rFonts w:cstheme="minorHAnsi"/>
          <w:color w:val="000000"/>
        </w:rPr>
        <w:t xml:space="preserve">Tingkat pengetahuan responden sebelum diberikan penyuluhan rata-rata pengetahuan </w:t>
      </w:r>
      <w:proofErr w:type="gramStart"/>
      <w:r>
        <w:rPr>
          <w:rFonts w:cstheme="minorHAnsi"/>
          <w:color w:val="000000"/>
        </w:rPr>
        <w:t>cukup  yaitu</w:t>
      </w:r>
      <w:proofErr w:type="gramEnd"/>
      <w:r>
        <w:rPr>
          <w:rFonts w:cstheme="minorHAnsi"/>
          <w:color w:val="000000"/>
        </w:rPr>
        <w:t xml:space="preserve"> sebanyak 19 responden (51,35%).</w:t>
      </w:r>
      <w:r>
        <w:rPr>
          <w:rFonts w:cstheme="minorHAnsi"/>
          <w:color w:val="000000"/>
          <w:lang w:val="id-ID"/>
        </w:rPr>
        <w:t xml:space="preserve"> </w:t>
      </w:r>
      <w:r>
        <w:rPr>
          <w:rFonts w:cstheme="minorHAnsi"/>
          <w:color w:val="000000"/>
        </w:rPr>
        <w:t>Tingkat pengetahuan responden setelah diberikan pendidikan kesehatan rata-rata pengetahuan baik yaitu sebanyak 30 responden (81</w:t>
      </w:r>
      <w:proofErr w:type="gramStart"/>
      <w:r>
        <w:rPr>
          <w:rFonts w:cstheme="minorHAnsi"/>
          <w:color w:val="000000"/>
        </w:rPr>
        <w:t>,08</w:t>
      </w:r>
      <w:proofErr w:type="gramEnd"/>
      <w:r>
        <w:rPr>
          <w:rFonts w:cstheme="minorHAnsi"/>
          <w:color w:val="000000"/>
        </w:rPr>
        <w:t>%).</w:t>
      </w:r>
      <w:r>
        <w:rPr>
          <w:rFonts w:cstheme="minorHAnsi"/>
          <w:color w:val="000000"/>
          <w:spacing w:val="-3"/>
          <w:lang w:val="id-ID"/>
        </w:rPr>
        <w:t xml:space="preserve"> </w:t>
      </w:r>
      <w:r>
        <w:rPr>
          <w:rFonts w:cstheme="minorHAnsi"/>
          <w:color w:val="000000"/>
        </w:rPr>
        <w:t>Hasil</w:t>
      </w:r>
      <w:r>
        <w:rPr>
          <w:rFonts w:cstheme="minorHAnsi"/>
          <w:color w:val="000000"/>
          <w:spacing w:val="1"/>
        </w:rPr>
        <w:t xml:space="preserve">  </w:t>
      </w:r>
      <w:r>
        <w:rPr>
          <w:rFonts w:cstheme="minorHAnsi"/>
          <w:color w:val="000000"/>
        </w:rPr>
        <w:t>analisis</w:t>
      </w:r>
      <w:r>
        <w:rPr>
          <w:rFonts w:cstheme="minorHAnsi"/>
          <w:color w:val="000000"/>
          <w:spacing w:val="1"/>
        </w:rPr>
        <w:t xml:space="preserve">  </w:t>
      </w:r>
      <w:r>
        <w:rPr>
          <w:rFonts w:cstheme="minorHAnsi"/>
          <w:color w:val="000000"/>
        </w:rPr>
        <w:t>data</w:t>
      </w:r>
      <w:r>
        <w:rPr>
          <w:rFonts w:cstheme="minorHAnsi"/>
          <w:color w:val="000000"/>
          <w:spacing w:val="2"/>
        </w:rPr>
        <w:t xml:space="preserve">  </w:t>
      </w:r>
      <w:r>
        <w:rPr>
          <w:rFonts w:cstheme="minorHAnsi"/>
          <w:color w:val="000000"/>
          <w:spacing w:val="-4"/>
        </w:rPr>
        <w:t>m</w:t>
      </w:r>
      <w:r>
        <w:rPr>
          <w:rFonts w:cstheme="minorHAnsi"/>
          <w:color w:val="000000"/>
        </w:rPr>
        <w:t>enunju</w:t>
      </w:r>
      <w:r>
        <w:rPr>
          <w:rFonts w:cstheme="minorHAnsi"/>
          <w:color w:val="000000"/>
          <w:spacing w:val="-3"/>
        </w:rPr>
        <w:t>kk</w:t>
      </w:r>
      <w:r>
        <w:rPr>
          <w:rFonts w:cstheme="minorHAnsi"/>
          <w:color w:val="000000"/>
        </w:rPr>
        <w:t>an</w:t>
      </w:r>
      <w:r>
        <w:rPr>
          <w:rFonts w:cstheme="minorHAnsi"/>
          <w:color w:val="000000"/>
          <w:spacing w:val="2"/>
        </w:rPr>
        <w:t xml:space="preserve">  </w:t>
      </w:r>
      <w:r>
        <w:rPr>
          <w:rFonts w:cstheme="minorHAnsi"/>
          <w:color w:val="000000"/>
        </w:rPr>
        <w:t>(p</w:t>
      </w:r>
      <w:r>
        <w:rPr>
          <w:rFonts w:cstheme="minorHAnsi"/>
          <w:color w:val="000000"/>
          <w:spacing w:val="2"/>
        </w:rPr>
        <w:t xml:space="preserve">  </w:t>
      </w:r>
      <w:r>
        <w:rPr>
          <w:rFonts w:cstheme="minorHAnsi"/>
          <w:color w:val="000000"/>
        </w:rPr>
        <w:t>0,000</w:t>
      </w:r>
      <w:r>
        <w:rPr>
          <w:rFonts w:cstheme="minorHAnsi"/>
          <w:color w:val="000000"/>
          <w:spacing w:val="2"/>
        </w:rPr>
        <w:t xml:space="preserve">  </w:t>
      </w:r>
      <w:r>
        <w:rPr>
          <w:rFonts w:cstheme="minorHAnsi"/>
          <w:color w:val="000000"/>
        </w:rPr>
        <w:t>&lt;</w:t>
      </w:r>
      <w:r>
        <w:rPr>
          <w:rFonts w:cstheme="minorHAnsi"/>
          <w:color w:val="000000"/>
          <w:spacing w:val="2"/>
        </w:rPr>
        <w:t xml:space="preserve">  </w:t>
      </w:r>
      <w:r>
        <w:rPr>
          <w:rFonts w:cstheme="minorHAnsi"/>
          <w:color w:val="000000"/>
        </w:rPr>
        <w:t>0</w:t>
      </w:r>
      <w:r>
        <w:rPr>
          <w:rFonts w:cstheme="minorHAnsi"/>
          <w:color w:val="000000"/>
          <w:spacing w:val="-3"/>
        </w:rPr>
        <w:t>,</w:t>
      </w:r>
      <w:r>
        <w:rPr>
          <w:rFonts w:cstheme="minorHAnsi"/>
          <w:color w:val="000000"/>
        </w:rPr>
        <w:t>05)</w:t>
      </w:r>
      <w:r>
        <w:rPr>
          <w:rFonts w:cstheme="minorHAnsi"/>
          <w:color w:val="000000"/>
          <w:spacing w:val="-3"/>
        </w:rPr>
        <w:t>,</w:t>
      </w:r>
      <w:r>
        <w:rPr>
          <w:rFonts w:cstheme="minorHAnsi"/>
          <w:color w:val="000000"/>
          <w:spacing w:val="2"/>
        </w:rPr>
        <w:t xml:space="preserve">  </w:t>
      </w:r>
      <w:r>
        <w:rPr>
          <w:rFonts w:cstheme="minorHAnsi"/>
          <w:color w:val="000000"/>
        </w:rPr>
        <w:t>sehin</w:t>
      </w:r>
      <w:r>
        <w:rPr>
          <w:rFonts w:cstheme="minorHAnsi"/>
          <w:color w:val="000000"/>
          <w:spacing w:val="-3"/>
        </w:rPr>
        <w:t>gg</w:t>
      </w:r>
      <w:r>
        <w:rPr>
          <w:rFonts w:cstheme="minorHAnsi"/>
          <w:color w:val="000000"/>
        </w:rPr>
        <w:t>a</w:t>
      </w:r>
      <w:r>
        <w:rPr>
          <w:rFonts w:cstheme="minorHAnsi"/>
          <w:color w:val="000000"/>
          <w:spacing w:val="2"/>
        </w:rPr>
        <w:t xml:space="preserve">  </w:t>
      </w:r>
      <w:r>
        <w:rPr>
          <w:rFonts w:cstheme="minorHAnsi"/>
          <w:color w:val="000000"/>
          <w:lang w:val="id-ID"/>
        </w:rPr>
        <w:t xml:space="preserve">terdapat </w:t>
      </w:r>
      <w:r>
        <w:rPr>
          <w:rFonts w:cstheme="minorHAnsi"/>
          <w:color w:val="000000"/>
        </w:rPr>
        <w:t>perbedaa</w:t>
      </w:r>
      <w:r>
        <w:rPr>
          <w:rFonts w:cstheme="minorHAnsi"/>
          <w:color w:val="000000"/>
          <w:spacing w:val="-3"/>
        </w:rPr>
        <w:t>n</w:t>
      </w:r>
      <w:r>
        <w:rPr>
          <w:rFonts w:cstheme="minorHAnsi"/>
          <w:color w:val="000000"/>
        </w:rPr>
        <w:t xml:space="preserve">  antara</w:t>
      </w:r>
      <w:r>
        <w:rPr>
          <w:rFonts w:cstheme="minorHAnsi"/>
          <w:color w:val="000000"/>
          <w:spacing w:val="48"/>
        </w:rPr>
        <w:t xml:space="preserve"> </w:t>
      </w:r>
      <w:r>
        <w:rPr>
          <w:rFonts w:cstheme="minorHAnsi"/>
          <w:color w:val="000000"/>
          <w:spacing w:val="-3"/>
        </w:rPr>
        <w:t>p</w:t>
      </w:r>
      <w:r>
        <w:rPr>
          <w:rFonts w:cstheme="minorHAnsi"/>
          <w:color w:val="000000"/>
        </w:rPr>
        <w:t>engetahuan</w:t>
      </w:r>
      <w:r>
        <w:rPr>
          <w:rFonts w:cstheme="minorHAnsi"/>
          <w:color w:val="000000"/>
          <w:spacing w:val="48"/>
        </w:rPr>
        <w:t xml:space="preserve"> </w:t>
      </w:r>
      <w:r>
        <w:rPr>
          <w:rFonts w:cstheme="minorHAnsi"/>
          <w:color w:val="000000"/>
        </w:rPr>
        <w:t>se</w:t>
      </w:r>
      <w:r>
        <w:rPr>
          <w:rFonts w:cstheme="minorHAnsi"/>
          <w:color w:val="000000"/>
          <w:spacing w:val="-3"/>
        </w:rPr>
        <w:t>b</w:t>
      </w:r>
      <w:r>
        <w:rPr>
          <w:rFonts w:cstheme="minorHAnsi"/>
          <w:color w:val="000000"/>
        </w:rPr>
        <w:t>elu</w:t>
      </w:r>
      <w:r>
        <w:rPr>
          <w:rFonts w:cstheme="minorHAnsi"/>
          <w:color w:val="000000"/>
          <w:spacing w:val="-4"/>
        </w:rPr>
        <w:t>m</w:t>
      </w:r>
      <w:r>
        <w:rPr>
          <w:rFonts w:cstheme="minorHAnsi"/>
          <w:color w:val="000000"/>
          <w:spacing w:val="47"/>
        </w:rPr>
        <w:t xml:space="preserve"> </w:t>
      </w:r>
      <w:r>
        <w:rPr>
          <w:rFonts w:cstheme="minorHAnsi"/>
          <w:color w:val="000000"/>
        </w:rPr>
        <w:t>dengan</w:t>
      </w:r>
      <w:r>
        <w:rPr>
          <w:rFonts w:cstheme="minorHAnsi"/>
          <w:color w:val="000000"/>
          <w:spacing w:val="48"/>
        </w:rPr>
        <w:t xml:space="preserve"> </w:t>
      </w:r>
      <w:r>
        <w:rPr>
          <w:rFonts w:cstheme="minorHAnsi"/>
          <w:color w:val="000000"/>
        </w:rPr>
        <w:t>pengetahuan</w:t>
      </w:r>
      <w:r>
        <w:rPr>
          <w:rFonts w:cstheme="minorHAnsi"/>
          <w:color w:val="000000"/>
          <w:spacing w:val="48"/>
        </w:rPr>
        <w:t xml:space="preserve"> </w:t>
      </w:r>
      <w:r>
        <w:rPr>
          <w:rFonts w:cstheme="minorHAnsi"/>
          <w:color w:val="000000"/>
        </w:rPr>
        <w:t>sesudah</w:t>
      </w:r>
      <w:r>
        <w:rPr>
          <w:rFonts w:cstheme="minorHAnsi"/>
          <w:color w:val="000000"/>
          <w:spacing w:val="47"/>
        </w:rPr>
        <w:t xml:space="preserve"> </w:t>
      </w:r>
      <w:r>
        <w:rPr>
          <w:rFonts w:cstheme="minorHAnsi"/>
          <w:color w:val="000000"/>
        </w:rPr>
        <w:t>diberi</w:t>
      </w:r>
      <w:r>
        <w:rPr>
          <w:rFonts w:cstheme="minorHAnsi"/>
          <w:color w:val="000000"/>
          <w:spacing w:val="-3"/>
        </w:rPr>
        <w:t>k</w:t>
      </w:r>
      <w:r>
        <w:rPr>
          <w:rFonts w:cstheme="minorHAnsi"/>
          <w:color w:val="000000"/>
        </w:rPr>
        <w:t>an</w:t>
      </w:r>
      <w:r>
        <w:rPr>
          <w:rFonts w:cstheme="minorHAnsi"/>
          <w:color w:val="000000"/>
          <w:spacing w:val="47"/>
        </w:rPr>
        <w:t xml:space="preserve"> </w:t>
      </w:r>
      <w:r>
        <w:rPr>
          <w:rFonts w:cstheme="minorHAnsi"/>
          <w:color w:val="000000"/>
          <w:lang w:val="id-ID"/>
        </w:rPr>
        <w:t>media video edukasi tentang tablet Fe</w:t>
      </w:r>
      <w:r>
        <w:rPr>
          <w:rFonts w:cstheme="minorHAnsi"/>
          <w:color w:val="000000"/>
        </w:rPr>
        <w:t>. Ja</w:t>
      </w:r>
      <w:r>
        <w:rPr>
          <w:rFonts w:cstheme="minorHAnsi"/>
          <w:color w:val="000000"/>
          <w:spacing w:val="-3"/>
        </w:rPr>
        <w:t>d</w:t>
      </w:r>
      <w:r>
        <w:rPr>
          <w:rFonts w:cstheme="minorHAnsi"/>
          <w:color w:val="000000"/>
        </w:rPr>
        <w:t xml:space="preserve">i dapat </w:t>
      </w:r>
      <w:r>
        <w:rPr>
          <w:rFonts w:cstheme="minorHAnsi"/>
          <w:color w:val="000000"/>
          <w:spacing w:val="-3"/>
        </w:rPr>
        <w:t>d</w:t>
      </w:r>
      <w:r>
        <w:rPr>
          <w:rFonts w:cstheme="minorHAnsi"/>
          <w:color w:val="000000"/>
        </w:rPr>
        <w:t>isi</w:t>
      </w:r>
      <w:r>
        <w:rPr>
          <w:rFonts w:cstheme="minorHAnsi"/>
          <w:color w:val="000000"/>
          <w:spacing w:val="-4"/>
        </w:rPr>
        <w:t>m</w:t>
      </w:r>
      <w:r>
        <w:rPr>
          <w:rFonts w:cstheme="minorHAnsi"/>
          <w:color w:val="000000"/>
        </w:rPr>
        <w:t>pul</w:t>
      </w:r>
      <w:r>
        <w:rPr>
          <w:rFonts w:cstheme="minorHAnsi"/>
          <w:color w:val="000000"/>
          <w:spacing w:val="-3"/>
        </w:rPr>
        <w:t>k</w:t>
      </w:r>
      <w:r>
        <w:rPr>
          <w:rFonts w:cstheme="minorHAnsi"/>
          <w:color w:val="000000"/>
        </w:rPr>
        <w:t>an ada pengaruh pendidikan kesehatan dengan media video edukasi terhadap pengetahuan ibu hamil tentang tablet Fe di Desa Banyurip, Kecamatan Jenar, Kabupaten Sragen</w:t>
      </w:r>
      <w:r>
        <w:rPr>
          <w:rFonts w:cstheme="minorHAnsi"/>
          <w:color w:val="000000"/>
          <w:spacing w:val="-8"/>
        </w:rPr>
        <w:t xml:space="preserve"> </w:t>
      </w:r>
      <w:r>
        <w:rPr>
          <w:rFonts w:cstheme="minorHAnsi"/>
          <w:color w:val="000000"/>
        </w:rPr>
        <w:t>dengan</w:t>
      </w:r>
      <w:r>
        <w:rPr>
          <w:rFonts w:cstheme="minorHAnsi"/>
          <w:color w:val="000000"/>
          <w:spacing w:val="-10"/>
        </w:rPr>
        <w:t xml:space="preserve"> </w:t>
      </w:r>
      <w:r>
        <w:rPr>
          <w:rFonts w:cstheme="minorHAnsi"/>
          <w:color w:val="000000"/>
        </w:rPr>
        <w:t>nilai</w:t>
      </w:r>
      <w:r>
        <w:rPr>
          <w:rFonts w:cstheme="minorHAnsi"/>
          <w:color w:val="000000"/>
          <w:spacing w:val="-3"/>
        </w:rPr>
        <w:t xml:space="preserve"> </w:t>
      </w:r>
      <w:r>
        <w:rPr>
          <w:rFonts w:cstheme="minorHAnsi"/>
          <w:i/>
          <w:iCs/>
          <w:color w:val="000000"/>
          <w:spacing w:val="-3"/>
        </w:rPr>
        <w:t>p</w:t>
      </w:r>
      <w:r>
        <w:rPr>
          <w:rFonts w:cstheme="minorHAnsi"/>
          <w:i/>
          <w:iCs/>
          <w:color w:val="000000"/>
          <w:spacing w:val="-8"/>
        </w:rPr>
        <w:t xml:space="preserve"> </w:t>
      </w:r>
      <w:proofErr w:type="gramStart"/>
      <w:r>
        <w:rPr>
          <w:rFonts w:cstheme="minorHAnsi"/>
          <w:i/>
          <w:iCs/>
          <w:color w:val="000000"/>
        </w:rPr>
        <w:t>value</w:t>
      </w:r>
      <w:r>
        <w:rPr>
          <w:rFonts w:cstheme="minorHAnsi"/>
          <w:color w:val="000000"/>
        </w:rPr>
        <w:t xml:space="preserve">  0,0</w:t>
      </w:r>
      <w:r>
        <w:rPr>
          <w:rFonts w:cstheme="minorHAnsi"/>
          <w:color w:val="000000"/>
          <w:spacing w:val="-3"/>
        </w:rPr>
        <w:t>0</w:t>
      </w:r>
      <w:proofErr w:type="gramEnd"/>
      <w:r>
        <w:rPr>
          <w:rFonts w:cstheme="minorHAnsi"/>
          <w:color w:val="000000"/>
        </w:rPr>
        <w:t xml:space="preserve">  </w:t>
      </w:r>
    </w:p>
    <w:p>
      <w:pPr>
        <w:spacing w:before="3"/>
        <w:ind w:firstLine="719"/>
        <w:jc w:val="both"/>
        <w:rPr>
          <w:rFonts w:cstheme="minorHAnsi"/>
          <w:color w:val="000000"/>
        </w:rPr>
      </w:pPr>
    </w:p>
    <w:p>
      <w:pPr>
        <w:jc w:val="both"/>
        <w:rPr>
          <w:rFonts w:cstheme="minorHAnsi"/>
          <w:color w:val="000000"/>
        </w:rPr>
      </w:pPr>
      <w:r>
        <w:rPr>
          <w:rFonts w:cstheme="minorHAnsi"/>
          <w:b/>
          <w:bCs/>
          <w:color w:val="000000"/>
        </w:rPr>
        <w:t>Kat</w:t>
      </w:r>
      <w:r>
        <w:rPr>
          <w:rFonts w:cstheme="minorHAnsi"/>
          <w:b/>
          <w:bCs/>
          <w:color w:val="000000"/>
          <w:spacing w:val="-3"/>
        </w:rPr>
        <w:t>a</w:t>
      </w:r>
      <w:r>
        <w:rPr>
          <w:rFonts w:cstheme="minorHAnsi"/>
          <w:b/>
          <w:bCs/>
          <w:color w:val="000000"/>
        </w:rPr>
        <w:t xml:space="preserve"> Ku</w:t>
      </w:r>
      <w:r>
        <w:rPr>
          <w:rFonts w:cstheme="minorHAnsi"/>
          <w:b/>
          <w:bCs/>
          <w:color w:val="000000"/>
          <w:spacing w:val="-4"/>
        </w:rPr>
        <w:t>n</w:t>
      </w:r>
      <w:r>
        <w:rPr>
          <w:rFonts w:cstheme="minorHAnsi"/>
          <w:b/>
          <w:bCs/>
          <w:color w:val="000000"/>
        </w:rPr>
        <w:t>ci</w:t>
      </w:r>
      <w:r>
        <w:rPr>
          <w:rFonts w:cstheme="minorHAnsi"/>
          <w:color w:val="000000"/>
        </w:rPr>
        <w:t>: Media Edu</w:t>
      </w:r>
      <w:r>
        <w:rPr>
          <w:rFonts w:cstheme="minorHAnsi"/>
          <w:color w:val="000000"/>
          <w:spacing w:val="-3"/>
        </w:rPr>
        <w:t>k</w:t>
      </w:r>
      <w:r>
        <w:rPr>
          <w:rFonts w:cstheme="minorHAnsi"/>
          <w:color w:val="000000"/>
        </w:rPr>
        <w:t xml:space="preserve">asi, </w:t>
      </w:r>
      <w:r>
        <w:rPr>
          <w:rFonts w:cstheme="minorHAnsi"/>
          <w:color w:val="000000"/>
          <w:lang w:val="id-ID"/>
        </w:rPr>
        <w:t>Video Edukasi</w:t>
      </w:r>
      <w:r>
        <w:rPr>
          <w:rFonts w:cstheme="minorHAnsi"/>
          <w:color w:val="000000"/>
        </w:rPr>
        <w:t>, Pen</w:t>
      </w:r>
      <w:r>
        <w:rPr>
          <w:rFonts w:cstheme="minorHAnsi"/>
          <w:color w:val="000000"/>
          <w:spacing w:val="-3"/>
        </w:rPr>
        <w:t>g</w:t>
      </w:r>
      <w:r>
        <w:rPr>
          <w:rFonts w:cstheme="minorHAnsi"/>
          <w:color w:val="000000"/>
        </w:rPr>
        <w:t>etahuan, T</w:t>
      </w:r>
      <w:r>
        <w:rPr>
          <w:rFonts w:cstheme="minorHAnsi"/>
          <w:color w:val="000000"/>
          <w:lang w:val="id-ID"/>
        </w:rPr>
        <w:t>ablet Fe</w:t>
      </w:r>
      <w:r>
        <w:rPr>
          <w:rFonts w:cstheme="minorHAnsi"/>
          <w:color w:val="000000"/>
        </w:rPr>
        <w:t xml:space="preserve">, </w:t>
      </w:r>
      <w:r>
        <w:rPr>
          <w:rFonts w:cstheme="minorHAnsi"/>
          <w:color w:val="000000"/>
          <w:spacing w:val="-4"/>
        </w:rPr>
        <w:t>I</w:t>
      </w:r>
      <w:r>
        <w:rPr>
          <w:rFonts w:cstheme="minorHAnsi"/>
          <w:color w:val="000000"/>
        </w:rPr>
        <w:t>bu Ha</w:t>
      </w:r>
      <w:r>
        <w:rPr>
          <w:rFonts w:cstheme="minorHAnsi"/>
          <w:color w:val="000000"/>
          <w:spacing w:val="-4"/>
        </w:rPr>
        <w:t>m</w:t>
      </w:r>
      <w:r>
        <w:rPr>
          <w:rFonts w:cstheme="minorHAnsi"/>
          <w:color w:val="000000"/>
        </w:rPr>
        <w:t>il</w:t>
      </w:r>
    </w:p>
    <w:p>
      <w:pPr>
        <w:spacing w:line="360" w:lineRule="auto"/>
        <w:jc w:val="both"/>
        <w:rPr>
          <w:rFonts w:cstheme="minorHAnsi"/>
          <w:color w:val="000000"/>
        </w:rPr>
      </w:pPr>
    </w:p>
    <w:p>
      <w:pPr>
        <w:spacing w:line="360" w:lineRule="auto"/>
        <w:jc w:val="both"/>
        <w:rPr>
          <w:rFonts w:cstheme="minorHAnsi"/>
          <w:color w:val="000000"/>
        </w:rPr>
      </w:pPr>
    </w:p>
    <w:p>
      <w:pPr>
        <w:spacing w:line="360" w:lineRule="auto"/>
        <w:jc w:val="both"/>
        <w:rPr>
          <w:rFonts w:cstheme="minorHAnsi"/>
          <w:color w:val="000000"/>
        </w:rPr>
      </w:pPr>
    </w:p>
    <w:p>
      <w:pPr>
        <w:spacing w:line="360" w:lineRule="auto"/>
        <w:jc w:val="both"/>
        <w:rPr>
          <w:rFonts w:cstheme="minorHAnsi"/>
          <w:color w:val="000000"/>
        </w:rPr>
      </w:pPr>
    </w:p>
    <w:p>
      <w:pPr>
        <w:spacing w:line="360" w:lineRule="auto"/>
        <w:jc w:val="both"/>
        <w:rPr>
          <w:rFonts w:cstheme="minorHAnsi"/>
          <w:color w:val="000000"/>
        </w:rPr>
      </w:pPr>
    </w:p>
    <w:p>
      <w:pPr>
        <w:spacing w:line="360" w:lineRule="auto"/>
        <w:jc w:val="both"/>
        <w:rPr>
          <w:rFonts w:cstheme="minorHAnsi"/>
          <w:color w:val="000000"/>
        </w:rPr>
      </w:pPr>
    </w:p>
    <w:p>
      <w:pPr>
        <w:spacing w:line="360" w:lineRule="auto"/>
        <w:jc w:val="both"/>
        <w:rPr>
          <w:rFonts w:cstheme="minorHAnsi"/>
          <w:color w:val="000000"/>
        </w:rPr>
      </w:pPr>
      <w:bookmarkStart w:id="0" w:name="_GoBack"/>
      <w:bookmarkEnd w:id="0"/>
    </w:p>
    <w:p>
      <w:pPr>
        <w:spacing w:line="360" w:lineRule="auto"/>
        <w:jc w:val="both"/>
        <w:rPr>
          <w:rFonts w:cstheme="minorHAnsi"/>
          <w:color w:val="000000"/>
        </w:rPr>
      </w:pPr>
    </w:p>
    <w:p>
      <w:pPr>
        <w:spacing w:line="360" w:lineRule="auto"/>
        <w:jc w:val="both"/>
        <w:rPr>
          <w:rFonts w:cstheme="minorHAnsi"/>
          <w:color w:val="000000"/>
        </w:rPr>
      </w:pPr>
    </w:p>
    <w:p>
      <w:pPr>
        <w:spacing w:line="360" w:lineRule="auto"/>
        <w:jc w:val="both"/>
        <w:rPr>
          <w:rFonts w:cstheme="minorHAnsi"/>
          <w:color w:val="000000"/>
        </w:rPr>
      </w:pPr>
    </w:p>
    <w:p>
      <w:pPr>
        <w:jc w:val="center"/>
        <w:rPr>
          <w:rFonts w:eastAsia="Times New Roman" w:cstheme="minorHAnsi"/>
          <w:b/>
          <w:bCs/>
          <w:szCs w:val="24"/>
        </w:rPr>
      </w:pPr>
    </w:p>
    <w:p>
      <w:pPr>
        <w:jc w:val="center"/>
        <w:rPr>
          <w:rFonts w:eastAsia="Times New Roman" w:cstheme="minorHAnsi"/>
          <w:b/>
          <w:bCs/>
          <w:i/>
          <w:szCs w:val="24"/>
        </w:rPr>
      </w:pPr>
      <w:r>
        <w:rPr>
          <w:rFonts w:eastAsia="Times New Roman" w:cstheme="minorHAnsi"/>
          <w:b/>
          <w:bCs/>
          <w:i/>
          <w:szCs w:val="24"/>
        </w:rPr>
        <w:t>THE INFLUENCE OF HEALTH EDUCATION USING EDUCATIONAL VIDEO MEDIA ON PREGNANT WOMEN'S KNOWLEDGE ABOUT FE TABLETS IN BANYURIP VILLAGE, JENAR DISTRICT, SRAGEN DISTRICT</w:t>
      </w:r>
    </w:p>
    <w:p>
      <w:pPr>
        <w:pStyle w:val="Heading1"/>
        <w:spacing w:before="240" w:line="480" w:lineRule="auto"/>
        <w:jc w:val="center"/>
        <w:rPr>
          <w:i/>
          <w:color w:val="000000" w:themeColor="text1"/>
          <w:sz w:val="24"/>
          <w:szCs w:val="24"/>
        </w:rPr>
      </w:pPr>
      <w:bookmarkStart w:id="1" w:name="_Toc156843015"/>
      <w:r>
        <w:rPr>
          <w:i/>
          <w:color w:val="000000" w:themeColor="text1"/>
          <w:sz w:val="24"/>
          <w:szCs w:val="24"/>
        </w:rPr>
        <w:t>Abstract</w:t>
      </w:r>
      <w:bookmarkEnd w:id="1"/>
    </w:p>
    <w:p>
      <w:pPr>
        <w:ind w:firstLine="719"/>
        <w:jc w:val="both"/>
        <w:rPr>
          <w:rFonts w:cstheme="minorHAnsi"/>
          <w:i/>
          <w:color w:val="010302"/>
        </w:rPr>
      </w:pPr>
      <w:r>
        <w:rPr>
          <w:rFonts w:cstheme="minorHAnsi"/>
          <w:i/>
          <w:color w:val="000000" w:themeColor="text1"/>
        </w:rPr>
        <w:t>Anemia in pregnancy is associated with an increased risk of premature birth, low birth weight (LBW) babies which are the main cause of neonatal death in 3 developing countries. Apart from that, anemia in pregnancy also has an impact on increasing the risk of intrauterine death (IUFD), intrauterine growth restriction (IUGR), asphyxia, stunting and stillbirth. Iron supplementation or administration of Fe tablets is one of the most effective strategies for preventing and controlling anemia in increasing hemoglobin levels in pregnant women. Health education for pregnant women is very important to improve the health status of pregnant women, prevent pregnancy complications and maintain the health status of pregnant women. , maximizing the function and role of pregnant women to overcome health problems during pregnancy</w:t>
      </w:r>
      <w:proofErr w:type="gramStart"/>
      <w:r>
        <w:rPr>
          <w:rFonts w:cstheme="minorHAnsi"/>
          <w:i/>
          <w:color w:val="000000" w:themeColor="text1"/>
        </w:rPr>
        <w:t>.</w:t>
      </w:r>
      <w:r>
        <w:rPr>
          <w:rFonts w:cstheme="minorHAnsi"/>
          <w:i/>
          <w:color w:val="000000"/>
        </w:rPr>
        <w:t>.</w:t>
      </w:r>
      <w:proofErr w:type="gramEnd"/>
    </w:p>
    <w:p>
      <w:pPr>
        <w:spacing w:before="3"/>
        <w:ind w:firstLine="719"/>
        <w:jc w:val="both"/>
        <w:rPr>
          <w:rFonts w:cstheme="minorHAnsi"/>
          <w:i/>
          <w:color w:val="010302"/>
        </w:rPr>
      </w:pPr>
      <w:r>
        <w:rPr>
          <w:rFonts w:cstheme="minorHAnsi"/>
          <w:i/>
          <w:color w:val="000000"/>
        </w:rPr>
        <w:t xml:space="preserve">This study aims to analyze the effect of health education using educational video media on pregnant women's knowledge about Fe tablets in Banyurip Village, Jenar District, </w:t>
      </w:r>
      <w:proofErr w:type="gramStart"/>
      <w:r>
        <w:rPr>
          <w:rFonts w:cstheme="minorHAnsi"/>
          <w:i/>
          <w:color w:val="000000"/>
        </w:rPr>
        <w:t>Sragen</w:t>
      </w:r>
      <w:proofErr w:type="gramEnd"/>
      <w:r>
        <w:rPr>
          <w:rFonts w:cstheme="minorHAnsi"/>
          <w:i/>
          <w:color w:val="000000"/>
        </w:rPr>
        <w:t xml:space="preserve"> Regency. This research uses quantitative research including pre-experimental research, one group pre test-post test design. The population of this study was pregnant women at Banyurip Village, Jenar District, </w:t>
      </w:r>
      <w:proofErr w:type="gramStart"/>
      <w:r>
        <w:rPr>
          <w:rFonts w:cstheme="minorHAnsi"/>
          <w:i/>
          <w:color w:val="000000"/>
        </w:rPr>
        <w:t>Sragen</w:t>
      </w:r>
      <w:proofErr w:type="gramEnd"/>
      <w:r>
        <w:rPr>
          <w:rFonts w:cstheme="minorHAnsi"/>
          <w:i/>
          <w:color w:val="000000"/>
        </w:rPr>
        <w:t xml:space="preserve"> Regency with a population of 37 respondents. The sampling technique in this research is total sampling. The instrument uses a questionnaire and data analysis uses</w:t>
      </w:r>
      <w:r>
        <w:rPr>
          <w:rFonts w:eastAsia="Times New Roman" w:cstheme="minorHAnsi"/>
          <w:i/>
          <w:lang w:eastAsia="id-ID"/>
        </w:rPr>
        <w:t>Wilcoxon test</w:t>
      </w:r>
      <w:r>
        <w:rPr>
          <w:rFonts w:cstheme="minorHAnsi"/>
          <w:i/>
          <w:iCs/>
          <w:color w:val="000000"/>
          <w:spacing w:val="-3"/>
        </w:rPr>
        <w:t>.</w:t>
      </w:r>
      <w:r>
        <w:rPr>
          <w:rFonts w:cstheme="minorHAnsi"/>
          <w:i/>
          <w:color w:val="000000"/>
        </w:rPr>
        <w:t xml:space="preserve"> </w:t>
      </w:r>
    </w:p>
    <w:p>
      <w:pPr>
        <w:spacing w:before="3"/>
        <w:ind w:firstLine="719"/>
        <w:jc w:val="both"/>
        <w:rPr>
          <w:rFonts w:cstheme="minorHAnsi"/>
          <w:i/>
          <w:color w:val="000000"/>
        </w:rPr>
      </w:pPr>
      <w:r>
        <w:rPr>
          <w:rFonts w:cstheme="minorHAnsi"/>
          <w:i/>
          <w:color w:val="000000"/>
        </w:rPr>
        <w:t xml:space="preserve">The average level of knowledge of respondents before being given counseling was sufficient, namely 19 respondents (51.35%). The level of knowledge of respondents after being given health education averaged good knowledge, namely 30 respondents (81.08%). The results of data analysis show (p 0.000 &lt; 0.05), so there is a difference between knowledge before and knowledge after being given educational video media about Fe tablets. So it can be concluded that there is an influence of health education using educational video media on pregnant women's knowledge about Fe tablets in Banyurip Village, Jenar District, </w:t>
      </w:r>
      <w:proofErr w:type="gramStart"/>
      <w:r>
        <w:rPr>
          <w:rFonts w:cstheme="minorHAnsi"/>
          <w:i/>
          <w:color w:val="000000"/>
        </w:rPr>
        <w:t>Sragen</w:t>
      </w:r>
      <w:proofErr w:type="gramEnd"/>
      <w:r>
        <w:rPr>
          <w:rFonts w:cstheme="minorHAnsi"/>
          <w:i/>
          <w:color w:val="000000"/>
        </w:rPr>
        <w:t xml:space="preserve"> Regency with a p value of 0.00</w:t>
      </w:r>
    </w:p>
    <w:p>
      <w:pPr>
        <w:spacing w:before="3"/>
        <w:ind w:firstLine="719"/>
        <w:jc w:val="both"/>
        <w:rPr>
          <w:rFonts w:cstheme="minorHAnsi"/>
          <w:i/>
          <w:color w:val="000000"/>
        </w:rPr>
      </w:pPr>
    </w:p>
    <w:p>
      <w:pPr>
        <w:jc w:val="both"/>
        <w:rPr>
          <w:rFonts w:cstheme="minorHAnsi"/>
        </w:rPr>
        <w:sectPr>
          <w:headerReference w:type="default" r:id="rId9"/>
          <w:footerReference w:type="default" r:id="rId10"/>
          <w:pgSz w:w="11906" w:h="16838" w:code="9"/>
          <w:pgMar w:top="1440" w:right="1440" w:bottom="1440" w:left="1440" w:header="709" w:footer="709" w:gutter="0"/>
          <w:pgNumType w:start="1"/>
          <w:cols w:space="708"/>
          <w:docGrid w:linePitch="360"/>
        </w:sectPr>
      </w:pPr>
      <w:r>
        <w:rPr>
          <w:rFonts w:cstheme="minorHAnsi"/>
          <w:b/>
          <w:bCs/>
          <w:i/>
          <w:color w:val="000000"/>
        </w:rPr>
        <w:t>Keywords</w:t>
      </w:r>
      <w:r>
        <w:rPr>
          <w:rFonts w:cstheme="minorHAnsi"/>
          <w:i/>
          <w:color w:val="000000"/>
        </w:rPr>
        <w:t>: Educational Media, Educational Videos, Knowledge, Fe Tablets, Pregnant Women</w:t>
      </w:r>
    </w:p>
    <w:p>
      <w:pPr>
        <w:spacing w:line="360" w:lineRule="auto"/>
        <w:jc w:val="both"/>
        <w:rPr>
          <w:rFonts w:cstheme="minorHAnsi"/>
          <w:color w:val="010302"/>
        </w:rPr>
      </w:pPr>
      <w:r>
        <w:rPr>
          <w:rFonts w:cstheme="minorHAnsi"/>
          <w:b/>
          <w:bCs/>
          <w:color w:val="000000"/>
        </w:rPr>
        <w:lastRenderedPageBreak/>
        <w:t xml:space="preserve">LATAR BELAKANG  </w:t>
      </w:r>
    </w:p>
    <w:p>
      <w:pPr>
        <w:spacing w:before="140" w:line="360" w:lineRule="auto"/>
        <w:ind w:firstLine="567"/>
        <w:jc w:val="both"/>
        <w:rPr>
          <w:rFonts w:cstheme="minorHAnsi"/>
          <w:color w:val="000000"/>
          <w:lang w:val="id-ID"/>
        </w:rPr>
      </w:pPr>
      <w:r>
        <w:rPr>
          <w:rFonts w:cstheme="minorHAnsi"/>
          <w:color w:val="000000"/>
          <w:lang w:val="id-ID"/>
        </w:rPr>
        <w:t xml:space="preserve">Angka kematian ibu menurut Ditjen Kesehatan Masyarakat, Kemenkes RI (2022) yang dikutip dalam Profil kesehatan Indonesia (2021). Pada tahun 2021 menunjukkan 7.389 kematian di Indonesia. Jumlah ini menunjukkan peningkatan dibandingkan tahun 2020 sebesar 4.627 kematian.  Berdasarkan penyebab, sebagian besar kematian ibu pada tahun 2021 terkait COVID-19 sebanyak 2.982 kasus, perdarahan sebanyak 1.330 kasus, dan hipertensi dalam kehamilan sebanyak 1.077 kasus. Di Jawa Tengah angka kematian ibu sebanyak 976 jiwa yang disebabkan oleh hipertensi dalam kehamilan (156), perdarahan (96) infeksi (15), </w:t>
      </w:r>
      <w:r>
        <w:rPr>
          <w:rFonts w:cstheme="minorHAnsi"/>
          <w:i/>
          <w:iCs/>
          <w:color w:val="000000"/>
          <w:lang w:val="id-ID"/>
        </w:rPr>
        <w:t>abortus</w:t>
      </w:r>
      <w:r>
        <w:rPr>
          <w:rFonts w:cstheme="minorHAnsi"/>
          <w:color w:val="000000"/>
          <w:lang w:val="id-ID"/>
        </w:rPr>
        <w:t xml:space="preserve"> (3) gangguan sistem peredaran darah (2), gangguan metabolik (4), jantung (44) covid-19 (539), dan  lain-lain (117). Kematian ibu di Kabupaten Sragen tahun 2019 sebanyak 7 (tujuh) kasus yang disebabkan oleh </w:t>
      </w:r>
      <w:r>
        <w:rPr>
          <w:rFonts w:cstheme="minorHAnsi"/>
          <w:i/>
          <w:iCs/>
          <w:color w:val="000000"/>
          <w:lang w:val="id-ID"/>
        </w:rPr>
        <w:t xml:space="preserve">preeklampsi/eklampsi </w:t>
      </w:r>
      <w:r>
        <w:rPr>
          <w:rFonts w:cstheme="minorHAnsi"/>
          <w:color w:val="000000"/>
          <w:lang w:val="id-ID"/>
        </w:rPr>
        <w:t>sejumlah 4 orang (57,10%), perdarahan 1 orang (14,30%), infeksi 1 orang(14,30%), dan penyebab lain-lain 1 orang yaitu asma (14,30%) (Dinas Kesehatan Kabupaten Sragen, 2019).</w:t>
      </w:r>
    </w:p>
    <w:p>
      <w:pPr>
        <w:spacing w:before="140" w:line="360" w:lineRule="auto"/>
        <w:ind w:firstLine="567"/>
        <w:jc w:val="both"/>
        <w:rPr>
          <w:rFonts w:cstheme="minorHAnsi"/>
          <w:color w:val="000000"/>
          <w:lang w:val="id-ID"/>
        </w:rPr>
      </w:pPr>
      <w:r>
        <w:rPr>
          <w:rFonts w:cstheme="minorHAnsi"/>
          <w:color w:val="000000"/>
          <w:lang w:val="id-ID"/>
        </w:rPr>
        <w:t xml:space="preserve">Angka kematian bayi di Sragen pada tahun 2019 sebanyak 92 kasus yang dikategorikan menjadi 3 kategori umur, yang pertama usia 0-6 hari sebanyak 41 kasus dengan indikasi, </w:t>
      </w:r>
      <w:r>
        <w:rPr>
          <w:rFonts w:cstheme="minorHAnsi"/>
          <w:i/>
          <w:iCs/>
          <w:color w:val="000000"/>
          <w:lang w:val="id-ID"/>
        </w:rPr>
        <w:t>asfiksia</w:t>
      </w:r>
      <w:r>
        <w:rPr>
          <w:rFonts w:cstheme="minorHAnsi"/>
          <w:color w:val="000000"/>
          <w:lang w:val="id-ID"/>
        </w:rPr>
        <w:t xml:space="preserve"> 14 kasus (34,15%), BBLR  13 kasus (31,70%), </w:t>
      </w:r>
      <w:r>
        <w:rPr>
          <w:rFonts w:cstheme="minorHAnsi"/>
          <w:i/>
          <w:iCs/>
          <w:color w:val="000000"/>
          <w:lang w:val="id-ID"/>
        </w:rPr>
        <w:t>sepsis</w:t>
      </w:r>
      <w:r>
        <w:rPr>
          <w:rFonts w:cstheme="minorHAnsi"/>
          <w:color w:val="000000"/>
          <w:lang w:val="id-ID"/>
        </w:rPr>
        <w:t xml:space="preserve"> 2 kasus (4,87%), yang kedua usia 7-28 hari sebanyak 14 kasus (15,5%), dengan indikasi BBLR 5 kasus (35,70%), sepsis 1 kasus (7,15%), lain-lain 8 kasus (57,15%), yang ketiga usia 29 hari </w:t>
      </w:r>
      <w:r>
        <w:rPr>
          <w:rFonts w:cstheme="minorHAnsi"/>
          <w:color w:val="000000"/>
          <w:lang w:val="id-ID"/>
        </w:rPr>
        <w:lastRenderedPageBreak/>
        <w:t xml:space="preserve">sampai 11 bulan terdapat 37 kasus dengan indikasi </w:t>
      </w:r>
      <w:r>
        <w:rPr>
          <w:rFonts w:cstheme="minorHAnsi"/>
          <w:i/>
          <w:iCs/>
          <w:color w:val="000000"/>
          <w:lang w:val="id-ID"/>
        </w:rPr>
        <w:t>pneumonia</w:t>
      </w:r>
      <w:r>
        <w:rPr>
          <w:rFonts w:cstheme="minorHAnsi"/>
          <w:color w:val="000000"/>
          <w:lang w:val="id-ID"/>
        </w:rPr>
        <w:t xml:space="preserve"> 5 kasus (13,50%), diare 4 kasus (10,80%), penyakit lain 28 kasus (75,70%) (Dinas Kesehatan Kabupaten Sragen, 2019).</w:t>
      </w:r>
    </w:p>
    <w:p>
      <w:pPr>
        <w:spacing w:before="140" w:line="360" w:lineRule="auto"/>
        <w:ind w:firstLine="567"/>
        <w:jc w:val="both"/>
        <w:rPr>
          <w:rFonts w:cstheme="minorHAnsi"/>
          <w:color w:val="000000"/>
          <w:lang w:val="id-ID"/>
        </w:rPr>
      </w:pPr>
      <w:r>
        <w:rPr>
          <w:rFonts w:cstheme="minorHAnsi"/>
          <w:color w:val="000000"/>
          <w:lang w:val="id-ID"/>
        </w:rPr>
        <w:t xml:space="preserve">Beberapa penelitian menunjukkan bahwa anemia selama kehamilan berkontribusi pada 23% penyebab tidak langsung kematian ibu di negara berkembang. Anemia pada kehamilan dikaitkan dengan peningkatan risiko kelahiran </w:t>
      </w:r>
      <w:r>
        <w:rPr>
          <w:rFonts w:cstheme="minorHAnsi"/>
          <w:i/>
          <w:iCs/>
          <w:color w:val="000000"/>
          <w:lang w:val="id-ID"/>
        </w:rPr>
        <w:t>prematur</w:t>
      </w:r>
      <w:r>
        <w:rPr>
          <w:rFonts w:cstheme="minorHAnsi"/>
          <w:color w:val="000000"/>
          <w:lang w:val="id-ID"/>
        </w:rPr>
        <w:t xml:space="preserve">, bayi berat lahir rendah (BBLR). </w:t>
      </w:r>
      <w:r>
        <w:rPr>
          <w:rFonts w:cstheme="minorHAnsi"/>
          <w:i/>
          <w:iCs/>
          <w:color w:val="000000"/>
          <w:lang w:val="id-ID"/>
        </w:rPr>
        <w:t>Prematur</w:t>
      </w:r>
      <w:r>
        <w:rPr>
          <w:rFonts w:cstheme="minorHAnsi"/>
          <w:color w:val="000000"/>
          <w:lang w:val="id-ID"/>
        </w:rPr>
        <w:t xml:space="preserve"> dan BBLR masih menjadi penyebab utama kematian neonatal di 3 negara berkembang. Selain itu anemia dalam kehamilan juga berdampak pada peningkatan risiko kematian </w:t>
      </w:r>
      <w:r>
        <w:rPr>
          <w:rFonts w:cstheme="minorHAnsi"/>
          <w:i/>
          <w:iCs/>
          <w:color w:val="000000"/>
          <w:lang w:val="id-ID"/>
        </w:rPr>
        <w:t>intrauterin</w:t>
      </w:r>
      <w:r>
        <w:rPr>
          <w:rFonts w:cstheme="minorHAnsi"/>
          <w:color w:val="000000"/>
          <w:lang w:val="id-ID"/>
        </w:rPr>
        <w:t xml:space="preserve"> (IUFD), </w:t>
      </w:r>
      <w:r>
        <w:rPr>
          <w:rFonts w:cstheme="minorHAnsi"/>
          <w:i/>
          <w:iCs/>
          <w:color w:val="000000"/>
          <w:lang w:val="id-ID"/>
        </w:rPr>
        <w:t>intrauterine growth restriction</w:t>
      </w:r>
      <w:r>
        <w:rPr>
          <w:rFonts w:cstheme="minorHAnsi"/>
          <w:color w:val="000000"/>
          <w:lang w:val="id-ID"/>
        </w:rPr>
        <w:t xml:space="preserve"> (IUGR), </w:t>
      </w:r>
      <w:r>
        <w:rPr>
          <w:rFonts w:cstheme="minorHAnsi"/>
          <w:i/>
          <w:iCs/>
          <w:color w:val="000000"/>
          <w:lang w:val="id-ID"/>
        </w:rPr>
        <w:t>asfiksia</w:t>
      </w:r>
      <w:r>
        <w:rPr>
          <w:rFonts w:cstheme="minorHAnsi"/>
          <w:color w:val="000000"/>
          <w:lang w:val="id-ID"/>
        </w:rPr>
        <w:t xml:space="preserve">, </w:t>
      </w:r>
      <w:r>
        <w:rPr>
          <w:rFonts w:cstheme="minorHAnsi"/>
          <w:i/>
          <w:iCs/>
          <w:color w:val="000000"/>
          <w:lang w:val="id-ID"/>
        </w:rPr>
        <w:t>stunting</w:t>
      </w:r>
      <w:r>
        <w:rPr>
          <w:rFonts w:cstheme="minorHAnsi"/>
          <w:color w:val="000000"/>
          <w:lang w:val="id-ID"/>
        </w:rPr>
        <w:t xml:space="preserve">, dan lahir mati (Stephen </w:t>
      </w:r>
      <w:r>
        <w:rPr>
          <w:rFonts w:cstheme="minorHAnsi"/>
          <w:i/>
          <w:iCs/>
          <w:color w:val="000000"/>
          <w:lang w:val="id-ID"/>
        </w:rPr>
        <w:t xml:space="preserve">et al, </w:t>
      </w:r>
      <w:r>
        <w:rPr>
          <w:rFonts w:cstheme="minorHAnsi"/>
          <w:color w:val="000000"/>
          <w:lang w:val="id-ID"/>
        </w:rPr>
        <w:t xml:space="preserve">2018). </w:t>
      </w:r>
    </w:p>
    <w:p>
      <w:pPr>
        <w:spacing w:before="140" w:line="360" w:lineRule="auto"/>
        <w:ind w:firstLine="567"/>
        <w:jc w:val="both"/>
        <w:rPr>
          <w:rFonts w:cstheme="minorHAnsi"/>
          <w:color w:val="000000"/>
          <w:lang w:val="id-ID"/>
        </w:rPr>
      </w:pPr>
      <w:r>
        <w:rPr>
          <w:rFonts w:cstheme="minorHAnsi"/>
          <w:color w:val="000000"/>
          <w:lang w:val="id-ID"/>
        </w:rPr>
        <w:t>Menurut Fauziah (2022) pada trimester III volume darah meningkat untuk menyeimbangkan pertumbuhan janin dalam rahim yakni jumlah serum/plasma darah lebih besar dari pertumbuhan sel darah (sel darah merah, keping darah, dan limfosit), sehingga terjadi pengenceran darah yang disebut "</w:t>
      </w:r>
      <w:r>
        <w:rPr>
          <w:rFonts w:cstheme="minorHAnsi"/>
          <w:i/>
          <w:iCs/>
          <w:color w:val="000000"/>
          <w:lang w:val="id-ID"/>
        </w:rPr>
        <w:t>hemodilusi</w:t>
      </w:r>
      <w:r>
        <w:rPr>
          <w:rFonts w:cstheme="minorHAnsi"/>
          <w:color w:val="000000"/>
          <w:lang w:val="id-ID"/>
        </w:rPr>
        <w:t xml:space="preserve">" yang disertai anemia fisiologis. </w:t>
      </w:r>
      <w:r>
        <w:rPr>
          <w:rFonts w:cstheme="minorHAnsi"/>
          <w:i/>
          <w:iCs/>
          <w:color w:val="000000"/>
          <w:lang w:val="id-ID"/>
        </w:rPr>
        <w:t>Hemodilusi</w:t>
      </w:r>
      <w:r>
        <w:rPr>
          <w:rFonts w:cstheme="minorHAnsi"/>
          <w:color w:val="000000"/>
          <w:lang w:val="id-ID"/>
        </w:rPr>
        <w:t xml:space="preserve"> darah mulai tampak sekitar umur kehamilan 16 minggu mencapai puncaknya pada umur kehamilan 32 minggu. Pada minggu ke-36 minggu wanita hamil mengalami keluhan merasa panas dan mudah berkeringat hal ini disebabkan aliran darah melalui kapiler kulit meningkat. Suplementasi besi atau pemberian tablet Fe adalah salah satu strategi pencegahan dan penanggulangan </w:t>
      </w:r>
      <w:r>
        <w:rPr>
          <w:rFonts w:cstheme="minorHAnsi"/>
          <w:color w:val="000000"/>
          <w:lang w:val="id-ID"/>
        </w:rPr>
        <w:lastRenderedPageBreak/>
        <w:t>anemia yang paling efektif meningkatkan kadar hemoglobin pada ibu hamil. Upaya ini telah direkomendasikan secara universal di negara-negara berkembang. Sejak tahun 1970-an, program pemberian tablet Fe telah dibuktikan hasilnya dibeberapa negara, dengan pemberian tablet Fe dapat menurunkan prevalensi anemia pada ibu hamil sebesar 20-25% (Septiani, 2017).</w:t>
      </w:r>
    </w:p>
    <w:p>
      <w:pPr>
        <w:spacing w:before="140" w:line="360" w:lineRule="auto"/>
        <w:ind w:firstLine="567"/>
        <w:jc w:val="both"/>
        <w:rPr>
          <w:rFonts w:cstheme="minorHAnsi"/>
          <w:color w:val="000000"/>
          <w:lang w:val="id-ID"/>
        </w:rPr>
      </w:pPr>
      <w:r>
        <w:rPr>
          <w:rFonts w:cstheme="minorHAnsi"/>
          <w:color w:val="000000"/>
          <w:lang w:val="id-ID"/>
        </w:rPr>
        <w:t xml:space="preserve">Pemerintah telah mengeluarkan kebijakan bahwa dalam pelaksanaan pendistribusian tablet Fe salah satunya adalah melalui pelayanan kesehatan ibu dan anak (KIA) pada saat </w:t>
      </w:r>
      <w:r>
        <w:rPr>
          <w:rFonts w:cstheme="minorHAnsi"/>
          <w:i/>
          <w:iCs/>
          <w:color w:val="000000"/>
          <w:lang w:val="id-ID"/>
        </w:rPr>
        <w:t xml:space="preserve">antenatalcare </w:t>
      </w:r>
      <w:r>
        <w:rPr>
          <w:rFonts w:cstheme="minorHAnsi"/>
          <w:color w:val="000000"/>
          <w:lang w:val="id-ID"/>
        </w:rPr>
        <w:t>(ANC) oleh bidan. Di mana pemberian tablet Fe merupakan salah satu standar bidan dalam memberikan asuhan kebidanan pada masa kehamilan dengan standar 10 T yaitu standar ke lima pada pelayanan ANC. Pemberian tablet Fe oleh bidan kepada ibu hamil juga tertuang dalam permenkes 1464/MENKES/PER/X/2010 tentang izin dan penyelenggaraan praktik bidan pasal 10 ayat 3 poin d yang berbunyi: bidan dalam memberikan pelayanan kesehatan pada ibu berwenang untuk memberikan tablet Fe pada ibu hamil.</w:t>
      </w:r>
    </w:p>
    <w:p>
      <w:pPr>
        <w:spacing w:before="140" w:line="360" w:lineRule="auto"/>
        <w:ind w:firstLine="567"/>
        <w:jc w:val="both"/>
        <w:rPr>
          <w:rFonts w:cstheme="minorHAnsi"/>
          <w:color w:val="000000"/>
          <w:lang w:val="id-ID"/>
        </w:rPr>
      </w:pPr>
      <w:r>
        <w:rPr>
          <w:rFonts w:cstheme="minorHAnsi"/>
          <w:color w:val="000000"/>
          <w:lang w:val="id-ID"/>
        </w:rPr>
        <w:t xml:space="preserve">Pendidikan kesehatan adalah upaya untuk melakukan perubahan perilaku. Promosi kesehatan adalah fasilitas sebagai upaya mengubah perilaku dan melakukan perubahan pada lingkungan. Pendidikan Kesehatan (Health Education) adalah bagian dari promosi kesehatan yang merencanakan pembentukan perilaku hidup sehat dengan meningkatkan dan memfasilitasi pendidikan kesehatan. </w:t>
      </w:r>
      <w:r>
        <w:rPr>
          <w:rFonts w:cstheme="minorHAnsi"/>
          <w:color w:val="000000"/>
          <w:lang w:val="id-ID"/>
        </w:rPr>
        <w:lastRenderedPageBreak/>
        <w:t>Pendidikan kesehatan suatu kegiatan yang dirancang atau direncanakan dalam bentuk pendidikan formal maupun non formal, Untuk mempengaruhi individu, kelompok maupun masyarakat dalam berperilaku hidup sehat (Widiyastuti, 2022).</w:t>
      </w:r>
    </w:p>
    <w:p>
      <w:pPr>
        <w:spacing w:before="140" w:line="360" w:lineRule="auto"/>
        <w:ind w:firstLine="567"/>
        <w:jc w:val="both"/>
        <w:rPr>
          <w:rFonts w:cstheme="minorHAnsi"/>
          <w:color w:val="000000"/>
          <w:lang w:val="id-ID"/>
        </w:rPr>
      </w:pPr>
      <w:r>
        <w:rPr>
          <w:rFonts w:cstheme="minorHAnsi"/>
          <w:color w:val="000000"/>
          <w:lang w:val="id-ID"/>
        </w:rPr>
        <w:t xml:space="preserve">Pendidikan kesehatan bagi ibu hamil menjadi sangat penting untuk meningkatkan status kesehatan ibu hamil, mencegah timbulnya komplikasi kehamilan, mempertahankan derajat kesehatan ibu hamil, memaksimalkan fungsi dan peran ibu hamil untuk mengatasi masalah kesehatan selama kehamilan (Anggreirani </w:t>
      </w:r>
      <w:r>
        <w:rPr>
          <w:rFonts w:cstheme="minorHAnsi"/>
          <w:i/>
          <w:iCs/>
          <w:color w:val="000000"/>
          <w:lang w:val="id-ID"/>
        </w:rPr>
        <w:t>et al</w:t>
      </w:r>
      <w:r>
        <w:rPr>
          <w:rFonts w:cstheme="minorHAnsi"/>
          <w:color w:val="000000"/>
          <w:lang w:val="id-ID"/>
        </w:rPr>
        <w:t>, 2022).</w:t>
      </w:r>
    </w:p>
    <w:p>
      <w:pPr>
        <w:spacing w:before="140" w:line="360" w:lineRule="auto"/>
        <w:ind w:firstLine="567"/>
        <w:jc w:val="both"/>
        <w:rPr>
          <w:rFonts w:cstheme="minorHAnsi"/>
          <w:color w:val="000000"/>
          <w:lang w:val="id-ID"/>
        </w:rPr>
      </w:pPr>
      <w:r>
        <w:rPr>
          <w:rFonts w:cstheme="minorHAnsi"/>
          <w:color w:val="000000"/>
          <w:lang w:val="id-ID"/>
        </w:rPr>
        <w:t xml:space="preserve">Menurut Maulana (2014) untuk menunjang pendidikan kesehatan tersebut diperlukan media pendukung salah satunya media edukasi yang efektif dalam meningkatkan hasil belajar yang diperoleh melalui gambaran visual tidak hanya sekadar kata-kata lisan. Media edukasi yang mengutamakan pesan visual untuk menyampaikan pesan dan biasanya terdiri dari gambaran sejumlah kata, gambar atau foto dalam tata warna disebut media cetak. Salah satu cara untuk menghasilkan proses pendidikan kesehatan yang menarik adalah dengan memanfaatkan video sebagai sumber dan media pembelajaran. Berbagai hasil penelitian menunjukkan bahwa orang lebih tertarik belajar menggunakan media video daripada belajar melalui media teks dan gambar diam (Fadhli, 2015). </w:t>
      </w:r>
    </w:p>
    <w:p>
      <w:pPr>
        <w:spacing w:before="140" w:line="360" w:lineRule="auto"/>
        <w:ind w:firstLine="567"/>
        <w:jc w:val="both"/>
        <w:rPr>
          <w:rFonts w:cstheme="minorHAnsi"/>
          <w:color w:val="000000"/>
          <w:lang w:val="id-ID"/>
        </w:rPr>
      </w:pPr>
      <w:r>
        <w:rPr>
          <w:rFonts w:cstheme="minorHAnsi"/>
          <w:color w:val="000000"/>
          <w:lang w:val="id-ID"/>
        </w:rPr>
        <w:t xml:space="preserve">Berdasarkan penelitian Munayarokh </w:t>
      </w:r>
      <w:r>
        <w:rPr>
          <w:rFonts w:cstheme="minorHAnsi"/>
          <w:i/>
          <w:iCs/>
          <w:color w:val="000000"/>
          <w:lang w:val="id-ID"/>
        </w:rPr>
        <w:t xml:space="preserve">et all </w:t>
      </w:r>
      <w:r>
        <w:rPr>
          <w:rFonts w:cstheme="minorHAnsi"/>
          <w:color w:val="000000"/>
          <w:lang w:val="id-ID"/>
        </w:rPr>
        <w:t xml:space="preserve">(2022) menunjukkan bahwa responden yang semula rendah, meningkat menjadi 0% </w:t>
      </w:r>
      <w:r>
        <w:rPr>
          <w:rFonts w:cstheme="minorHAnsi"/>
          <w:color w:val="000000"/>
          <w:lang w:val="id-ID"/>
        </w:rPr>
        <w:lastRenderedPageBreak/>
        <w:t>atau tidak ada lagi yang mempunyai pengetahuan rendah, sedangkan responden yang mempunyai pengetahuan baik meningkat dari 5.7% menjadi 44.3 %. Responden ibu hamil mengalami peningkatan dan tingkat pengetahuan tetap sesudah diberikan pendidikan kesehatan dengan media video sebanyak 44 responden dan tidak ada responden yang mempunyai pengetahuan turun. Hasil signifikasi p 0.001 artinya terdapat pengaruh pendidikan kesehatan dengan media video terhadap peningkatan pengetahuan ibu hamil mengenai tablet Fe.</w:t>
      </w:r>
    </w:p>
    <w:p>
      <w:pPr>
        <w:spacing w:before="140" w:line="360" w:lineRule="auto"/>
        <w:ind w:firstLine="567"/>
        <w:jc w:val="both"/>
        <w:rPr>
          <w:rFonts w:cstheme="minorHAnsi"/>
          <w:color w:val="000000"/>
          <w:lang w:val="id-ID"/>
        </w:rPr>
      </w:pPr>
      <w:r>
        <w:rPr>
          <w:rFonts w:cstheme="minorHAnsi"/>
          <w:color w:val="000000"/>
          <w:lang w:val="id-ID"/>
        </w:rPr>
        <w:t xml:space="preserve">Berdasarkan </w:t>
      </w:r>
      <w:r>
        <w:rPr>
          <w:rFonts w:cstheme="minorHAnsi"/>
          <w:i/>
          <w:iCs/>
          <w:color w:val="000000"/>
          <w:lang w:val="id-ID"/>
        </w:rPr>
        <w:t>survey</w:t>
      </w:r>
      <w:r>
        <w:rPr>
          <w:rFonts w:cstheme="minorHAnsi"/>
          <w:color w:val="000000"/>
          <w:lang w:val="id-ID"/>
        </w:rPr>
        <w:t xml:space="preserve"> pendahuluan yang dilakukan di bidan koordinator Desa Banyurip, Kecamatan Jenar, Kabupaten Sragen dengan jumlah 13 ibu hamil ditahun 2023 dari 13 orang ibu hamil yang mendapatkan semua ibu hamil mendapatkan tablet Fe dari bidan, 4 kurang pengetahuan tentang anemia dan manfaat mengonsumsi tablet Fe, 4  jarang minum tablet Fe karena sering lupa, dari 13 orang ibu hamil belum mengetahui untuk mempercepat proses penyerapan tablet Fe dapat menggunakan air jeruk atau vitamin C.</w:t>
      </w:r>
    </w:p>
    <w:p>
      <w:pPr>
        <w:spacing w:before="140" w:line="360" w:lineRule="auto"/>
        <w:ind w:firstLine="567"/>
        <w:jc w:val="both"/>
        <w:rPr>
          <w:rFonts w:cstheme="minorHAnsi"/>
          <w:color w:val="000000"/>
          <w:lang w:val="id-ID"/>
        </w:rPr>
      </w:pPr>
      <w:r>
        <w:rPr>
          <w:rFonts w:cstheme="minorHAnsi"/>
          <w:color w:val="000000"/>
          <w:lang w:val="id-ID"/>
        </w:rPr>
        <w:t>Dari dasar studi pendahuluan di atas penulis tertarik untuk melakukan penelitian “</w:t>
      </w:r>
      <w:bookmarkStart w:id="2" w:name="_Hlk156326484"/>
      <w:r>
        <w:rPr>
          <w:rFonts w:cstheme="minorHAnsi"/>
          <w:color w:val="000000"/>
          <w:lang w:val="id-ID"/>
        </w:rPr>
        <w:t>Pengaruh Pendidikan Kesehatan dengan Media Video Edukasi terhadap Pengetahuan Ibu Hamil tentang Tablet Fe di Desa Banyurip, Kecamatan Jenar, Kabupaten Sragen</w:t>
      </w:r>
      <w:bookmarkEnd w:id="2"/>
      <w:r>
        <w:rPr>
          <w:rFonts w:cstheme="minorHAnsi"/>
          <w:color w:val="000000"/>
          <w:lang w:val="id-ID"/>
        </w:rPr>
        <w:t>”.</w:t>
      </w:r>
    </w:p>
    <w:p>
      <w:pPr>
        <w:spacing w:before="140" w:line="360" w:lineRule="auto"/>
        <w:jc w:val="both"/>
        <w:rPr>
          <w:rFonts w:cstheme="minorHAnsi"/>
          <w:color w:val="010302"/>
        </w:rPr>
      </w:pPr>
      <w:r>
        <w:rPr>
          <w:rFonts w:cstheme="minorHAnsi"/>
          <w:b/>
          <w:bCs/>
          <w:color w:val="000000"/>
        </w:rPr>
        <w:t>METODE</w:t>
      </w:r>
      <w:r>
        <w:rPr>
          <w:rFonts w:cstheme="minorHAnsi"/>
          <w:b/>
          <w:bCs/>
          <w:color w:val="000000"/>
          <w:spacing w:val="-3"/>
        </w:rPr>
        <w:t xml:space="preserve"> </w:t>
      </w:r>
      <w:r>
        <w:rPr>
          <w:rFonts w:cstheme="minorHAnsi"/>
          <w:b/>
          <w:bCs/>
          <w:color w:val="000000"/>
        </w:rPr>
        <w:t xml:space="preserve">PENELITIAN  </w:t>
      </w:r>
    </w:p>
    <w:p>
      <w:pPr>
        <w:tabs>
          <w:tab w:val="left" w:pos="683"/>
          <w:tab w:val="left" w:pos="1794"/>
          <w:tab w:val="left" w:pos="2461"/>
          <w:tab w:val="left" w:pos="3620"/>
        </w:tabs>
        <w:spacing w:before="3" w:line="360" w:lineRule="auto"/>
        <w:jc w:val="both"/>
        <w:rPr>
          <w:rFonts w:cstheme="minorHAnsi"/>
          <w:b/>
          <w:bCs/>
          <w:color w:val="000000"/>
        </w:rPr>
      </w:pPr>
      <w:r>
        <w:rPr>
          <w:rFonts w:cstheme="minorHAnsi"/>
          <w:color w:val="000000"/>
        </w:rPr>
        <w:t xml:space="preserve">Jenis </w:t>
      </w:r>
      <w:r>
        <w:rPr>
          <w:rFonts w:cstheme="minorHAnsi"/>
          <w:color w:val="000000"/>
        </w:rPr>
        <w:tab/>
        <w:t xml:space="preserve">penelitian </w:t>
      </w:r>
      <w:r>
        <w:rPr>
          <w:rFonts w:cstheme="minorHAnsi"/>
          <w:color w:val="000000"/>
        </w:rPr>
        <w:tab/>
      </w:r>
      <w:r>
        <w:rPr>
          <w:rFonts w:cstheme="minorHAnsi"/>
          <w:color w:val="000000"/>
          <w:spacing w:val="-3"/>
        </w:rPr>
        <w:t>y</w:t>
      </w:r>
      <w:r>
        <w:rPr>
          <w:rFonts w:cstheme="minorHAnsi"/>
          <w:color w:val="000000"/>
        </w:rPr>
        <w:t xml:space="preserve">ang </w:t>
      </w:r>
      <w:r>
        <w:rPr>
          <w:rFonts w:cstheme="minorHAnsi"/>
          <w:color w:val="000000"/>
        </w:rPr>
        <w:tab/>
        <w:t>di</w:t>
      </w:r>
      <w:r>
        <w:rPr>
          <w:rFonts w:cstheme="minorHAnsi"/>
          <w:color w:val="000000"/>
          <w:spacing w:val="-3"/>
        </w:rPr>
        <w:t>g</w:t>
      </w:r>
      <w:r>
        <w:rPr>
          <w:rFonts w:cstheme="minorHAnsi"/>
          <w:color w:val="000000"/>
        </w:rPr>
        <w:t xml:space="preserve">unakan </w:t>
      </w:r>
      <w:r>
        <w:rPr>
          <w:rFonts w:cstheme="minorHAnsi"/>
          <w:color w:val="000000"/>
        </w:rPr>
        <w:tab/>
      </w:r>
      <w:proofErr w:type="gramStart"/>
      <w:r>
        <w:rPr>
          <w:rFonts w:cstheme="minorHAnsi"/>
          <w:color w:val="000000"/>
        </w:rPr>
        <w:t>dala</w:t>
      </w:r>
      <w:r>
        <w:rPr>
          <w:rFonts w:cstheme="minorHAnsi"/>
          <w:color w:val="000000"/>
          <w:spacing w:val="-4"/>
        </w:rPr>
        <w:t>m</w:t>
      </w:r>
      <w:r>
        <w:rPr>
          <w:rFonts w:cstheme="minorHAnsi"/>
          <w:color w:val="000000"/>
        </w:rPr>
        <w:t xml:space="preserve">  penelitian</w:t>
      </w:r>
      <w:proofErr w:type="gramEnd"/>
      <w:r>
        <w:rPr>
          <w:rFonts w:cstheme="minorHAnsi"/>
          <w:color w:val="000000"/>
          <w:spacing w:val="-3"/>
        </w:rPr>
        <w:t xml:space="preserve"> </w:t>
      </w:r>
      <w:r>
        <w:rPr>
          <w:rFonts w:cstheme="minorHAnsi"/>
          <w:color w:val="000000"/>
        </w:rPr>
        <w:t>i</w:t>
      </w:r>
      <w:r>
        <w:rPr>
          <w:rFonts w:cstheme="minorHAnsi"/>
          <w:color w:val="000000"/>
          <w:spacing w:val="-3"/>
        </w:rPr>
        <w:t>n</w:t>
      </w:r>
      <w:r>
        <w:rPr>
          <w:rFonts w:cstheme="minorHAnsi"/>
          <w:color w:val="000000"/>
        </w:rPr>
        <w:t>i</w:t>
      </w:r>
      <w:r>
        <w:rPr>
          <w:rFonts w:cstheme="minorHAnsi"/>
          <w:color w:val="000000"/>
          <w:spacing w:val="-3"/>
        </w:rPr>
        <w:t xml:space="preserve"> </w:t>
      </w:r>
      <w:r>
        <w:rPr>
          <w:rFonts w:cstheme="minorHAnsi"/>
          <w:color w:val="000000"/>
        </w:rPr>
        <w:t xml:space="preserve">adalah </w:t>
      </w:r>
      <w:r>
        <w:rPr>
          <w:rFonts w:cstheme="minorHAnsi"/>
          <w:color w:val="000000"/>
          <w:spacing w:val="-3"/>
        </w:rPr>
        <w:t>p</w:t>
      </w:r>
      <w:r>
        <w:rPr>
          <w:rFonts w:cstheme="minorHAnsi"/>
          <w:color w:val="000000"/>
        </w:rPr>
        <w:t xml:space="preserve">enelitian </w:t>
      </w:r>
      <w:r>
        <w:rPr>
          <w:rFonts w:cstheme="minorHAnsi"/>
          <w:color w:val="000000"/>
          <w:spacing w:val="-3"/>
        </w:rPr>
        <w:t>p</w:t>
      </w:r>
      <w:r>
        <w:rPr>
          <w:rFonts w:cstheme="minorHAnsi"/>
          <w:color w:val="000000"/>
        </w:rPr>
        <w:t>re</w:t>
      </w:r>
      <w:r>
        <w:rPr>
          <w:rFonts w:cstheme="minorHAnsi"/>
          <w:color w:val="000000"/>
          <w:spacing w:val="-5"/>
        </w:rPr>
        <w:t xml:space="preserve"> </w:t>
      </w:r>
      <w:r>
        <w:rPr>
          <w:rFonts w:cstheme="minorHAnsi"/>
          <w:color w:val="000000"/>
        </w:rPr>
        <w:t>eksperi</w:t>
      </w:r>
      <w:r>
        <w:rPr>
          <w:rFonts w:cstheme="minorHAnsi"/>
          <w:color w:val="000000"/>
          <w:spacing w:val="-4"/>
        </w:rPr>
        <w:t>m</w:t>
      </w:r>
      <w:r>
        <w:rPr>
          <w:rFonts w:cstheme="minorHAnsi"/>
          <w:color w:val="000000"/>
        </w:rPr>
        <w:t>ent  dengan</w:t>
      </w:r>
      <w:r>
        <w:rPr>
          <w:rFonts w:cstheme="minorHAnsi"/>
          <w:color w:val="000000"/>
          <w:spacing w:val="4"/>
        </w:rPr>
        <w:t xml:space="preserve">  </w:t>
      </w:r>
      <w:r>
        <w:rPr>
          <w:rFonts w:cstheme="minorHAnsi"/>
          <w:color w:val="000000"/>
        </w:rPr>
        <w:t>rancan</w:t>
      </w:r>
      <w:r>
        <w:rPr>
          <w:rFonts w:cstheme="minorHAnsi"/>
          <w:color w:val="000000"/>
          <w:spacing w:val="-3"/>
        </w:rPr>
        <w:t>g</w:t>
      </w:r>
      <w:r>
        <w:rPr>
          <w:rFonts w:cstheme="minorHAnsi"/>
          <w:color w:val="000000"/>
        </w:rPr>
        <w:t>an</w:t>
      </w:r>
      <w:r>
        <w:rPr>
          <w:rFonts w:cstheme="minorHAnsi"/>
          <w:color w:val="000000"/>
          <w:spacing w:val="5"/>
        </w:rPr>
        <w:t xml:space="preserve">  </w:t>
      </w:r>
      <w:r>
        <w:rPr>
          <w:rFonts w:cstheme="minorHAnsi"/>
          <w:i/>
          <w:iCs/>
          <w:color w:val="000000"/>
        </w:rPr>
        <w:t>o</w:t>
      </w:r>
      <w:r>
        <w:rPr>
          <w:rFonts w:cstheme="minorHAnsi"/>
          <w:i/>
          <w:iCs/>
          <w:color w:val="000000"/>
          <w:spacing w:val="-3"/>
        </w:rPr>
        <w:t>n</w:t>
      </w:r>
      <w:r>
        <w:rPr>
          <w:rFonts w:cstheme="minorHAnsi"/>
          <w:i/>
          <w:iCs/>
          <w:color w:val="000000"/>
        </w:rPr>
        <w:t>e-group</w:t>
      </w:r>
      <w:r>
        <w:rPr>
          <w:rFonts w:cstheme="minorHAnsi"/>
          <w:i/>
          <w:iCs/>
          <w:color w:val="000000"/>
          <w:spacing w:val="4"/>
        </w:rPr>
        <w:t xml:space="preserve">  </w:t>
      </w:r>
      <w:r>
        <w:rPr>
          <w:rFonts w:cstheme="minorHAnsi"/>
          <w:i/>
          <w:iCs/>
          <w:color w:val="000000"/>
        </w:rPr>
        <w:t>pretest-posttest  desi</w:t>
      </w:r>
      <w:r>
        <w:rPr>
          <w:rFonts w:cstheme="minorHAnsi"/>
          <w:i/>
          <w:iCs/>
          <w:color w:val="000000"/>
          <w:spacing w:val="-3"/>
        </w:rPr>
        <w:t>g</w:t>
      </w:r>
      <w:r>
        <w:rPr>
          <w:rFonts w:cstheme="minorHAnsi"/>
          <w:i/>
          <w:iCs/>
          <w:color w:val="000000"/>
        </w:rPr>
        <w:t>n.</w:t>
      </w:r>
      <w:r>
        <w:rPr>
          <w:rFonts w:cstheme="minorHAnsi"/>
          <w:i/>
          <w:iCs/>
          <w:color w:val="000000"/>
          <w:spacing w:val="22"/>
        </w:rPr>
        <w:t xml:space="preserve">  </w:t>
      </w:r>
      <w:r>
        <w:rPr>
          <w:rFonts w:cstheme="minorHAnsi"/>
          <w:color w:val="000000"/>
        </w:rPr>
        <w:t>Dala</w:t>
      </w:r>
      <w:r>
        <w:rPr>
          <w:rFonts w:cstheme="minorHAnsi"/>
          <w:color w:val="000000"/>
          <w:spacing w:val="-4"/>
        </w:rPr>
        <w:t>m</w:t>
      </w:r>
      <w:r>
        <w:rPr>
          <w:rFonts w:cstheme="minorHAnsi"/>
          <w:color w:val="000000"/>
          <w:spacing w:val="21"/>
        </w:rPr>
        <w:t xml:space="preserve">  </w:t>
      </w:r>
      <w:r>
        <w:rPr>
          <w:rFonts w:cstheme="minorHAnsi"/>
          <w:color w:val="000000"/>
        </w:rPr>
        <w:t>penelitian</w:t>
      </w:r>
      <w:r>
        <w:rPr>
          <w:rFonts w:cstheme="minorHAnsi"/>
          <w:color w:val="000000"/>
          <w:spacing w:val="21"/>
        </w:rPr>
        <w:t xml:space="preserve">  </w:t>
      </w:r>
      <w:r>
        <w:rPr>
          <w:rFonts w:cstheme="minorHAnsi"/>
          <w:color w:val="000000"/>
        </w:rPr>
        <w:t>ini</w:t>
      </w:r>
      <w:r>
        <w:rPr>
          <w:rFonts w:cstheme="minorHAnsi"/>
          <w:color w:val="000000"/>
          <w:spacing w:val="21"/>
        </w:rPr>
        <w:t xml:space="preserve">  </w:t>
      </w:r>
      <w:r>
        <w:rPr>
          <w:rFonts w:cstheme="minorHAnsi"/>
          <w:color w:val="000000"/>
          <w:spacing w:val="-3"/>
        </w:rPr>
        <w:t>p</w:t>
      </w:r>
      <w:r>
        <w:rPr>
          <w:rFonts w:cstheme="minorHAnsi"/>
          <w:color w:val="000000"/>
        </w:rPr>
        <w:t>eneliti</w:t>
      </w:r>
      <w:r>
        <w:rPr>
          <w:rFonts w:cstheme="minorHAnsi"/>
          <w:color w:val="000000"/>
          <w:spacing w:val="21"/>
        </w:rPr>
        <w:t xml:space="preserve">  </w:t>
      </w:r>
      <w:r>
        <w:rPr>
          <w:rFonts w:cstheme="minorHAnsi"/>
          <w:color w:val="000000"/>
        </w:rPr>
        <w:t xml:space="preserve">akan  </w:t>
      </w:r>
      <w:r>
        <w:rPr>
          <w:rFonts w:cstheme="minorHAnsi"/>
          <w:color w:val="000000"/>
          <w:spacing w:val="-4"/>
        </w:rPr>
        <w:lastRenderedPageBreak/>
        <w:t>m</w:t>
      </w:r>
      <w:r>
        <w:rPr>
          <w:rFonts w:cstheme="minorHAnsi"/>
          <w:color w:val="000000"/>
        </w:rPr>
        <w:t>en</w:t>
      </w:r>
      <w:r>
        <w:rPr>
          <w:rFonts w:cstheme="minorHAnsi"/>
          <w:color w:val="000000"/>
          <w:spacing w:val="-3"/>
        </w:rPr>
        <w:t>g</w:t>
      </w:r>
      <w:r>
        <w:rPr>
          <w:rFonts w:cstheme="minorHAnsi"/>
          <w:color w:val="000000"/>
        </w:rPr>
        <w:t>u</w:t>
      </w:r>
      <w:r>
        <w:rPr>
          <w:rFonts w:cstheme="minorHAnsi"/>
          <w:color w:val="000000"/>
          <w:spacing w:val="-3"/>
        </w:rPr>
        <w:t>k</w:t>
      </w:r>
      <w:r>
        <w:rPr>
          <w:rFonts w:cstheme="minorHAnsi"/>
          <w:color w:val="000000"/>
        </w:rPr>
        <w:t>ur pengetahuan ib</w:t>
      </w:r>
      <w:r>
        <w:rPr>
          <w:rFonts w:cstheme="minorHAnsi"/>
          <w:color w:val="000000"/>
          <w:spacing w:val="-3"/>
        </w:rPr>
        <w:t>u</w:t>
      </w:r>
      <w:r>
        <w:rPr>
          <w:rFonts w:cstheme="minorHAnsi"/>
          <w:color w:val="000000"/>
        </w:rPr>
        <w:t xml:space="preserve"> ha</w:t>
      </w:r>
      <w:r>
        <w:rPr>
          <w:rFonts w:cstheme="minorHAnsi"/>
          <w:color w:val="000000"/>
          <w:spacing w:val="-4"/>
        </w:rPr>
        <w:t>m</w:t>
      </w:r>
      <w:r>
        <w:rPr>
          <w:rFonts w:cstheme="minorHAnsi"/>
          <w:color w:val="000000"/>
        </w:rPr>
        <w:t>il tentang</w:t>
      </w:r>
      <w:r>
        <w:rPr>
          <w:rFonts w:cstheme="minorHAnsi"/>
          <w:color w:val="000000"/>
          <w:spacing w:val="38"/>
        </w:rPr>
        <w:t xml:space="preserve"> </w:t>
      </w:r>
      <w:r>
        <w:rPr>
          <w:rFonts w:cstheme="minorHAnsi"/>
          <w:color w:val="000000"/>
          <w:lang w:val="id-ID"/>
        </w:rPr>
        <w:t>tablet Fe</w:t>
      </w:r>
      <w:r>
        <w:rPr>
          <w:rFonts w:cstheme="minorHAnsi"/>
          <w:color w:val="000000"/>
        </w:rPr>
        <w:t>,</w:t>
      </w:r>
      <w:r>
        <w:rPr>
          <w:rFonts w:cstheme="minorHAnsi"/>
          <w:color w:val="000000"/>
          <w:spacing w:val="40"/>
        </w:rPr>
        <w:t xml:space="preserve"> </w:t>
      </w:r>
      <w:r>
        <w:rPr>
          <w:rFonts w:cstheme="minorHAnsi"/>
          <w:color w:val="000000"/>
        </w:rPr>
        <w:t>setelah</w:t>
      </w:r>
      <w:r>
        <w:rPr>
          <w:rFonts w:cstheme="minorHAnsi"/>
          <w:color w:val="000000"/>
          <w:spacing w:val="38"/>
        </w:rPr>
        <w:t xml:space="preserve"> </w:t>
      </w:r>
      <w:r>
        <w:rPr>
          <w:rFonts w:cstheme="minorHAnsi"/>
          <w:color w:val="000000"/>
        </w:rPr>
        <w:t>itu</w:t>
      </w:r>
      <w:r>
        <w:rPr>
          <w:rFonts w:cstheme="minorHAnsi"/>
          <w:color w:val="000000"/>
          <w:spacing w:val="40"/>
        </w:rPr>
        <w:t xml:space="preserve"> </w:t>
      </w:r>
      <w:r>
        <w:rPr>
          <w:rFonts w:cstheme="minorHAnsi"/>
          <w:color w:val="000000"/>
        </w:rPr>
        <w:t>peneliti  akan</w:t>
      </w:r>
      <w:r>
        <w:rPr>
          <w:rFonts w:cstheme="minorHAnsi"/>
          <w:color w:val="000000"/>
          <w:spacing w:val="38"/>
        </w:rPr>
        <w:t xml:space="preserve"> </w:t>
      </w:r>
      <w:r>
        <w:rPr>
          <w:rFonts w:cstheme="minorHAnsi"/>
          <w:color w:val="000000"/>
          <w:spacing w:val="-4"/>
        </w:rPr>
        <w:t>m</w:t>
      </w:r>
      <w:r>
        <w:rPr>
          <w:rFonts w:cstheme="minorHAnsi"/>
          <w:color w:val="000000"/>
        </w:rPr>
        <w:t>e</w:t>
      </w:r>
      <w:r>
        <w:rPr>
          <w:rFonts w:cstheme="minorHAnsi"/>
          <w:color w:val="000000"/>
          <w:spacing w:val="-4"/>
        </w:rPr>
        <w:t>m</w:t>
      </w:r>
      <w:r>
        <w:rPr>
          <w:rFonts w:cstheme="minorHAnsi"/>
          <w:color w:val="000000"/>
        </w:rPr>
        <w:t>beri</w:t>
      </w:r>
      <w:r>
        <w:rPr>
          <w:rFonts w:cstheme="minorHAnsi"/>
          <w:color w:val="000000"/>
          <w:spacing w:val="-3"/>
        </w:rPr>
        <w:t>k</w:t>
      </w:r>
      <w:r>
        <w:rPr>
          <w:rFonts w:cstheme="minorHAnsi"/>
          <w:color w:val="000000"/>
        </w:rPr>
        <w:t>an</w:t>
      </w:r>
      <w:r>
        <w:rPr>
          <w:rFonts w:cstheme="minorHAnsi"/>
          <w:color w:val="000000"/>
          <w:spacing w:val="38"/>
        </w:rPr>
        <w:t xml:space="preserve"> </w:t>
      </w:r>
      <w:r>
        <w:rPr>
          <w:rFonts w:cstheme="minorHAnsi"/>
          <w:color w:val="000000"/>
        </w:rPr>
        <w:t>edukasi</w:t>
      </w:r>
      <w:r>
        <w:rPr>
          <w:rFonts w:cstheme="minorHAnsi"/>
          <w:color w:val="000000"/>
          <w:spacing w:val="38"/>
        </w:rPr>
        <w:t xml:space="preserve"> </w:t>
      </w:r>
      <w:r>
        <w:rPr>
          <w:rFonts w:cstheme="minorHAnsi"/>
          <w:color w:val="000000"/>
          <w:spacing w:val="-4"/>
        </w:rPr>
        <w:t>m</w:t>
      </w:r>
      <w:r>
        <w:rPr>
          <w:rFonts w:cstheme="minorHAnsi"/>
          <w:color w:val="000000"/>
        </w:rPr>
        <w:t>elalui</w:t>
      </w:r>
      <w:r>
        <w:rPr>
          <w:rFonts w:cstheme="minorHAnsi"/>
          <w:color w:val="000000"/>
          <w:spacing w:val="38"/>
        </w:rPr>
        <w:t xml:space="preserve"> </w:t>
      </w:r>
      <w:r>
        <w:rPr>
          <w:rFonts w:cstheme="minorHAnsi"/>
          <w:color w:val="000000"/>
          <w:lang w:val="id-ID"/>
        </w:rPr>
        <w:t xml:space="preserve">media video edukasi tentang tablet Fe </w:t>
      </w:r>
      <w:r>
        <w:rPr>
          <w:rFonts w:cstheme="minorHAnsi"/>
          <w:color w:val="000000"/>
          <w:spacing w:val="-3"/>
        </w:rPr>
        <w:t>k</w:t>
      </w:r>
      <w:r>
        <w:rPr>
          <w:rFonts w:cstheme="minorHAnsi"/>
          <w:color w:val="000000"/>
        </w:rPr>
        <w:t>e</w:t>
      </w:r>
      <w:r>
        <w:rPr>
          <w:rFonts w:cstheme="minorHAnsi"/>
          <w:color w:val="000000"/>
          <w:spacing w:val="-4"/>
        </w:rPr>
        <w:t>m</w:t>
      </w:r>
      <w:r>
        <w:rPr>
          <w:rFonts w:cstheme="minorHAnsi"/>
          <w:color w:val="000000"/>
        </w:rPr>
        <w:t>udian</w:t>
      </w:r>
      <w:r>
        <w:rPr>
          <w:rFonts w:cstheme="minorHAnsi"/>
          <w:color w:val="000000"/>
          <w:spacing w:val="-7"/>
        </w:rPr>
        <w:t xml:space="preserve"> </w:t>
      </w:r>
      <w:r>
        <w:rPr>
          <w:rFonts w:cstheme="minorHAnsi"/>
          <w:color w:val="000000"/>
          <w:spacing w:val="-4"/>
        </w:rPr>
        <w:t>m</w:t>
      </w:r>
      <w:r>
        <w:rPr>
          <w:rFonts w:cstheme="minorHAnsi"/>
          <w:color w:val="000000"/>
        </w:rPr>
        <w:t>engu</w:t>
      </w:r>
      <w:r>
        <w:rPr>
          <w:rFonts w:cstheme="minorHAnsi"/>
          <w:color w:val="000000"/>
          <w:spacing w:val="-3"/>
        </w:rPr>
        <w:t>k</w:t>
      </w:r>
      <w:r>
        <w:rPr>
          <w:rFonts w:cstheme="minorHAnsi"/>
          <w:color w:val="000000"/>
        </w:rPr>
        <w:t>ur</w:t>
      </w:r>
      <w:r>
        <w:rPr>
          <w:rFonts w:cstheme="minorHAnsi"/>
          <w:color w:val="000000"/>
          <w:spacing w:val="-8"/>
        </w:rPr>
        <w:t xml:space="preserve"> </w:t>
      </w:r>
      <w:r>
        <w:rPr>
          <w:rFonts w:cstheme="minorHAnsi"/>
          <w:color w:val="000000"/>
          <w:spacing w:val="-3"/>
        </w:rPr>
        <w:t>k</w:t>
      </w:r>
      <w:r>
        <w:rPr>
          <w:rFonts w:cstheme="minorHAnsi"/>
          <w:color w:val="000000"/>
        </w:rPr>
        <w:t>e</w:t>
      </w:r>
      <w:r>
        <w:rPr>
          <w:rFonts w:cstheme="minorHAnsi"/>
          <w:color w:val="000000"/>
          <w:spacing w:val="-4"/>
        </w:rPr>
        <w:t>m</w:t>
      </w:r>
      <w:r>
        <w:rPr>
          <w:rFonts w:cstheme="minorHAnsi"/>
          <w:color w:val="000000"/>
        </w:rPr>
        <w:t>bali  pengetahuan</w:t>
      </w:r>
      <w:r>
        <w:rPr>
          <w:rFonts w:cstheme="minorHAnsi"/>
          <w:color w:val="000000"/>
          <w:spacing w:val="6"/>
        </w:rPr>
        <w:t xml:space="preserve">  </w:t>
      </w:r>
      <w:r>
        <w:rPr>
          <w:rFonts w:cstheme="minorHAnsi"/>
          <w:color w:val="000000"/>
        </w:rPr>
        <w:t>ibu</w:t>
      </w:r>
      <w:r>
        <w:rPr>
          <w:rFonts w:cstheme="minorHAnsi"/>
          <w:color w:val="000000"/>
          <w:spacing w:val="5"/>
        </w:rPr>
        <w:t xml:space="preserve">  </w:t>
      </w:r>
      <w:r>
        <w:rPr>
          <w:rFonts w:cstheme="minorHAnsi"/>
          <w:color w:val="000000"/>
        </w:rPr>
        <w:t>ha</w:t>
      </w:r>
      <w:r>
        <w:rPr>
          <w:rFonts w:cstheme="minorHAnsi"/>
          <w:color w:val="000000"/>
          <w:spacing w:val="-4"/>
        </w:rPr>
        <w:t>m</w:t>
      </w:r>
      <w:r>
        <w:rPr>
          <w:rFonts w:cstheme="minorHAnsi"/>
          <w:color w:val="000000"/>
        </w:rPr>
        <w:t>il</w:t>
      </w:r>
      <w:r>
        <w:rPr>
          <w:rFonts w:cstheme="minorHAnsi"/>
          <w:color w:val="000000"/>
          <w:spacing w:val="5"/>
          <w:lang w:val="id-ID"/>
        </w:rPr>
        <w:t xml:space="preserve"> </w:t>
      </w:r>
      <w:r>
        <w:rPr>
          <w:rFonts w:cstheme="minorHAnsi"/>
          <w:color w:val="000000"/>
        </w:rPr>
        <w:t xml:space="preserve">tentang  </w:t>
      </w:r>
      <w:r>
        <w:rPr>
          <w:rFonts w:cstheme="minorHAnsi"/>
          <w:color w:val="000000"/>
          <w:lang w:val="id-ID"/>
        </w:rPr>
        <w:t>tablet Fe</w:t>
      </w:r>
      <w:r>
        <w:rPr>
          <w:rFonts w:cstheme="minorHAnsi"/>
          <w:color w:val="000000"/>
        </w:rPr>
        <w:t>.</w:t>
      </w:r>
      <w:r>
        <w:rPr>
          <w:rFonts w:cstheme="minorHAnsi"/>
          <w:color w:val="000000"/>
          <w:spacing w:val="35"/>
        </w:rPr>
        <w:t xml:space="preserve"> </w:t>
      </w:r>
      <w:r>
        <w:rPr>
          <w:rFonts w:cstheme="minorHAnsi"/>
          <w:color w:val="000000"/>
        </w:rPr>
        <w:t>Penelitian</w:t>
      </w:r>
      <w:r>
        <w:rPr>
          <w:rFonts w:cstheme="minorHAnsi"/>
          <w:color w:val="000000"/>
          <w:spacing w:val="36"/>
        </w:rPr>
        <w:t xml:space="preserve"> </w:t>
      </w:r>
      <w:r>
        <w:rPr>
          <w:rFonts w:cstheme="minorHAnsi"/>
          <w:color w:val="000000"/>
        </w:rPr>
        <w:t>ini</w:t>
      </w:r>
      <w:r>
        <w:rPr>
          <w:rFonts w:cstheme="minorHAnsi"/>
          <w:color w:val="000000"/>
          <w:spacing w:val="36"/>
        </w:rPr>
        <w:t xml:space="preserve"> </w:t>
      </w:r>
      <w:r>
        <w:rPr>
          <w:rFonts w:cstheme="minorHAnsi"/>
          <w:color w:val="000000"/>
        </w:rPr>
        <w:t>dilaku</w:t>
      </w:r>
      <w:r>
        <w:rPr>
          <w:rFonts w:cstheme="minorHAnsi"/>
          <w:color w:val="000000"/>
          <w:spacing w:val="-3"/>
        </w:rPr>
        <w:t>k</w:t>
      </w:r>
      <w:r>
        <w:rPr>
          <w:rFonts w:cstheme="minorHAnsi"/>
          <w:color w:val="000000"/>
        </w:rPr>
        <w:t>an</w:t>
      </w:r>
      <w:r>
        <w:rPr>
          <w:rFonts w:cstheme="minorHAnsi"/>
          <w:color w:val="000000"/>
          <w:spacing w:val="36"/>
        </w:rPr>
        <w:t xml:space="preserve"> </w:t>
      </w:r>
      <w:proofErr w:type="gramStart"/>
      <w:r>
        <w:rPr>
          <w:rFonts w:cstheme="minorHAnsi"/>
          <w:color w:val="000000"/>
        </w:rPr>
        <w:t xml:space="preserve">di  </w:t>
      </w:r>
      <w:r>
        <w:rPr>
          <w:rFonts w:cstheme="minorHAnsi"/>
          <w:color w:val="000000" w:themeColor="text1"/>
        </w:rPr>
        <w:t>di</w:t>
      </w:r>
      <w:proofErr w:type="gramEnd"/>
      <w:r>
        <w:rPr>
          <w:rFonts w:cstheme="minorHAnsi"/>
          <w:color w:val="000000" w:themeColor="text1"/>
        </w:rPr>
        <w:t xml:space="preserve"> Desa Banyurip, Kecamatan Jenar, Kabupaten Sragen</w:t>
      </w:r>
      <w:r>
        <w:rPr>
          <w:rFonts w:cstheme="minorHAnsi"/>
          <w:color w:val="000000"/>
          <w:spacing w:val="52"/>
        </w:rPr>
        <w:t xml:space="preserve"> </w:t>
      </w:r>
      <w:r>
        <w:rPr>
          <w:rFonts w:cstheme="minorHAnsi"/>
          <w:color w:val="000000"/>
        </w:rPr>
        <w:t>pada  bula</w:t>
      </w:r>
      <w:r>
        <w:rPr>
          <w:rFonts w:cstheme="minorHAnsi"/>
          <w:color w:val="000000"/>
          <w:spacing w:val="-3"/>
        </w:rPr>
        <w:t>n</w:t>
      </w:r>
      <w:r>
        <w:rPr>
          <w:rFonts w:cstheme="minorHAnsi"/>
          <w:color w:val="000000"/>
        </w:rPr>
        <w:t xml:space="preserve">  April</w:t>
      </w:r>
      <w:r>
        <w:rPr>
          <w:rFonts w:cstheme="minorHAnsi"/>
          <w:color w:val="000000"/>
          <w:spacing w:val="-12"/>
        </w:rPr>
        <w:t xml:space="preserve"> </w:t>
      </w:r>
      <w:r>
        <w:rPr>
          <w:rFonts w:cstheme="minorHAnsi"/>
          <w:color w:val="000000"/>
        </w:rPr>
        <w:t>202</w:t>
      </w:r>
      <w:r>
        <w:rPr>
          <w:rFonts w:cstheme="minorHAnsi"/>
          <w:color w:val="000000"/>
          <w:spacing w:val="-3"/>
        </w:rPr>
        <w:t>3</w:t>
      </w:r>
      <w:r>
        <w:rPr>
          <w:rFonts w:cstheme="minorHAnsi"/>
          <w:color w:val="000000"/>
        </w:rPr>
        <w:t>.</w:t>
      </w:r>
      <w:r>
        <w:rPr>
          <w:rFonts w:cstheme="minorHAnsi"/>
          <w:color w:val="000000"/>
          <w:spacing w:val="-12"/>
        </w:rPr>
        <w:t xml:space="preserve"> </w:t>
      </w:r>
      <w:r>
        <w:rPr>
          <w:rFonts w:cstheme="minorHAnsi"/>
          <w:color w:val="000000"/>
        </w:rPr>
        <w:t>Pop</w:t>
      </w:r>
      <w:r>
        <w:rPr>
          <w:rFonts w:cstheme="minorHAnsi"/>
          <w:color w:val="000000"/>
          <w:spacing w:val="-3"/>
        </w:rPr>
        <w:t>u</w:t>
      </w:r>
      <w:r>
        <w:rPr>
          <w:rFonts w:cstheme="minorHAnsi"/>
          <w:color w:val="000000"/>
        </w:rPr>
        <w:t>lasi</w:t>
      </w:r>
      <w:r>
        <w:rPr>
          <w:rFonts w:cstheme="minorHAnsi"/>
          <w:color w:val="000000"/>
          <w:spacing w:val="-15"/>
        </w:rPr>
        <w:t xml:space="preserve"> </w:t>
      </w:r>
      <w:r>
        <w:rPr>
          <w:rFonts w:cstheme="minorHAnsi"/>
          <w:color w:val="000000"/>
        </w:rPr>
        <w:t>penelitian</w:t>
      </w:r>
      <w:r>
        <w:rPr>
          <w:rFonts w:cstheme="minorHAnsi"/>
          <w:color w:val="000000"/>
          <w:spacing w:val="-15"/>
        </w:rPr>
        <w:t xml:space="preserve"> </w:t>
      </w:r>
      <w:r>
        <w:rPr>
          <w:rFonts w:cstheme="minorHAnsi"/>
          <w:color w:val="000000"/>
        </w:rPr>
        <w:t>i</w:t>
      </w:r>
      <w:r>
        <w:rPr>
          <w:rFonts w:cstheme="minorHAnsi"/>
          <w:color w:val="000000"/>
          <w:spacing w:val="-3"/>
        </w:rPr>
        <w:t>n</w:t>
      </w:r>
      <w:r>
        <w:rPr>
          <w:rFonts w:cstheme="minorHAnsi"/>
          <w:color w:val="000000"/>
        </w:rPr>
        <w:t>i</w:t>
      </w:r>
      <w:r>
        <w:rPr>
          <w:rFonts w:cstheme="minorHAnsi"/>
          <w:color w:val="000000"/>
          <w:spacing w:val="-12"/>
        </w:rPr>
        <w:t xml:space="preserve"> </w:t>
      </w:r>
      <w:r>
        <w:rPr>
          <w:rFonts w:cstheme="minorHAnsi"/>
          <w:color w:val="000000"/>
          <w:spacing w:val="-3"/>
        </w:rPr>
        <w:t>y</w:t>
      </w:r>
      <w:r>
        <w:rPr>
          <w:rFonts w:cstheme="minorHAnsi"/>
          <w:color w:val="000000"/>
        </w:rPr>
        <w:t>aitu</w:t>
      </w:r>
      <w:r>
        <w:rPr>
          <w:rFonts w:cstheme="minorHAnsi"/>
          <w:color w:val="000000"/>
          <w:spacing w:val="-12"/>
        </w:rPr>
        <w:t xml:space="preserve"> </w:t>
      </w:r>
      <w:proofErr w:type="gramStart"/>
      <w:r>
        <w:rPr>
          <w:rFonts w:cstheme="minorHAnsi"/>
          <w:color w:val="000000"/>
        </w:rPr>
        <w:t>sel</w:t>
      </w:r>
      <w:r>
        <w:rPr>
          <w:rFonts w:cstheme="minorHAnsi"/>
          <w:color w:val="000000"/>
          <w:spacing w:val="-3"/>
        </w:rPr>
        <w:t>u</w:t>
      </w:r>
      <w:r>
        <w:rPr>
          <w:rFonts w:cstheme="minorHAnsi"/>
          <w:color w:val="000000"/>
        </w:rPr>
        <w:t>ru</w:t>
      </w:r>
      <w:r>
        <w:rPr>
          <w:rFonts w:cstheme="minorHAnsi"/>
          <w:color w:val="000000"/>
          <w:spacing w:val="-3"/>
        </w:rPr>
        <w:t>h</w:t>
      </w:r>
      <w:r>
        <w:rPr>
          <w:rFonts w:cstheme="minorHAnsi"/>
          <w:color w:val="000000"/>
        </w:rPr>
        <w:t xml:space="preserve">  ibu</w:t>
      </w:r>
      <w:proofErr w:type="gramEnd"/>
      <w:r>
        <w:rPr>
          <w:rFonts w:cstheme="minorHAnsi"/>
          <w:color w:val="000000"/>
          <w:spacing w:val="33"/>
        </w:rPr>
        <w:t xml:space="preserve"> </w:t>
      </w:r>
      <w:r>
        <w:rPr>
          <w:rFonts w:cstheme="minorHAnsi"/>
          <w:color w:val="000000"/>
        </w:rPr>
        <w:t>ha</w:t>
      </w:r>
      <w:r>
        <w:rPr>
          <w:rFonts w:cstheme="minorHAnsi"/>
          <w:color w:val="000000"/>
          <w:spacing w:val="-4"/>
        </w:rPr>
        <w:t>m</w:t>
      </w:r>
      <w:r>
        <w:rPr>
          <w:rFonts w:cstheme="minorHAnsi"/>
          <w:color w:val="000000"/>
        </w:rPr>
        <w:t>il</w:t>
      </w:r>
      <w:r>
        <w:rPr>
          <w:rFonts w:cstheme="minorHAnsi"/>
          <w:color w:val="000000"/>
          <w:spacing w:val="34"/>
        </w:rPr>
        <w:t xml:space="preserve"> </w:t>
      </w:r>
      <w:r>
        <w:rPr>
          <w:rFonts w:cstheme="minorHAnsi"/>
          <w:color w:val="000000" w:themeColor="text1"/>
        </w:rPr>
        <w:t>di Desa Banyurip, Kecamatan Jenar, Kabupaten Sragen</w:t>
      </w:r>
      <w:r>
        <w:rPr>
          <w:rFonts w:cstheme="minorHAnsi"/>
          <w:color w:val="000000"/>
          <w:spacing w:val="-3"/>
        </w:rPr>
        <w:t xml:space="preserve"> y</w:t>
      </w:r>
      <w:r>
        <w:rPr>
          <w:rFonts w:cstheme="minorHAnsi"/>
          <w:color w:val="000000"/>
        </w:rPr>
        <w:t>ang</w:t>
      </w:r>
      <w:r>
        <w:rPr>
          <w:rFonts w:cstheme="minorHAnsi"/>
          <w:color w:val="000000"/>
          <w:spacing w:val="55"/>
        </w:rPr>
        <w:t xml:space="preserve"> </w:t>
      </w:r>
      <w:r>
        <w:rPr>
          <w:rFonts w:cstheme="minorHAnsi"/>
          <w:color w:val="000000"/>
        </w:rPr>
        <w:t>berju</w:t>
      </w:r>
      <w:r>
        <w:rPr>
          <w:rFonts w:cstheme="minorHAnsi"/>
          <w:color w:val="000000"/>
          <w:spacing w:val="-4"/>
        </w:rPr>
        <w:t>m</w:t>
      </w:r>
      <w:r>
        <w:rPr>
          <w:rFonts w:cstheme="minorHAnsi"/>
          <w:color w:val="000000"/>
        </w:rPr>
        <w:t>lah</w:t>
      </w:r>
      <w:r>
        <w:rPr>
          <w:rFonts w:cstheme="minorHAnsi"/>
          <w:color w:val="000000"/>
          <w:spacing w:val="55"/>
        </w:rPr>
        <w:t xml:space="preserve"> </w:t>
      </w:r>
      <w:r>
        <w:rPr>
          <w:rFonts w:cstheme="minorHAnsi"/>
          <w:color w:val="000000"/>
        </w:rPr>
        <w:t>3</w:t>
      </w:r>
      <w:r>
        <w:rPr>
          <w:rFonts w:cstheme="minorHAnsi"/>
          <w:color w:val="000000"/>
          <w:lang w:val="id-ID"/>
        </w:rPr>
        <w:t>7</w:t>
      </w:r>
      <w:r>
        <w:rPr>
          <w:rFonts w:cstheme="minorHAnsi"/>
          <w:color w:val="000000"/>
          <w:spacing w:val="54"/>
        </w:rPr>
        <w:t xml:space="preserve"> </w:t>
      </w:r>
      <w:r>
        <w:rPr>
          <w:rFonts w:cstheme="minorHAnsi"/>
          <w:color w:val="000000"/>
        </w:rPr>
        <w:t>oran</w:t>
      </w:r>
      <w:r>
        <w:rPr>
          <w:rFonts w:cstheme="minorHAnsi"/>
          <w:color w:val="000000"/>
          <w:spacing w:val="-3"/>
        </w:rPr>
        <w:t>g</w:t>
      </w:r>
      <w:r>
        <w:rPr>
          <w:rFonts w:cstheme="minorHAnsi"/>
          <w:color w:val="000000"/>
        </w:rPr>
        <w:t>.</w:t>
      </w:r>
      <w:r>
        <w:rPr>
          <w:rFonts w:cstheme="minorHAnsi"/>
          <w:b/>
          <w:bCs/>
          <w:color w:val="000000"/>
          <w:spacing w:val="2"/>
        </w:rPr>
        <w:t xml:space="preserve">  </w:t>
      </w:r>
      <w:r>
        <w:rPr>
          <w:rFonts w:cstheme="minorHAnsi"/>
          <w:color w:val="000000"/>
        </w:rPr>
        <w:t>Pe</w:t>
      </w:r>
      <w:r>
        <w:rPr>
          <w:rFonts w:cstheme="minorHAnsi"/>
          <w:color w:val="000000"/>
          <w:spacing w:val="-4"/>
        </w:rPr>
        <w:t>m</w:t>
      </w:r>
      <w:r>
        <w:rPr>
          <w:rFonts w:cstheme="minorHAnsi"/>
          <w:color w:val="000000"/>
        </w:rPr>
        <w:t>ilihan</w:t>
      </w:r>
      <w:r>
        <w:rPr>
          <w:rFonts w:cstheme="minorHAnsi"/>
          <w:color w:val="000000"/>
          <w:spacing w:val="55"/>
        </w:rPr>
        <w:t xml:space="preserve"> </w:t>
      </w:r>
      <w:proofErr w:type="gramStart"/>
      <w:r>
        <w:rPr>
          <w:rFonts w:cstheme="minorHAnsi"/>
          <w:color w:val="000000"/>
        </w:rPr>
        <w:t>sa</w:t>
      </w:r>
      <w:r>
        <w:rPr>
          <w:rFonts w:cstheme="minorHAnsi"/>
          <w:color w:val="000000"/>
          <w:spacing w:val="-4"/>
        </w:rPr>
        <w:t>m</w:t>
      </w:r>
      <w:r>
        <w:rPr>
          <w:rFonts w:cstheme="minorHAnsi"/>
          <w:color w:val="000000"/>
        </w:rPr>
        <w:t>pel  penelitian</w:t>
      </w:r>
      <w:proofErr w:type="gramEnd"/>
      <w:r>
        <w:rPr>
          <w:rFonts w:cstheme="minorHAnsi"/>
          <w:color w:val="000000"/>
          <w:spacing w:val="3"/>
        </w:rPr>
        <w:t xml:space="preserve">  </w:t>
      </w:r>
      <w:r>
        <w:rPr>
          <w:rFonts w:cstheme="minorHAnsi"/>
          <w:color w:val="000000"/>
        </w:rPr>
        <w:t>ini</w:t>
      </w:r>
      <w:r>
        <w:rPr>
          <w:rFonts w:cstheme="minorHAnsi"/>
          <w:color w:val="000000"/>
          <w:spacing w:val="4"/>
        </w:rPr>
        <w:t xml:space="preserve">  </w:t>
      </w:r>
      <w:r>
        <w:rPr>
          <w:rFonts w:cstheme="minorHAnsi"/>
          <w:color w:val="000000"/>
          <w:spacing w:val="-4"/>
        </w:rPr>
        <w:t>m</w:t>
      </w:r>
      <w:r>
        <w:rPr>
          <w:rFonts w:cstheme="minorHAnsi"/>
          <w:color w:val="000000"/>
        </w:rPr>
        <w:t>enggunakan</w:t>
      </w:r>
      <w:r>
        <w:rPr>
          <w:rFonts w:cstheme="minorHAnsi"/>
          <w:color w:val="000000"/>
          <w:spacing w:val="5"/>
        </w:rPr>
        <w:t xml:space="preserve">  </w:t>
      </w:r>
      <w:r>
        <w:rPr>
          <w:rFonts w:cstheme="minorHAnsi"/>
          <w:i/>
          <w:iCs/>
          <w:color w:val="000000"/>
        </w:rPr>
        <w:t>T</w:t>
      </w:r>
      <w:r>
        <w:rPr>
          <w:rFonts w:cstheme="minorHAnsi"/>
          <w:i/>
          <w:iCs/>
          <w:color w:val="000000"/>
          <w:spacing w:val="-3"/>
        </w:rPr>
        <w:t>o</w:t>
      </w:r>
      <w:r>
        <w:rPr>
          <w:rFonts w:cstheme="minorHAnsi"/>
          <w:i/>
          <w:iCs/>
          <w:color w:val="000000"/>
        </w:rPr>
        <w:t>tal</w:t>
      </w:r>
      <w:r>
        <w:rPr>
          <w:rFonts w:cstheme="minorHAnsi"/>
          <w:i/>
          <w:iCs/>
          <w:color w:val="000000"/>
          <w:spacing w:val="4"/>
        </w:rPr>
        <w:t xml:space="preserve">  </w:t>
      </w:r>
      <w:r>
        <w:rPr>
          <w:rFonts w:cstheme="minorHAnsi"/>
          <w:i/>
          <w:iCs/>
          <w:color w:val="000000"/>
        </w:rPr>
        <w:t>Sam</w:t>
      </w:r>
      <w:r>
        <w:rPr>
          <w:rFonts w:cstheme="minorHAnsi"/>
          <w:i/>
          <w:iCs/>
          <w:color w:val="000000"/>
          <w:spacing w:val="-3"/>
        </w:rPr>
        <w:t>p</w:t>
      </w:r>
      <w:r>
        <w:rPr>
          <w:rFonts w:cstheme="minorHAnsi"/>
          <w:i/>
          <w:iCs/>
          <w:color w:val="000000"/>
        </w:rPr>
        <w:t>ling.</w:t>
      </w:r>
      <w:r>
        <w:rPr>
          <w:rFonts w:cstheme="minorHAnsi"/>
          <w:b/>
          <w:bCs/>
          <w:color w:val="000000"/>
        </w:rPr>
        <w:t xml:space="preserve">  </w:t>
      </w:r>
    </w:p>
    <w:p>
      <w:pPr>
        <w:tabs>
          <w:tab w:val="left" w:pos="683"/>
          <w:tab w:val="left" w:pos="1794"/>
          <w:tab w:val="left" w:pos="2461"/>
          <w:tab w:val="left" w:pos="3620"/>
        </w:tabs>
        <w:spacing w:before="3" w:line="360" w:lineRule="auto"/>
        <w:ind w:firstLine="567"/>
        <w:jc w:val="both"/>
        <w:rPr>
          <w:rFonts w:cstheme="minorHAnsi"/>
        </w:rPr>
      </w:pPr>
      <w:r>
        <w:rPr>
          <w:rFonts w:cstheme="minorHAnsi"/>
        </w:rPr>
        <w:t xml:space="preserve">Teknik sampling dalam penelitian ini adalah </w:t>
      </w:r>
      <w:r>
        <w:rPr>
          <w:rFonts w:cstheme="minorHAnsi"/>
          <w:lang w:val="id-ID"/>
        </w:rPr>
        <w:t xml:space="preserve">total </w:t>
      </w:r>
      <w:r>
        <w:rPr>
          <w:rFonts w:cstheme="minorHAnsi"/>
        </w:rPr>
        <w:t xml:space="preserve">sampling. </w:t>
      </w:r>
      <w:proofErr w:type="gramStart"/>
      <w:r>
        <w:rPr>
          <w:rFonts w:cstheme="minorHAnsi"/>
        </w:rPr>
        <w:t>Variabel penelitian dalam</w:t>
      </w:r>
      <w:r>
        <w:rPr>
          <w:rFonts w:cstheme="minorHAnsi"/>
          <w:lang w:val="id-ID"/>
        </w:rPr>
        <w:t xml:space="preserve"> </w:t>
      </w:r>
      <w:r>
        <w:rPr>
          <w:rFonts w:cstheme="minorHAnsi"/>
        </w:rPr>
        <w:t>penelitian ini adalah</w:t>
      </w:r>
      <w:r>
        <w:rPr>
          <w:rFonts w:cstheme="minorHAnsi"/>
          <w:lang w:val="id-ID"/>
        </w:rPr>
        <w:t xml:space="preserve"> </w:t>
      </w:r>
      <w:r>
        <w:rPr>
          <w:rFonts w:cstheme="minorHAnsi"/>
        </w:rPr>
        <w:t>Media Video Edukasi tentang Tablet Fe (variabel bebas) Pengetahuan Ibu Hamil tentang Tablet Fe (variabel terikat).</w:t>
      </w:r>
      <w:proofErr w:type="gramEnd"/>
      <w:r>
        <w:rPr>
          <w:rFonts w:cstheme="minorHAnsi"/>
        </w:rPr>
        <w:t xml:space="preserve"> Instrumen yang digunakan dalam penelitian ini berupa kuesioner tentang Tablet Fe dan media video edukasi tentang tablet Fe. </w:t>
      </w:r>
      <w:proofErr w:type="gramStart"/>
      <w:r>
        <w:rPr>
          <w:rFonts w:cstheme="minorHAnsi"/>
        </w:rPr>
        <w:t xml:space="preserve">Kuesioner penelitian ini berjumlah </w:t>
      </w:r>
      <w:r>
        <w:rPr>
          <w:rFonts w:cstheme="minorHAnsi"/>
          <w:lang w:val="id-ID"/>
        </w:rPr>
        <w:t xml:space="preserve">30 </w:t>
      </w:r>
      <w:r>
        <w:rPr>
          <w:rFonts w:cstheme="minorHAnsi"/>
        </w:rPr>
        <w:t>pertanyaan tentang pengetahuan teknik menyusui yang telah diuji validitas dan</w:t>
      </w:r>
      <w:r>
        <w:rPr>
          <w:rFonts w:cstheme="minorHAnsi"/>
          <w:lang w:val="id-ID"/>
        </w:rPr>
        <w:t xml:space="preserve"> </w:t>
      </w:r>
      <w:r>
        <w:rPr>
          <w:rFonts w:cstheme="minorHAnsi"/>
        </w:rPr>
        <w:t xml:space="preserve">reliabilitas terlebih dahulu di </w:t>
      </w:r>
      <w:r>
        <w:rPr>
          <w:rFonts w:cstheme="minorHAnsi"/>
          <w:color w:val="000000" w:themeColor="text1"/>
        </w:rPr>
        <w:t>Klelesan, RT 01 RW 07, Giriroto, Ngemplak, Boyolali</w:t>
      </w:r>
      <w:r>
        <w:rPr>
          <w:rFonts w:cstheme="minorHAnsi"/>
        </w:rPr>
        <w:t>.</w:t>
      </w:r>
      <w:proofErr w:type="gramEnd"/>
      <w:r>
        <w:rPr>
          <w:rFonts w:cstheme="minorHAnsi"/>
        </w:rPr>
        <w:t xml:space="preserve"> </w:t>
      </w:r>
      <w:proofErr w:type="gramStart"/>
      <w:r>
        <w:rPr>
          <w:rFonts w:cstheme="minorHAnsi"/>
        </w:rPr>
        <w:t xml:space="preserve">Hasil uji validitas dengan Pearson Product Moment didapatkan </w:t>
      </w:r>
      <w:r>
        <w:rPr>
          <w:rFonts w:cstheme="minorHAnsi"/>
          <w:lang w:val="id-ID"/>
        </w:rPr>
        <w:t>30</w:t>
      </w:r>
      <w:r>
        <w:rPr>
          <w:rFonts w:cstheme="minorHAnsi"/>
        </w:rPr>
        <w:t xml:space="preserve"> soal yang valid dengan nilai r hitung (</w:t>
      </w:r>
      <w:r>
        <w:rPr>
          <w:rFonts w:cstheme="minorHAnsi"/>
          <w:color w:val="000000" w:themeColor="text1"/>
        </w:rPr>
        <w:t>0,374–0,705</w:t>
      </w:r>
      <w:r>
        <w:rPr>
          <w:rFonts w:cstheme="minorHAnsi"/>
        </w:rPr>
        <w:t>).</w:t>
      </w:r>
      <w:proofErr w:type="gramEnd"/>
      <w:r>
        <w:rPr>
          <w:rFonts w:cstheme="minorHAnsi"/>
        </w:rPr>
        <w:t xml:space="preserve"> Sedangkan nilai reliabilitas dengan Alpha Croncbach = 0,9</w:t>
      </w:r>
      <w:r>
        <w:rPr>
          <w:rFonts w:cstheme="minorHAnsi"/>
          <w:lang w:val="id-ID"/>
        </w:rPr>
        <w:t>21</w:t>
      </w:r>
      <w:r>
        <w:rPr>
          <w:rFonts w:cstheme="minorHAnsi"/>
        </w:rPr>
        <w:t xml:space="preserve">.  </w:t>
      </w:r>
    </w:p>
    <w:p>
      <w:pPr>
        <w:tabs>
          <w:tab w:val="left" w:pos="683"/>
          <w:tab w:val="left" w:pos="1794"/>
          <w:tab w:val="left" w:pos="2461"/>
          <w:tab w:val="left" w:pos="3620"/>
        </w:tabs>
        <w:spacing w:before="3" w:line="360" w:lineRule="auto"/>
        <w:jc w:val="both"/>
        <w:rPr>
          <w:rFonts w:cstheme="minorHAnsi"/>
        </w:rPr>
      </w:pPr>
    </w:p>
    <w:p>
      <w:pPr>
        <w:tabs>
          <w:tab w:val="left" w:pos="683"/>
          <w:tab w:val="left" w:pos="1794"/>
          <w:tab w:val="left" w:pos="2461"/>
          <w:tab w:val="left" w:pos="3620"/>
        </w:tabs>
        <w:spacing w:before="3" w:line="360" w:lineRule="auto"/>
        <w:jc w:val="both"/>
        <w:rPr>
          <w:rFonts w:cstheme="minorHAnsi"/>
          <w:b/>
          <w:bCs/>
        </w:rPr>
      </w:pPr>
      <w:r>
        <w:rPr>
          <w:rFonts w:cstheme="minorHAnsi"/>
          <w:b/>
          <w:bCs/>
        </w:rPr>
        <w:t xml:space="preserve">HASIL DAN PEMBAHASAN </w:t>
      </w:r>
    </w:p>
    <w:p>
      <w:pPr>
        <w:tabs>
          <w:tab w:val="left" w:pos="683"/>
          <w:tab w:val="left" w:pos="1794"/>
          <w:tab w:val="left" w:pos="2461"/>
          <w:tab w:val="left" w:pos="3620"/>
        </w:tabs>
        <w:spacing w:before="3" w:line="360" w:lineRule="auto"/>
        <w:jc w:val="both"/>
        <w:rPr>
          <w:rFonts w:cstheme="minorHAnsi"/>
          <w:b/>
          <w:bCs/>
        </w:rPr>
      </w:pPr>
      <w:r>
        <w:rPr>
          <w:rFonts w:cstheme="minorHAnsi"/>
          <w:b/>
          <w:bCs/>
        </w:rPr>
        <w:t xml:space="preserve">Karakteristik Responden </w:t>
      </w:r>
    </w:p>
    <w:p>
      <w:pPr>
        <w:tabs>
          <w:tab w:val="left" w:pos="683"/>
          <w:tab w:val="left" w:pos="1794"/>
          <w:tab w:val="left" w:pos="2461"/>
          <w:tab w:val="left" w:pos="3620"/>
        </w:tabs>
        <w:spacing w:before="3" w:line="360" w:lineRule="auto"/>
        <w:jc w:val="both"/>
        <w:rPr>
          <w:rFonts w:cstheme="minorHAnsi"/>
        </w:rPr>
      </w:pPr>
      <w:proofErr w:type="gramStart"/>
      <w:r>
        <w:rPr>
          <w:rFonts w:cstheme="minorHAnsi"/>
        </w:rPr>
        <w:t xml:space="preserve">Penelitian dilakukan di </w:t>
      </w:r>
      <w:r>
        <w:rPr>
          <w:rFonts w:cstheme="minorHAnsi"/>
          <w:color w:val="000000" w:themeColor="text1"/>
        </w:rPr>
        <w:t>Desa Banyurip, Kecamatan Jenar, Kabupaten Sragen</w:t>
      </w:r>
      <w:r>
        <w:rPr>
          <w:rFonts w:cstheme="minorHAnsi"/>
          <w:lang w:val="id-ID"/>
        </w:rPr>
        <w:t xml:space="preserve"> </w:t>
      </w:r>
      <w:r>
        <w:rPr>
          <w:rFonts w:cstheme="minorHAnsi"/>
        </w:rPr>
        <w:t xml:space="preserve">mulai </w:t>
      </w:r>
      <w:r>
        <w:rPr>
          <w:rFonts w:cstheme="minorHAnsi"/>
          <w:color w:val="000000" w:themeColor="text1"/>
        </w:rPr>
        <w:t>bulan April 2023 – September 2023</w:t>
      </w:r>
      <w:r>
        <w:rPr>
          <w:rFonts w:cstheme="minorHAnsi"/>
        </w:rPr>
        <w:t>.</w:t>
      </w:r>
      <w:proofErr w:type="gramEnd"/>
      <w:r>
        <w:rPr>
          <w:rFonts w:cstheme="minorHAnsi"/>
        </w:rPr>
        <w:t xml:space="preserve"> Hasil penelitian yang didapat sebagai berikut: </w:t>
      </w:r>
    </w:p>
    <w:p>
      <w:pPr>
        <w:tabs>
          <w:tab w:val="left" w:pos="683"/>
          <w:tab w:val="left" w:pos="1794"/>
          <w:tab w:val="left" w:pos="2461"/>
          <w:tab w:val="left" w:pos="3620"/>
        </w:tabs>
        <w:spacing w:before="3" w:line="360" w:lineRule="auto"/>
        <w:jc w:val="both"/>
        <w:rPr>
          <w:rFonts w:cstheme="minorHAnsi"/>
        </w:rPr>
      </w:pPr>
    </w:p>
    <w:p>
      <w:pPr>
        <w:tabs>
          <w:tab w:val="left" w:pos="683"/>
          <w:tab w:val="left" w:pos="1794"/>
          <w:tab w:val="left" w:pos="2461"/>
          <w:tab w:val="left" w:pos="3620"/>
        </w:tabs>
        <w:spacing w:before="3" w:line="360" w:lineRule="auto"/>
        <w:jc w:val="both"/>
        <w:rPr>
          <w:rFonts w:cstheme="minorHAnsi"/>
        </w:rPr>
      </w:pPr>
    </w:p>
    <w:p>
      <w:pPr>
        <w:tabs>
          <w:tab w:val="left" w:pos="683"/>
          <w:tab w:val="left" w:pos="1794"/>
          <w:tab w:val="left" w:pos="2461"/>
          <w:tab w:val="left" w:pos="3620"/>
        </w:tabs>
        <w:spacing w:before="3" w:line="360" w:lineRule="auto"/>
        <w:jc w:val="both"/>
        <w:rPr>
          <w:rFonts w:cstheme="minorHAnsi"/>
        </w:rPr>
      </w:pPr>
    </w:p>
    <w:p>
      <w:pPr>
        <w:tabs>
          <w:tab w:val="left" w:pos="683"/>
          <w:tab w:val="left" w:pos="1794"/>
          <w:tab w:val="left" w:pos="2461"/>
          <w:tab w:val="left" w:pos="3620"/>
        </w:tabs>
        <w:spacing w:before="3" w:line="360" w:lineRule="auto"/>
        <w:jc w:val="both"/>
        <w:rPr>
          <w:rFonts w:cstheme="minorHAnsi"/>
        </w:rPr>
      </w:pPr>
    </w:p>
    <w:p>
      <w:pPr>
        <w:tabs>
          <w:tab w:val="left" w:pos="683"/>
          <w:tab w:val="left" w:pos="1794"/>
          <w:tab w:val="left" w:pos="2461"/>
          <w:tab w:val="left" w:pos="3620"/>
        </w:tabs>
        <w:spacing w:before="3" w:line="360" w:lineRule="auto"/>
        <w:jc w:val="both"/>
        <w:rPr>
          <w:rFonts w:cstheme="minorHAnsi"/>
        </w:rPr>
      </w:pPr>
    </w:p>
    <w:p>
      <w:pPr>
        <w:tabs>
          <w:tab w:val="left" w:pos="683"/>
          <w:tab w:val="left" w:pos="1794"/>
          <w:tab w:val="left" w:pos="2461"/>
          <w:tab w:val="left" w:pos="3620"/>
        </w:tabs>
        <w:spacing w:before="3" w:line="360" w:lineRule="auto"/>
        <w:jc w:val="both"/>
        <w:rPr>
          <w:rFonts w:cstheme="minorHAnsi"/>
        </w:rPr>
      </w:pPr>
      <w:r>
        <w:rPr>
          <w:rFonts w:cstheme="minorHAnsi"/>
        </w:rPr>
        <w:t>Tabel 1 Distribusi Frekuensi Karakterisik Ibu Hamil Trimester III Berdasarkan U</w:t>
      </w:r>
      <w:r>
        <w:rPr>
          <w:rFonts w:cstheme="minorHAnsi"/>
          <w:lang w:val="id-ID"/>
        </w:rPr>
        <w:t>mur</w:t>
      </w:r>
      <w:r>
        <w:rPr>
          <w:rFonts w:cstheme="minorHAnsi"/>
        </w:rPr>
        <w:t>,</w:t>
      </w:r>
      <w:r>
        <w:rPr>
          <w:rFonts w:cstheme="minorHAnsi"/>
          <w:lang w:val="id-ID"/>
        </w:rPr>
        <w:t xml:space="preserve"> </w:t>
      </w:r>
      <w:r>
        <w:rPr>
          <w:rFonts w:cstheme="minorHAnsi"/>
        </w:rPr>
        <w:t>Pekerjaan</w:t>
      </w:r>
      <w:r>
        <w:rPr>
          <w:rFonts w:cstheme="minorHAnsi"/>
          <w:lang w:val="id-ID"/>
        </w:rPr>
        <w:t>,</w:t>
      </w:r>
      <w:r>
        <w:rPr>
          <w:rFonts w:cstheme="minorHAnsi"/>
        </w:rPr>
        <w:t xml:space="preserve"> Pendidikan, </w:t>
      </w:r>
      <w:r>
        <w:rPr>
          <w:rFonts w:cstheme="minorHAnsi"/>
          <w:lang w:val="id-ID"/>
        </w:rPr>
        <w:t>Trimester dan Gravida</w:t>
      </w:r>
      <w:r>
        <w:rPr>
          <w:rFonts w:cstheme="minorHAnsi"/>
        </w:rPr>
        <w:t xml:space="preserve"> </w:t>
      </w:r>
    </w:p>
    <w:tbl>
      <w:tblPr>
        <w:tblStyle w:val="TableGrid"/>
        <w:tblW w:w="4101" w:type="dxa"/>
        <w:tblBorders>
          <w:left w:val="none" w:sz="0" w:space="0" w:color="auto"/>
          <w:right w:val="none" w:sz="0" w:space="0" w:color="auto"/>
          <w:insideV w:val="none" w:sz="0" w:space="0" w:color="auto"/>
        </w:tblBorders>
        <w:tblLook w:val="04A0" w:firstRow="1" w:lastRow="0" w:firstColumn="1" w:lastColumn="0" w:noHBand="0" w:noVBand="1"/>
      </w:tblPr>
      <w:tblGrid>
        <w:gridCol w:w="1560"/>
        <w:gridCol w:w="1129"/>
        <w:gridCol w:w="1412"/>
      </w:tblGrid>
      <w:tr>
        <w:tc>
          <w:tcPr>
            <w:tcW w:w="1560" w:type="dxa"/>
            <w:tcBorders>
              <w:bottom w:val="single" w:sz="4" w:space="0" w:color="auto"/>
            </w:tcBorders>
          </w:tcPr>
          <w:p>
            <w:pPr>
              <w:pStyle w:val="ListParagraph"/>
              <w:widowControl/>
              <w:jc w:val="both"/>
              <w:textAlignment w:val="baseline"/>
              <w:rPr>
                <w:rFonts w:eastAsia="Times New Roman" w:cstheme="minorHAnsi"/>
                <w:sz w:val="20"/>
                <w:szCs w:val="20"/>
                <w:lang w:val="id-ID" w:eastAsia="id-ID"/>
              </w:rPr>
            </w:pPr>
            <w:r>
              <w:rPr>
                <w:rFonts w:eastAsia="Times New Roman" w:cstheme="minorHAnsi"/>
                <w:sz w:val="20"/>
                <w:szCs w:val="20"/>
                <w:lang w:val="id-ID" w:eastAsia="id-ID"/>
              </w:rPr>
              <w:t>Karakteristik</w:t>
            </w:r>
          </w:p>
        </w:tc>
        <w:tc>
          <w:tcPr>
            <w:tcW w:w="1129" w:type="dxa"/>
            <w:tcBorders>
              <w:bottom w:val="single" w:sz="4" w:space="0" w:color="auto"/>
            </w:tcBorders>
          </w:tcPr>
          <w:p>
            <w:pPr>
              <w:pStyle w:val="ListParagraph"/>
              <w:widowControl/>
              <w:jc w:val="both"/>
              <w:textAlignment w:val="baseline"/>
              <w:rPr>
                <w:rFonts w:eastAsia="Times New Roman" w:cstheme="minorHAnsi"/>
                <w:sz w:val="20"/>
                <w:szCs w:val="20"/>
                <w:lang w:eastAsia="id-ID"/>
              </w:rPr>
            </w:pPr>
            <w:r>
              <w:rPr>
                <w:rFonts w:eastAsia="Times New Roman" w:cstheme="minorHAnsi"/>
                <w:sz w:val="20"/>
                <w:szCs w:val="20"/>
                <w:lang w:eastAsia="id-ID"/>
              </w:rPr>
              <w:t>Frekuensi (n)</w:t>
            </w:r>
          </w:p>
        </w:tc>
        <w:tc>
          <w:tcPr>
            <w:tcW w:w="1412" w:type="dxa"/>
            <w:tcBorders>
              <w:bottom w:val="single" w:sz="4" w:space="0" w:color="auto"/>
            </w:tcBorders>
          </w:tcPr>
          <w:p>
            <w:pPr>
              <w:pStyle w:val="ListParagraph"/>
              <w:widowControl/>
              <w:jc w:val="both"/>
              <w:textAlignment w:val="baseline"/>
              <w:rPr>
                <w:rFonts w:eastAsia="Times New Roman" w:cstheme="minorHAnsi"/>
                <w:sz w:val="20"/>
                <w:szCs w:val="20"/>
                <w:lang w:eastAsia="id-ID"/>
              </w:rPr>
            </w:pPr>
            <w:proofErr w:type="gramStart"/>
            <w:r>
              <w:rPr>
                <w:rFonts w:eastAsia="Times New Roman" w:cstheme="minorHAnsi"/>
                <w:sz w:val="20"/>
                <w:szCs w:val="20"/>
                <w:lang w:eastAsia="id-ID"/>
              </w:rPr>
              <w:t>Presentase(</w:t>
            </w:r>
            <w:proofErr w:type="gramEnd"/>
            <w:r>
              <w:rPr>
                <w:rFonts w:eastAsia="Times New Roman" w:cstheme="minorHAnsi"/>
                <w:sz w:val="20"/>
                <w:szCs w:val="20"/>
                <w:lang w:eastAsia="id-ID"/>
              </w:rPr>
              <w:t>%)</w:t>
            </w:r>
          </w:p>
        </w:tc>
      </w:tr>
      <w:tr>
        <w:tc>
          <w:tcPr>
            <w:tcW w:w="1560" w:type="dxa"/>
            <w:tcBorders>
              <w:bottom w:val="nil"/>
            </w:tcBorders>
          </w:tcPr>
          <w:p>
            <w:pPr>
              <w:pStyle w:val="ListParagraph"/>
              <w:widowControl/>
              <w:jc w:val="both"/>
              <w:textAlignment w:val="baseline"/>
              <w:rPr>
                <w:rFonts w:eastAsia="Times New Roman" w:cstheme="minorHAnsi"/>
                <w:sz w:val="20"/>
                <w:szCs w:val="20"/>
                <w:lang w:val="id-ID" w:eastAsia="id-ID"/>
              </w:rPr>
            </w:pPr>
            <w:r>
              <w:rPr>
                <w:rFonts w:eastAsia="Times New Roman" w:cstheme="minorHAnsi"/>
                <w:sz w:val="20"/>
                <w:szCs w:val="20"/>
                <w:lang w:val="id-ID" w:eastAsia="id-ID"/>
              </w:rPr>
              <w:t>Umur</w:t>
            </w:r>
          </w:p>
        </w:tc>
        <w:tc>
          <w:tcPr>
            <w:tcW w:w="1129" w:type="dxa"/>
            <w:tcBorders>
              <w:bottom w:val="nil"/>
            </w:tcBorders>
          </w:tcPr>
          <w:p>
            <w:pPr>
              <w:pStyle w:val="ListParagraph"/>
              <w:widowControl/>
              <w:jc w:val="both"/>
              <w:textAlignment w:val="baseline"/>
              <w:rPr>
                <w:rFonts w:eastAsia="Times New Roman" w:cstheme="minorHAnsi"/>
                <w:sz w:val="20"/>
                <w:szCs w:val="20"/>
                <w:lang w:eastAsia="id-ID"/>
              </w:rPr>
            </w:pPr>
          </w:p>
        </w:tc>
        <w:tc>
          <w:tcPr>
            <w:tcW w:w="1412" w:type="dxa"/>
            <w:tcBorders>
              <w:bottom w:val="nil"/>
            </w:tcBorders>
          </w:tcPr>
          <w:p>
            <w:pPr>
              <w:pStyle w:val="ListParagraph"/>
              <w:widowControl/>
              <w:jc w:val="both"/>
              <w:textAlignment w:val="baseline"/>
              <w:rPr>
                <w:rFonts w:eastAsia="Times New Roman" w:cstheme="minorHAnsi"/>
                <w:sz w:val="20"/>
                <w:szCs w:val="20"/>
                <w:lang w:eastAsia="id-ID"/>
              </w:rPr>
            </w:pPr>
          </w:p>
        </w:tc>
      </w:tr>
      <w:tr>
        <w:tc>
          <w:tcPr>
            <w:tcW w:w="1560" w:type="dxa"/>
            <w:tcBorders>
              <w:top w:val="nil"/>
              <w:bottom w:val="nil"/>
            </w:tcBorders>
          </w:tcPr>
          <w:p>
            <w:pPr>
              <w:pStyle w:val="ListParagraph"/>
              <w:widowControl/>
              <w:jc w:val="both"/>
              <w:textAlignment w:val="baseline"/>
              <w:rPr>
                <w:rFonts w:eastAsia="Times New Roman" w:cstheme="minorHAnsi"/>
                <w:sz w:val="20"/>
                <w:szCs w:val="20"/>
                <w:lang w:eastAsia="id-ID"/>
              </w:rPr>
            </w:pPr>
            <w:r>
              <w:rPr>
                <w:rFonts w:eastAsia="Times New Roman" w:cstheme="minorHAnsi"/>
                <w:sz w:val="20"/>
                <w:szCs w:val="20"/>
                <w:lang w:eastAsia="id-ID"/>
              </w:rPr>
              <w:t>17-20 tahun</w:t>
            </w:r>
          </w:p>
        </w:tc>
        <w:tc>
          <w:tcPr>
            <w:tcW w:w="1129" w:type="dxa"/>
            <w:tcBorders>
              <w:top w:val="nil"/>
              <w:bottom w:val="nil"/>
            </w:tcBorders>
          </w:tcPr>
          <w:p>
            <w:pPr>
              <w:pStyle w:val="ListParagraph"/>
              <w:widowControl/>
              <w:jc w:val="both"/>
              <w:textAlignment w:val="baseline"/>
              <w:rPr>
                <w:rFonts w:eastAsia="Times New Roman" w:cstheme="minorHAnsi"/>
                <w:sz w:val="20"/>
                <w:szCs w:val="20"/>
                <w:lang w:eastAsia="id-ID"/>
              </w:rPr>
            </w:pPr>
            <w:r>
              <w:rPr>
                <w:rFonts w:eastAsia="Times New Roman" w:cstheme="minorHAnsi"/>
                <w:sz w:val="20"/>
                <w:szCs w:val="20"/>
                <w:lang w:eastAsia="id-ID"/>
              </w:rPr>
              <w:t>7</w:t>
            </w:r>
          </w:p>
        </w:tc>
        <w:tc>
          <w:tcPr>
            <w:tcW w:w="1412" w:type="dxa"/>
            <w:tcBorders>
              <w:top w:val="nil"/>
              <w:bottom w:val="nil"/>
            </w:tcBorders>
          </w:tcPr>
          <w:p>
            <w:pPr>
              <w:pStyle w:val="ListParagraph"/>
              <w:widowControl/>
              <w:jc w:val="both"/>
              <w:textAlignment w:val="baseline"/>
              <w:rPr>
                <w:rFonts w:eastAsia="Times New Roman" w:cstheme="minorHAnsi"/>
                <w:sz w:val="20"/>
                <w:szCs w:val="20"/>
                <w:lang w:eastAsia="id-ID"/>
              </w:rPr>
            </w:pPr>
            <w:r>
              <w:rPr>
                <w:rFonts w:eastAsia="Times New Roman" w:cstheme="minorHAnsi"/>
                <w:sz w:val="20"/>
                <w:szCs w:val="20"/>
                <w:lang w:eastAsia="id-ID"/>
              </w:rPr>
              <w:t>18,91%</w:t>
            </w:r>
          </w:p>
        </w:tc>
      </w:tr>
      <w:tr>
        <w:tc>
          <w:tcPr>
            <w:tcW w:w="1560" w:type="dxa"/>
            <w:tcBorders>
              <w:top w:val="nil"/>
              <w:bottom w:val="nil"/>
            </w:tcBorders>
          </w:tcPr>
          <w:p>
            <w:pPr>
              <w:pStyle w:val="ListParagraph"/>
              <w:widowControl/>
              <w:jc w:val="both"/>
              <w:textAlignment w:val="baseline"/>
              <w:rPr>
                <w:rFonts w:eastAsia="Times New Roman" w:cstheme="minorHAnsi"/>
                <w:sz w:val="20"/>
                <w:szCs w:val="20"/>
                <w:lang w:eastAsia="id-ID"/>
              </w:rPr>
            </w:pPr>
            <w:r>
              <w:rPr>
                <w:rFonts w:eastAsia="Times New Roman" w:cstheme="minorHAnsi"/>
                <w:sz w:val="20"/>
                <w:szCs w:val="20"/>
                <w:lang w:eastAsia="id-ID"/>
              </w:rPr>
              <w:t>21-25 tahun</w:t>
            </w:r>
          </w:p>
        </w:tc>
        <w:tc>
          <w:tcPr>
            <w:tcW w:w="1129" w:type="dxa"/>
            <w:tcBorders>
              <w:top w:val="nil"/>
              <w:bottom w:val="nil"/>
            </w:tcBorders>
          </w:tcPr>
          <w:p>
            <w:pPr>
              <w:pStyle w:val="ListParagraph"/>
              <w:widowControl/>
              <w:jc w:val="both"/>
              <w:textAlignment w:val="baseline"/>
              <w:rPr>
                <w:rFonts w:eastAsia="Times New Roman" w:cstheme="minorHAnsi"/>
                <w:sz w:val="20"/>
                <w:szCs w:val="20"/>
                <w:lang w:eastAsia="id-ID"/>
              </w:rPr>
            </w:pPr>
            <w:r>
              <w:rPr>
                <w:rFonts w:eastAsia="Times New Roman" w:cstheme="minorHAnsi"/>
                <w:sz w:val="20"/>
                <w:szCs w:val="20"/>
                <w:lang w:eastAsia="id-ID"/>
              </w:rPr>
              <w:t>16</w:t>
            </w:r>
          </w:p>
        </w:tc>
        <w:tc>
          <w:tcPr>
            <w:tcW w:w="1412" w:type="dxa"/>
            <w:tcBorders>
              <w:top w:val="nil"/>
              <w:bottom w:val="nil"/>
            </w:tcBorders>
          </w:tcPr>
          <w:p>
            <w:pPr>
              <w:pStyle w:val="ListParagraph"/>
              <w:widowControl/>
              <w:jc w:val="both"/>
              <w:textAlignment w:val="baseline"/>
              <w:rPr>
                <w:rFonts w:eastAsia="Times New Roman" w:cstheme="minorHAnsi"/>
                <w:sz w:val="20"/>
                <w:szCs w:val="20"/>
                <w:lang w:eastAsia="id-ID"/>
              </w:rPr>
            </w:pPr>
            <w:r>
              <w:rPr>
                <w:rFonts w:eastAsia="Times New Roman" w:cstheme="minorHAnsi"/>
                <w:sz w:val="20"/>
                <w:szCs w:val="20"/>
                <w:lang w:eastAsia="id-ID"/>
              </w:rPr>
              <w:t>43,24%</w:t>
            </w:r>
          </w:p>
        </w:tc>
      </w:tr>
      <w:tr>
        <w:tc>
          <w:tcPr>
            <w:tcW w:w="1560" w:type="dxa"/>
            <w:tcBorders>
              <w:top w:val="nil"/>
              <w:bottom w:val="nil"/>
            </w:tcBorders>
          </w:tcPr>
          <w:p>
            <w:pPr>
              <w:pStyle w:val="ListParagraph"/>
              <w:widowControl/>
              <w:jc w:val="both"/>
              <w:textAlignment w:val="baseline"/>
              <w:rPr>
                <w:rFonts w:eastAsia="Times New Roman" w:cstheme="minorHAnsi"/>
                <w:sz w:val="20"/>
                <w:szCs w:val="20"/>
                <w:lang w:eastAsia="id-ID"/>
              </w:rPr>
            </w:pPr>
            <w:r>
              <w:rPr>
                <w:rFonts w:eastAsia="Times New Roman" w:cstheme="minorHAnsi"/>
                <w:sz w:val="20"/>
                <w:szCs w:val="20"/>
                <w:lang w:eastAsia="id-ID"/>
              </w:rPr>
              <w:t>26-30 tahun</w:t>
            </w:r>
          </w:p>
        </w:tc>
        <w:tc>
          <w:tcPr>
            <w:tcW w:w="1129" w:type="dxa"/>
            <w:tcBorders>
              <w:top w:val="nil"/>
              <w:bottom w:val="nil"/>
            </w:tcBorders>
          </w:tcPr>
          <w:p>
            <w:pPr>
              <w:pStyle w:val="ListParagraph"/>
              <w:widowControl/>
              <w:jc w:val="both"/>
              <w:textAlignment w:val="baseline"/>
              <w:rPr>
                <w:rFonts w:eastAsia="Times New Roman" w:cstheme="minorHAnsi"/>
                <w:sz w:val="20"/>
                <w:szCs w:val="20"/>
                <w:lang w:eastAsia="id-ID"/>
              </w:rPr>
            </w:pPr>
            <w:r>
              <w:rPr>
                <w:rFonts w:eastAsia="Times New Roman" w:cstheme="minorHAnsi"/>
                <w:sz w:val="20"/>
                <w:szCs w:val="20"/>
                <w:lang w:eastAsia="id-ID"/>
              </w:rPr>
              <w:t>11</w:t>
            </w:r>
          </w:p>
        </w:tc>
        <w:tc>
          <w:tcPr>
            <w:tcW w:w="1412" w:type="dxa"/>
            <w:tcBorders>
              <w:top w:val="nil"/>
              <w:bottom w:val="nil"/>
            </w:tcBorders>
          </w:tcPr>
          <w:p>
            <w:pPr>
              <w:pStyle w:val="ListParagraph"/>
              <w:widowControl/>
              <w:jc w:val="both"/>
              <w:textAlignment w:val="baseline"/>
              <w:rPr>
                <w:rFonts w:eastAsia="Times New Roman" w:cstheme="minorHAnsi"/>
                <w:sz w:val="20"/>
                <w:szCs w:val="20"/>
                <w:lang w:eastAsia="id-ID"/>
              </w:rPr>
            </w:pPr>
            <w:r>
              <w:rPr>
                <w:rFonts w:eastAsia="Times New Roman" w:cstheme="minorHAnsi"/>
                <w:sz w:val="20"/>
                <w:szCs w:val="20"/>
                <w:lang w:eastAsia="id-ID"/>
              </w:rPr>
              <w:t>29,72%</w:t>
            </w:r>
          </w:p>
        </w:tc>
      </w:tr>
      <w:tr>
        <w:tc>
          <w:tcPr>
            <w:tcW w:w="1560" w:type="dxa"/>
            <w:tcBorders>
              <w:top w:val="nil"/>
              <w:bottom w:val="single" w:sz="4" w:space="0" w:color="auto"/>
            </w:tcBorders>
          </w:tcPr>
          <w:p>
            <w:pPr>
              <w:pStyle w:val="ListParagraph"/>
              <w:widowControl/>
              <w:jc w:val="both"/>
              <w:textAlignment w:val="baseline"/>
              <w:rPr>
                <w:rFonts w:eastAsia="Times New Roman" w:cstheme="minorHAnsi"/>
                <w:sz w:val="20"/>
                <w:szCs w:val="20"/>
                <w:lang w:eastAsia="id-ID"/>
              </w:rPr>
            </w:pPr>
            <w:r>
              <w:rPr>
                <w:rFonts w:eastAsia="Times New Roman" w:cstheme="minorHAnsi"/>
                <w:sz w:val="20"/>
                <w:szCs w:val="20"/>
                <w:lang w:eastAsia="id-ID"/>
              </w:rPr>
              <w:t>31-33 tahun</w:t>
            </w:r>
          </w:p>
        </w:tc>
        <w:tc>
          <w:tcPr>
            <w:tcW w:w="1129" w:type="dxa"/>
            <w:tcBorders>
              <w:top w:val="nil"/>
              <w:bottom w:val="single" w:sz="4" w:space="0" w:color="auto"/>
            </w:tcBorders>
          </w:tcPr>
          <w:p>
            <w:pPr>
              <w:pStyle w:val="ListParagraph"/>
              <w:widowControl/>
              <w:jc w:val="both"/>
              <w:textAlignment w:val="baseline"/>
              <w:rPr>
                <w:rFonts w:eastAsia="Times New Roman" w:cstheme="minorHAnsi"/>
                <w:sz w:val="20"/>
                <w:szCs w:val="20"/>
                <w:lang w:eastAsia="id-ID"/>
              </w:rPr>
            </w:pPr>
            <w:r>
              <w:rPr>
                <w:rFonts w:eastAsia="Times New Roman" w:cstheme="minorHAnsi"/>
                <w:sz w:val="20"/>
                <w:szCs w:val="20"/>
                <w:lang w:eastAsia="id-ID"/>
              </w:rPr>
              <w:t>3</w:t>
            </w:r>
          </w:p>
        </w:tc>
        <w:tc>
          <w:tcPr>
            <w:tcW w:w="1412" w:type="dxa"/>
            <w:tcBorders>
              <w:top w:val="nil"/>
              <w:bottom w:val="single" w:sz="4" w:space="0" w:color="auto"/>
            </w:tcBorders>
          </w:tcPr>
          <w:p>
            <w:pPr>
              <w:pStyle w:val="ListParagraph"/>
              <w:widowControl/>
              <w:jc w:val="both"/>
              <w:textAlignment w:val="baseline"/>
              <w:rPr>
                <w:rFonts w:eastAsia="Times New Roman" w:cstheme="minorHAnsi"/>
                <w:sz w:val="20"/>
                <w:szCs w:val="20"/>
                <w:lang w:eastAsia="id-ID"/>
              </w:rPr>
            </w:pPr>
            <w:r>
              <w:rPr>
                <w:rFonts w:eastAsia="Times New Roman" w:cstheme="minorHAnsi"/>
                <w:sz w:val="20"/>
                <w:szCs w:val="20"/>
                <w:lang w:eastAsia="id-ID"/>
              </w:rPr>
              <w:t>8,1%</w:t>
            </w:r>
          </w:p>
        </w:tc>
      </w:tr>
      <w:tr>
        <w:tc>
          <w:tcPr>
            <w:tcW w:w="1560" w:type="dxa"/>
            <w:tcBorders>
              <w:bottom w:val="nil"/>
            </w:tcBorders>
          </w:tcPr>
          <w:p>
            <w:pPr>
              <w:pStyle w:val="ListParagraph"/>
              <w:widowControl/>
              <w:jc w:val="both"/>
              <w:textAlignment w:val="baseline"/>
              <w:rPr>
                <w:rFonts w:eastAsia="Times New Roman" w:cstheme="minorHAnsi"/>
                <w:sz w:val="20"/>
                <w:szCs w:val="20"/>
                <w:lang w:eastAsia="id-ID"/>
              </w:rPr>
            </w:pPr>
            <w:r>
              <w:rPr>
                <w:rFonts w:eastAsia="Times New Roman" w:cstheme="minorHAnsi"/>
                <w:sz w:val="20"/>
                <w:szCs w:val="20"/>
                <w:lang w:eastAsia="id-ID"/>
              </w:rPr>
              <w:t>Pekerjaan</w:t>
            </w:r>
          </w:p>
        </w:tc>
        <w:tc>
          <w:tcPr>
            <w:tcW w:w="1129" w:type="dxa"/>
            <w:tcBorders>
              <w:bottom w:val="nil"/>
            </w:tcBorders>
          </w:tcPr>
          <w:p>
            <w:pPr>
              <w:pStyle w:val="ListParagraph"/>
              <w:widowControl/>
              <w:jc w:val="both"/>
              <w:textAlignment w:val="baseline"/>
              <w:rPr>
                <w:rFonts w:eastAsia="Times New Roman" w:cstheme="minorHAnsi"/>
                <w:sz w:val="20"/>
                <w:szCs w:val="20"/>
                <w:lang w:eastAsia="id-ID"/>
              </w:rPr>
            </w:pPr>
          </w:p>
        </w:tc>
        <w:tc>
          <w:tcPr>
            <w:tcW w:w="1412" w:type="dxa"/>
            <w:tcBorders>
              <w:bottom w:val="nil"/>
            </w:tcBorders>
          </w:tcPr>
          <w:p>
            <w:pPr>
              <w:pStyle w:val="ListParagraph"/>
              <w:widowControl/>
              <w:ind w:hanging="100"/>
              <w:jc w:val="both"/>
              <w:textAlignment w:val="baseline"/>
              <w:rPr>
                <w:rFonts w:eastAsia="Times New Roman" w:cstheme="minorHAnsi"/>
                <w:sz w:val="20"/>
                <w:szCs w:val="20"/>
                <w:lang w:eastAsia="id-ID"/>
              </w:rPr>
            </w:pPr>
          </w:p>
        </w:tc>
      </w:tr>
      <w:tr>
        <w:tc>
          <w:tcPr>
            <w:tcW w:w="1560" w:type="dxa"/>
            <w:tcBorders>
              <w:top w:val="nil"/>
              <w:bottom w:val="nil"/>
            </w:tcBorders>
          </w:tcPr>
          <w:p>
            <w:pPr>
              <w:pStyle w:val="ListParagraph"/>
              <w:widowControl/>
              <w:jc w:val="both"/>
              <w:textAlignment w:val="baseline"/>
              <w:rPr>
                <w:rFonts w:eastAsia="Times New Roman" w:cstheme="minorHAnsi"/>
                <w:sz w:val="20"/>
                <w:szCs w:val="20"/>
                <w:lang w:eastAsia="id-ID"/>
              </w:rPr>
            </w:pPr>
            <w:r>
              <w:rPr>
                <w:rFonts w:eastAsia="Times New Roman" w:cstheme="minorHAnsi"/>
                <w:sz w:val="20"/>
                <w:szCs w:val="20"/>
                <w:lang w:eastAsia="id-ID"/>
              </w:rPr>
              <w:t>IRT</w:t>
            </w:r>
          </w:p>
        </w:tc>
        <w:tc>
          <w:tcPr>
            <w:tcW w:w="1129" w:type="dxa"/>
            <w:tcBorders>
              <w:top w:val="nil"/>
              <w:bottom w:val="nil"/>
            </w:tcBorders>
          </w:tcPr>
          <w:p>
            <w:pPr>
              <w:pStyle w:val="ListParagraph"/>
              <w:widowControl/>
              <w:jc w:val="both"/>
              <w:textAlignment w:val="baseline"/>
              <w:rPr>
                <w:rFonts w:eastAsia="Times New Roman" w:cstheme="minorHAnsi"/>
                <w:sz w:val="20"/>
                <w:szCs w:val="20"/>
                <w:lang w:eastAsia="id-ID"/>
              </w:rPr>
            </w:pPr>
            <w:r>
              <w:rPr>
                <w:rFonts w:eastAsia="Times New Roman" w:cstheme="minorHAnsi"/>
                <w:sz w:val="20"/>
                <w:szCs w:val="20"/>
                <w:lang w:eastAsia="id-ID"/>
              </w:rPr>
              <w:t>24</w:t>
            </w:r>
          </w:p>
        </w:tc>
        <w:tc>
          <w:tcPr>
            <w:tcW w:w="1412" w:type="dxa"/>
            <w:tcBorders>
              <w:top w:val="nil"/>
              <w:bottom w:val="nil"/>
            </w:tcBorders>
          </w:tcPr>
          <w:p>
            <w:pPr>
              <w:pStyle w:val="ListParagraph"/>
              <w:widowControl/>
              <w:jc w:val="both"/>
              <w:textAlignment w:val="baseline"/>
              <w:rPr>
                <w:rFonts w:eastAsia="Times New Roman" w:cstheme="minorHAnsi"/>
                <w:sz w:val="20"/>
                <w:szCs w:val="20"/>
                <w:lang w:eastAsia="id-ID"/>
              </w:rPr>
            </w:pPr>
            <w:r>
              <w:rPr>
                <w:rFonts w:eastAsia="Times New Roman" w:cstheme="minorHAnsi"/>
                <w:sz w:val="20"/>
                <w:szCs w:val="20"/>
                <w:lang w:eastAsia="id-ID"/>
              </w:rPr>
              <w:t>64,86%</w:t>
            </w:r>
          </w:p>
        </w:tc>
      </w:tr>
      <w:tr>
        <w:tc>
          <w:tcPr>
            <w:tcW w:w="1560" w:type="dxa"/>
            <w:tcBorders>
              <w:top w:val="nil"/>
              <w:bottom w:val="nil"/>
            </w:tcBorders>
          </w:tcPr>
          <w:p>
            <w:pPr>
              <w:pStyle w:val="ListParagraph"/>
              <w:widowControl/>
              <w:jc w:val="both"/>
              <w:textAlignment w:val="baseline"/>
              <w:rPr>
                <w:rFonts w:eastAsia="Times New Roman" w:cstheme="minorHAnsi"/>
                <w:sz w:val="20"/>
                <w:szCs w:val="20"/>
                <w:lang w:eastAsia="id-ID"/>
              </w:rPr>
            </w:pPr>
            <w:r>
              <w:rPr>
                <w:rFonts w:eastAsia="Times New Roman" w:cstheme="minorHAnsi"/>
                <w:sz w:val="20"/>
                <w:szCs w:val="20"/>
                <w:lang w:eastAsia="id-ID"/>
              </w:rPr>
              <w:t>Wiraswasta</w:t>
            </w:r>
          </w:p>
        </w:tc>
        <w:tc>
          <w:tcPr>
            <w:tcW w:w="1129" w:type="dxa"/>
            <w:tcBorders>
              <w:top w:val="nil"/>
              <w:bottom w:val="nil"/>
            </w:tcBorders>
          </w:tcPr>
          <w:p>
            <w:pPr>
              <w:pStyle w:val="ListParagraph"/>
              <w:widowControl/>
              <w:jc w:val="both"/>
              <w:textAlignment w:val="baseline"/>
              <w:rPr>
                <w:rFonts w:eastAsia="Times New Roman" w:cstheme="minorHAnsi"/>
                <w:sz w:val="20"/>
                <w:szCs w:val="20"/>
                <w:lang w:eastAsia="id-ID"/>
              </w:rPr>
            </w:pPr>
            <w:r>
              <w:rPr>
                <w:rFonts w:eastAsia="Times New Roman" w:cstheme="minorHAnsi"/>
                <w:sz w:val="20"/>
                <w:szCs w:val="20"/>
                <w:lang w:eastAsia="id-ID"/>
              </w:rPr>
              <w:t>8</w:t>
            </w:r>
          </w:p>
        </w:tc>
        <w:tc>
          <w:tcPr>
            <w:tcW w:w="1412" w:type="dxa"/>
            <w:tcBorders>
              <w:top w:val="nil"/>
              <w:bottom w:val="nil"/>
            </w:tcBorders>
          </w:tcPr>
          <w:p>
            <w:pPr>
              <w:pStyle w:val="ListParagraph"/>
              <w:widowControl/>
              <w:jc w:val="both"/>
              <w:textAlignment w:val="baseline"/>
              <w:rPr>
                <w:rFonts w:eastAsia="Times New Roman" w:cstheme="minorHAnsi"/>
                <w:sz w:val="20"/>
                <w:szCs w:val="20"/>
                <w:lang w:eastAsia="id-ID"/>
              </w:rPr>
            </w:pPr>
            <w:r>
              <w:rPr>
                <w:rFonts w:eastAsia="Times New Roman" w:cstheme="minorHAnsi"/>
                <w:sz w:val="20"/>
                <w:szCs w:val="20"/>
                <w:lang w:eastAsia="id-ID"/>
              </w:rPr>
              <w:t>21,62%</w:t>
            </w:r>
          </w:p>
        </w:tc>
      </w:tr>
      <w:tr>
        <w:tc>
          <w:tcPr>
            <w:tcW w:w="1560" w:type="dxa"/>
            <w:tcBorders>
              <w:top w:val="nil"/>
              <w:bottom w:val="single" w:sz="4" w:space="0" w:color="auto"/>
            </w:tcBorders>
          </w:tcPr>
          <w:p>
            <w:pPr>
              <w:pStyle w:val="ListParagraph"/>
              <w:widowControl/>
              <w:jc w:val="both"/>
              <w:textAlignment w:val="baseline"/>
              <w:rPr>
                <w:rFonts w:eastAsia="Times New Roman" w:cstheme="minorHAnsi"/>
                <w:sz w:val="20"/>
                <w:szCs w:val="20"/>
                <w:lang w:eastAsia="id-ID"/>
              </w:rPr>
            </w:pPr>
            <w:r>
              <w:rPr>
                <w:rFonts w:eastAsia="Times New Roman" w:cstheme="minorHAnsi"/>
                <w:sz w:val="20"/>
                <w:szCs w:val="20"/>
                <w:lang w:eastAsia="id-ID"/>
              </w:rPr>
              <w:t>Petani</w:t>
            </w:r>
          </w:p>
        </w:tc>
        <w:tc>
          <w:tcPr>
            <w:tcW w:w="1129" w:type="dxa"/>
            <w:tcBorders>
              <w:top w:val="nil"/>
              <w:bottom w:val="single" w:sz="4" w:space="0" w:color="auto"/>
            </w:tcBorders>
          </w:tcPr>
          <w:p>
            <w:pPr>
              <w:pStyle w:val="ListParagraph"/>
              <w:widowControl/>
              <w:jc w:val="both"/>
              <w:textAlignment w:val="baseline"/>
              <w:rPr>
                <w:rFonts w:eastAsia="Times New Roman" w:cstheme="minorHAnsi"/>
                <w:sz w:val="20"/>
                <w:szCs w:val="20"/>
                <w:lang w:eastAsia="id-ID"/>
              </w:rPr>
            </w:pPr>
            <w:r>
              <w:rPr>
                <w:rFonts w:eastAsia="Times New Roman" w:cstheme="minorHAnsi"/>
                <w:sz w:val="20"/>
                <w:szCs w:val="20"/>
                <w:lang w:eastAsia="id-ID"/>
              </w:rPr>
              <w:t>5</w:t>
            </w:r>
          </w:p>
        </w:tc>
        <w:tc>
          <w:tcPr>
            <w:tcW w:w="1412" w:type="dxa"/>
            <w:tcBorders>
              <w:top w:val="nil"/>
              <w:bottom w:val="single" w:sz="4" w:space="0" w:color="auto"/>
            </w:tcBorders>
          </w:tcPr>
          <w:p>
            <w:pPr>
              <w:pStyle w:val="ListParagraph"/>
              <w:widowControl/>
              <w:jc w:val="both"/>
              <w:textAlignment w:val="baseline"/>
              <w:rPr>
                <w:rFonts w:eastAsia="Times New Roman" w:cstheme="minorHAnsi"/>
                <w:sz w:val="20"/>
                <w:szCs w:val="20"/>
                <w:lang w:eastAsia="id-ID"/>
              </w:rPr>
            </w:pPr>
            <w:r>
              <w:rPr>
                <w:rFonts w:eastAsia="Times New Roman" w:cstheme="minorHAnsi"/>
                <w:sz w:val="20"/>
                <w:szCs w:val="20"/>
                <w:lang w:eastAsia="id-ID"/>
              </w:rPr>
              <w:t>13,51%</w:t>
            </w:r>
          </w:p>
        </w:tc>
      </w:tr>
      <w:tr>
        <w:tc>
          <w:tcPr>
            <w:tcW w:w="1560" w:type="dxa"/>
            <w:tcBorders>
              <w:bottom w:val="nil"/>
            </w:tcBorders>
          </w:tcPr>
          <w:p>
            <w:pPr>
              <w:pStyle w:val="ListParagraph"/>
              <w:widowControl/>
              <w:jc w:val="both"/>
              <w:textAlignment w:val="baseline"/>
              <w:rPr>
                <w:rFonts w:eastAsia="Times New Roman" w:cstheme="minorHAnsi"/>
                <w:sz w:val="20"/>
                <w:szCs w:val="20"/>
                <w:lang w:eastAsia="id-ID"/>
              </w:rPr>
            </w:pPr>
            <w:r>
              <w:rPr>
                <w:rFonts w:eastAsia="Times New Roman" w:cstheme="minorHAnsi"/>
                <w:sz w:val="20"/>
                <w:szCs w:val="20"/>
                <w:lang w:eastAsia="id-ID"/>
              </w:rPr>
              <w:t>Pendidikan</w:t>
            </w:r>
          </w:p>
        </w:tc>
        <w:tc>
          <w:tcPr>
            <w:tcW w:w="1129" w:type="dxa"/>
            <w:tcBorders>
              <w:bottom w:val="nil"/>
            </w:tcBorders>
          </w:tcPr>
          <w:p>
            <w:pPr>
              <w:pStyle w:val="ListParagraph"/>
              <w:widowControl/>
              <w:jc w:val="both"/>
              <w:textAlignment w:val="baseline"/>
              <w:rPr>
                <w:rFonts w:eastAsia="Times New Roman" w:cstheme="minorHAnsi"/>
                <w:sz w:val="20"/>
                <w:szCs w:val="20"/>
                <w:lang w:eastAsia="id-ID"/>
              </w:rPr>
            </w:pPr>
          </w:p>
        </w:tc>
        <w:tc>
          <w:tcPr>
            <w:tcW w:w="1412" w:type="dxa"/>
            <w:tcBorders>
              <w:bottom w:val="nil"/>
            </w:tcBorders>
          </w:tcPr>
          <w:p>
            <w:pPr>
              <w:pStyle w:val="ListParagraph"/>
              <w:widowControl/>
              <w:jc w:val="both"/>
              <w:textAlignment w:val="baseline"/>
              <w:rPr>
                <w:rFonts w:eastAsia="Times New Roman" w:cstheme="minorHAnsi"/>
                <w:sz w:val="20"/>
                <w:szCs w:val="20"/>
                <w:lang w:eastAsia="id-ID"/>
              </w:rPr>
            </w:pPr>
          </w:p>
        </w:tc>
      </w:tr>
      <w:tr>
        <w:tc>
          <w:tcPr>
            <w:tcW w:w="1560" w:type="dxa"/>
            <w:tcBorders>
              <w:top w:val="nil"/>
              <w:bottom w:val="nil"/>
            </w:tcBorders>
          </w:tcPr>
          <w:p>
            <w:pPr>
              <w:pStyle w:val="ListParagraph"/>
              <w:widowControl/>
              <w:jc w:val="both"/>
              <w:textAlignment w:val="baseline"/>
              <w:rPr>
                <w:rFonts w:eastAsia="Times New Roman" w:cstheme="minorHAnsi"/>
                <w:sz w:val="20"/>
                <w:szCs w:val="20"/>
                <w:lang w:eastAsia="id-ID"/>
              </w:rPr>
            </w:pPr>
            <w:r>
              <w:rPr>
                <w:rFonts w:eastAsia="Times New Roman" w:cstheme="minorHAnsi"/>
                <w:sz w:val="20"/>
                <w:szCs w:val="20"/>
                <w:lang w:eastAsia="id-ID"/>
              </w:rPr>
              <w:t>SD</w:t>
            </w:r>
          </w:p>
        </w:tc>
        <w:tc>
          <w:tcPr>
            <w:tcW w:w="1129" w:type="dxa"/>
            <w:tcBorders>
              <w:top w:val="nil"/>
              <w:bottom w:val="nil"/>
            </w:tcBorders>
          </w:tcPr>
          <w:p>
            <w:pPr>
              <w:pStyle w:val="ListParagraph"/>
              <w:widowControl/>
              <w:jc w:val="both"/>
              <w:textAlignment w:val="baseline"/>
              <w:rPr>
                <w:rFonts w:eastAsia="Times New Roman" w:cstheme="minorHAnsi"/>
                <w:sz w:val="20"/>
                <w:szCs w:val="20"/>
                <w:lang w:eastAsia="id-ID"/>
              </w:rPr>
            </w:pPr>
            <w:r>
              <w:rPr>
                <w:rFonts w:eastAsia="Times New Roman" w:cstheme="minorHAnsi"/>
                <w:sz w:val="20"/>
                <w:szCs w:val="20"/>
                <w:lang w:eastAsia="id-ID"/>
              </w:rPr>
              <w:t>5</w:t>
            </w:r>
          </w:p>
        </w:tc>
        <w:tc>
          <w:tcPr>
            <w:tcW w:w="1412" w:type="dxa"/>
            <w:tcBorders>
              <w:top w:val="nil"/>
              <w:bottom w:val="nil"/>
            </w:tcBorders>
          </w:tcPr>
          <w:p>
            <w:pPr>
              <w:pStyle w:val="ListParagraph"/>
              <w:widowControl/>
              <w:jc w:val="both"/>
              <w:textAlignment w:val="baseline"/>
              <w:rPr>
                <w:rFonts w:eastAsia="Times New Roman" w:cstheme="minorHAnsi"/>
                <w:sz w:val="20"/>
                <w:szCs w:val="20"/>
                <w:lang w:eastAsia="id-ID"/>
              </w:rPr>
            </w:pPr>
            <w:r>
              <w:rPr>
                <w:rFonts w:eastAsia="Times New Roman" w:cstheme="minorHAnsi"/>
                <w:sz w:val="20"/>
                <w:szCs w:val="20"/>
                <w:lang w:eastAsia="id-ID"/>
              </w:rPr>
              <w:t>13,51%</w:t>
            </w:r>
          </w:p>
        </w:tc>
      </w:tr>
      <w:tr>
        <w:tc>
          <w:tcPr>
            <w:tcW w:w="1560" w:type="dxa"/>
            <w:tcBorders>
              <w:top w:val="nil"/>
              <w:bottom w:val="nil"/>
            </w:tcBorders>
          </w:tcPr>
          <w:p>
            <w:pPr>
              <w:pStyle w:val="ListParagraph"/>
              <w:widowControl/>
              <w:jc w:val="both"/>
              <w:textAlignment w:val="baseline"/>
              <w:rPr>
                <w:rFonts w:eastAsia="Times New Roman" w:cstheme="minorHAnsi"/>
                <w:sz w:val="20"/>
                <w:szCs w:val="20"/>
                <w:lang w:eastAsia="id-ID"/>
              </w:rPr>
            </w:pPr>
            <w:r>
              <w:rPr>
                <w:rFonts w:eastAsia="Times New Roman" w:cstheme="minorHAnsi"/>
                <w:sz w:val="20"/>
                <w:szCs w:val="20"/>
                <w:lang w:eastAsia="id-ID"/>
              </w:rPr>
              <w:t>SMP</w:t>
            </w:r>
          </w:p>
        </w:tc>
        <w:tc>
          <w:tcPr>
            <w:tcW w:w="1129" w:type="dxa"/>
            <w:tcBorders>
              <w:top w:val="nil"/>
              <w:bottom w:val="nil"/>
            </w:tcBorders>
          </w:tcPr>
          <w:p>
            <w:pPr>
              <w:pStyle w:val="ListParagraph"/>
              <w:widowControl/>
              <w:jc w:val="both"/>
              <w:textAlignment w:val="baseline"/>
              <w:rPr>
                <w:rFonts w:eastAsia="Times New Roman" w:cstheme="minorHAnsi"/>
                <w:sz w:val="20"/>
                <w:szCs w:val="20"/>
                <w:lang w:eastAsia="id-ID"/>
              </w:rPr>
            </w:pPr>
            <w:r>
              <w:rPr>
                <w:rFonts w:eastAsia="Times New Roman" w:cstheme="minorHAnsi"/>
                <w:sz w:val="20"/>
                <w:szCs w:val="20"/>
                <w:lang w:eastAsia="id-ID"/>
              </w:rPr>
              <w:t>22</w:t>
            </w:r>
          </w:p>
        </w:tc>
        <w:tc>
          <w:tcPr>
            <w:tcW w:w="1412" w:type="dxa"/>
            <w:tcBorders>
              <w:top w:val="nil"/>
              <w:bottom w:val="nil"/>
            </w:tcBorders>
          </w:tcPr>
          <w:p>
            <w:pPr>
              <w:pStyle w:val="ListParagraph"/>
              <w:widowControl/>
              <w:jc w:val="both"/>
              <w:textAlignment w:val="baseline"/>
              <w:rPr>
                <w:rFonts w:eastAsia="Times New Roman" w:cstheme="minorHAnsi"/>
                <w:sz w:val="20"/>
                <w:szCs w:val="20"/>
                <w:lang w:eastAsia="id-ID"/>
              </w:rPr>
            </w:pPr>
            <w:r>
              <w:rPr>
                <w:rFonts w:eastAsia="Times New Roman" w:cstheme="minorHAnsi"/>
                <w:sz w:val="20"/>
                <w:szCs w:val="20"/>
                <w:lang w:eastAsia="id-ID"/>
              </w:rPr>
              <w:t>59,45%</w:t>
            </w:r>
          </w:p>
        </w:tc>
      </w:tr>
      <w:tr>
        <w:tc>
          <w:tcPr>
            <w:tcW w:w="1560" w:type="dxa"/>
            <w:tcBorders>
              <w:top w:val="nil"/>
              <w:bottom w:val="nil"/>
            </w:tcBorders>
          </w:tcPr>
          <w:p>
            <w:pPr>
              <w:pStyle w:val="ListParagraph"/>
              <w:widowControl/>
              <w:jc w:val="both"/>
              <w:textAlignment w:val="baseline"/>
              <w:rPr>
                <w:rFonts w:eastAsia="Times New Roman" w:cstheme="minorHAnsi"/>
                <w:sz w:val="20"/>
                <w:szCs w:val="20"/>
                <w:lang w:eastAsia="id-ID"/>
              </w:rPr>
            </w:pPr>
            <w:r>
              <w:rPr>
                <w:rFonts w:eastAsia="Times New Roman" w:cstheme="minorHAnsi"/>
                <w:sz w:val="20"/>
                <w:szCs w:val="20"/>
                <w:lang w:eastAsia="id-ID"/>
              </w:rPr>
              <w:t>SMA</w:t>
            </w:r>
          </w:p>
        </w:tc>
        <w:tc>
          <w:tcPr>
            <w:tcW w:w="1129" w:type="dxa"/>
            <w:tcBorders>
              <w:top w:val="nil"/>
              <w:bottom w:val="nil"/>
            </w:tcBorders>
          </w:tcPr>
          <w:p>
            <w:pPr>
              <w:pStyle w:val="ListParagraph"/>
              <w:widowControl/>
              <w:jc w:val="both"/>
              <w:textAlignment w:val="baseline"/>
              <w:rPr>
                <w:rFonts w:eastAsia="Times New Roman" w:cstheme="minorHAnsi"/>
                <w:sz w:val="20"/>
                <w:szCs w:val="20"/>
                <w:lang w:eastAsia="id-ID"/>
              </w:rPr>
            </w:pPr>
            <w:r>
              <w:rPr>
                <w:rFonts w:eastAsia="Times New Roman" w:cstheme="minorHAnsi"/>
                <w:sz w:val="20"/>
                <w:szCs w:val="20"/>
                <w:lang w:eastAsia="id-ID"/>
              </w:rPr>
              <w:t>9</w:t>
            </w:r>
          </w:p>
        </w:tc>
        <w:tc>
          <w:tcPr>
            <w:tcW w:w="1412" w:type="dxa"/>
            <w:tcBorders>
              <w:top w:val="nil"/>
              <w:bottom w:val="nil"/>
            </w:tcBorders>
          </w:tcPr>
          <w:p>
            <w:pPr>
              <w:pStyle w:val="ListParagraph"/>
              <w:widowControl/>
              <w:jc w:val="both"/>
              <w:textAlignment w:val="baseline"/>
              <w:rPr>
                <w:rFonts w:eastAsia="Times New Roman" w:cstheme="minorHAnsi"/>
                <w:sz w:val="20"/>
                <w:szCs w:val="20"/>
                <w:lang w:eastAsia="id-ID"/>
              </w:rPr>
            </w:pPr>
            <w:r>
              <w:rPr>
                <w:rFonts w:eastAsia="Times New Roman" w:cstheme="minorHAnsi"/>
                <w:sz w:val="20"/>
                <w:szCs w:val="20"/>
                <w:lang w:eastAsia="id-ID"/>
              </w:rPr>
              <w:t>24,34%</w:t>
            </w:r>
          </w:p>
        </w:tc>
      </w:tr>
      <w:tr>
        <w:tc>
          <w:tcPr>
            <w:tcW w:w="1560" w:type="dxa"/>
            <w:tcBorders>
              <w:top w:val="nil"/>
              <w:bottom w:val="single" w:sz="4" w:space="0" w:color="auto"/>
            </w:tcBorders>
          </w:tcPr>
          <w:p>
            <w:pPr>
              <w:pStyle w:val="ListParagraph"/>
              <w:widowControl/>
              <w:jc w:val="both"/>
              <w:textAlignment w:val="baseline"/>
              <w:rPr>
                <w:rFonts w:eastAsia="Times New Roman" w:cstheme="minorHAnsi"/>
                <w:sz w:val="20"/>
                <w:szCs w:val="20"/>
                <w:lang w:eastAsia="id-ID"/>
              </w:rPr>
            </w:pPr>
            <w:r>
              <w:rPr>
                <w:rFonts w:eastAsia="Times New Roman" w:cstheme="minorHAnsi"/>
                <w:sz w:val="20"/>
                <w:szCs w:val="20"/>
                <w:lang w:eastAsia="id-ID"/>
              </w:rPr>
              <w:t>D3</w:t>
            </w:r>
          </w:p>
        </w:tc>
        <w:tc>
          <w:tcPr>
            <w:tcW w:w="1129" w:type="dxa"/>
            <w:tcBorders>
              <w:top w:val="nil"/>
              <w:bottom w:val="single" w:sz="4" w:space="0" w:color="auto"/>
            </w:tcBorders>
          </w:tcPr>
          <w:p>
            <w:pPr>
              <w:pStyle w:val="ListParagraph"/>
              <w:widowControl/>
              <w:jc w:val="both"/>
              <w:textAlignment w:val="baseline"/>
              <w:rPr>
                <w:rFonts w:eastAsia="Times New Roman" w:cstheme="minorHAnsi"/>
                <w:sz w:val="20"/>
                <w:szCs w:val="20"/>
                <w:lang w:eastAsia="id-ID"/>
              </w:rPr>
            </w:pPr>
            <w:r>
              <w:rPr>
                <w:rFonts w:eastAsia="Times New Roman" w:cstheme="minorHAnsi"/>
                <w:sz w:val="20"/>
                <w:szCs w:val="20"/>
                <w:lang w:eastAsia="id-ID"/>
              </w:rPr>
              <w:t>1</w:t>
            </w:r>
          </w:p>
        </w:tc>
        <w:tc>
          <w:tcPr>
            <w:tcW w:w="1412" w:type="dxa"/>
            <w:tcBorders>
              <w:top w:val="nil"/>
              <w:bottom w:val="single" w:sz="4" w:space="0" w:color="auto"/>
            </w:tcBorders>
          </w:tcPr>
          <w:p>
            <w:pPr>
              <w:pStyle w:val="ListParagraph"/>
              <w:widowControl/>
              <w:jc w:val="both"/>
              <w:textAlignment w:val="baseline"/>
              <w:rPr>
                <w:rFonts w:eastAsia="Times New Roman" w:cstheme="minorHAnsi"/>
                <w:sz w:val="20"/>
                <w:szCs w:val="20"/>
                <w:lang w:eastAsia="id-ID"/>
              </w:rPr>
            </w:pPr>
            <w:r>
              <w:rPr>
                <w:rFonts w:eastAsia="Times New Roman" w:cstheme="minorHAnsi"/>
                <w:sz w:val="20"/>
                <w:szCs w:val="20"/>
                <w:lang w:eastAsia="id-ID"/>
              </w:rPr>
              <w:t>2,7%</w:t>
            </w:r>
          </w:p>
        </w:tc>
      </w:tr>
      <w:tr>
        <w:tc>
          <w:tcPr>
            <w:tcW w:w="1560" w:type="dxa"/>
            <w:tcBorders>
              <w:bottom w:val="nil"/>
            </w:tcBorders>
          </w:tcPr>
          <w:p>
            <w:pPr>
              <w:pStyle w:val="ListParagraph"/>
              <w:widowControl/>
              <w:ind w:hanging="305"/>
              <w:jc w:val="both"/>
              <w:textAlignment w:val="baseline"/>
              <w:rPr>
                <w:rFonts w:eastAsia="Times New Roman" w:cstheme="minorHAnsi"/>
                <w:sz w:val="20"/>
                <w:szCs w:val="20"/>
                <w:lang w:eastAsia="id-ID"/>
              </w:rPr>
            </w:pPr>
            <w:r>
              <w:rPr>
                <w:rFonts w:eastAsia="Times New Roman" w:cstheme="minorHAnsi"/>
                <w:sz w:val="20"/>
                <w:szCs w:val="20"/>
                <w:lang w:eastAsia="id-ID"/>
              </w:rPr>
              <w:t>Trimester</w:t>
            </w:r>
          </w:p>
        </w:tc>
        <w:tc>
          <w:tcPr>
            <w:tcW w:w="1129" w:type="dxa"/>
            <w:tcBorders>
              <w:bottom w:val="nil"/>
            </w:tcBorders>
          </w:tcPr>
          <w:p>
            <w:pPr>
              <w:pStyle w:val="ListParagraph"/>
              <w:widowControl/>
              <w:jc w:val="both"/>
              <w:textAlignment w:val="baseline"/>
              <w:rPr>
                <w:rFonts w:eastAsia="Times New Roman" w:cstheme="minorHAnsi"/>
                <w:sz w:val="20"/>
                <w:szCs w:val="20"/>
                <w:lang w:eastAsia="id-ID"/>
              </w:rPr>
            </w:pPr>
          </w:p>
        </w:tc>
        <w:tc>
          <w:tcPr>
            <w:tcW w:w="1412" w:type="dxa"/>
            <w:tcBorders>
              <w:bottom w:val="nil"/>
            </w:tcBorders>
          </w:tcPr>
          <w:p>
            <w:pPr>
              <w:pStyle w:val="ListParagraph"/>
              <w:widowControl/>
              <w:jc w:val="both"/>
              <w:textAlignment w:val="baseline"/>
              <w:rPr>
                <w:rFonts w:eastAsia="Times New Roman" w:cstheme="minorHAnsi"/>
                <w:sz w:val="20"/>
                <w:szCs w:val="20"/>
                <w:lang w:eastAsia="id-ID"/>
              </w:rPr>
            </w:pPr>
          </w:p>
        </w:tc>
      </w:tr>
      <w:tr>
        <w:tc>
          <w:tcPr>
            <w:tcW w:w="1560" w:type="dxa"/>
            <w:tcBorders>
              <w:top w:val="nil"/>
              <w:bottom w:val="nil"/>
            </w:tcBorders>
          </w:tcPr>
          <w:p>
            <w:pPr>
              <w:pStyle w:val="ListParagraph"/>
              <w:widowControl/>
              <w:jc w:val="both"/>
              <w:textAlignment w:val="baseline"/>
              <w:rPr>
                <w:rFonts w:eastAsia="Times New Roman" w:cstheme="minorHAnsi"/>
                <w:sz w:val="20"/>
                <w:szCs w:val="20"/>
                <w:lang w:eastAsia="id-ID"/>
              </w:rPr>
            </w:pPr>
            <w:r>
              <w:rPr>
                <w:rFonts w:eastAsia="Times New Roman" w:cstheme="minorHAnsi"/>
                <w:sz w:val="20"/>
                <w:szCs w:val="20"/>
                <w:lang w:eastAsia="id-ID"/>
              </w:rPr>
              <w:t>I</w:t>
            </w:r>
          </w:p>
        </w:tc>
        <w:tc>
          <w:tcPr>
            <w:tcW w:w="1129" w:type="dxa"/>
            <w:tcBorders>
              <w:top w:val="nil"/>
              <w:bottom w:val="nil"/>
            </w:tcBorders>
          </w:tcPr>
          <w:p>
            <w:pPr>
              <w:pStyle w:val="ListParagraph"/>
              <w:widowControl/>
              <w:jc w:val="both"/>
              <w:textAlignment w:val="baseline"/>
              <w:rPr>
                <w:rFonts w:eastAsia="Times New Roman" w:cstheme="minorHAnsi"/>
                <w:sz w:val="20"/>
                <w:szCs w:val="20"/>
                <w:lang w:eastAsia="id-ID"/>
              </w:rPr>
            </w:pPr>
            <w:r>
              <w:rPr>
                <w:rFonts w:eastAsia="Times New Roman" w:cstheme="minorHAnsi"/>
                <w:sz w:val="20"/>
                <w:szCs w:val="20"/>
                <w:lang w:eastAsia="id-ID"/>
              </w:rPr>
              <w:t>7</w:t>
            </w:r>
          </w:p>
        </w:tc>
        <w:tc>
          <w:tcPr>
            <w:tcW w:w="1412" w:type="dxa"/>
            <w:tcBorders>
              <w:top w:val="nil"/>
              <w:bottom w:val="nil"/>
            </w:tcBorders>
          </w:tcPr>
          <w:p>
            <w:pPr>
              <w:pStyle w:val="ListParagraph"/>
              <w:widowControl/>
              <w:jc w:val="both"/>
              <w:textAlignment w:val="baseline"/>
              <w:rPr>
                <w:rFonts w:eastAsia="Times New Roman" w:cstheme="minorHAnsi"/>
                <w:sz w:val="20"/>
                <w:szCs w:val="20"/>
                <w:lang w:eastAsia="id-ID"/>
              </w:rPr>
            </w:pPr>
            <w:r>
              <w:rPr>
                <w:rFonts w:eastAsia="Times New Roman" w:cstheme="minorHAnsi"/>
                <w:sz w:val="20"/>
                <w:szCs w:val="20"/>
                <w:lang w:eastAsia="id-ID"/>
              </w:rPr>
              <w:t>18,91%</w:t>
            </w:r>
          </w:p>
        </w:tc>
      </w:tr>
      <w:tr>
        <w:tc>
          <w:tcPr>
            <w:tcW w:w="1560" w:type="dxa"/>
            <w:tcBorders>
              <w:top w:val="nil"/>
              <w:bottom w:val="nil"/>
            </w:tcBorders>
          </w:tcPr>
          <w:p>
            <w:pPr>
              <w:pStyle w:val="ListParagraph"/>
              <w:widowControl/>
              <w:jc w:val="both"/>
              <w:textAlignment w:val="baseline"/>
              <w:rPr>
                <w:rFonts w:eastAsia="Times New Roman" w:cstheme="minorHAnsi"/>
                <w:sz w:val="20"/>
                <w:szCs w:val="20"/>
                <w:lang w:eastAsia="id-ID"/>
              </w:rPr>
            </w:pPr>
            <w:r>
              <w:rPr>
                <w:rFonts w:eastAsia="Times New Roman" w:cstheme="minorHAnsi"/>
                <w:sz w:val="20"/>
                <w:szCs w:val="20"/>
                <w:lang w:eastAsia="id-ID"/>
              </w:rPr>
              <w:t>II</w:t>
            </w:r>
          </w:p>
        </w:tc>
        <w:tc>
          <w:tcPr>
            <w:tcW w:w="1129" w:type="dxa"/>
            <w:tcBorders>
              <w:top w:val="nil"/>
              <w:bottom w:val="nil"/>
            </w:tcBorders>
          </w:tcPr>
          <w:p>
            <w:pPr>
              <w:pStyle w:val="ListParagraph"/>
              <w:widowControl/>
              <w:jc w:val="both"/>
              <w:textAlignment w:val="baseline"/>
              <w:rPr>
                <w:rFonts w:eastAsia="Times New Roman" w:cstheme="minorHAnsi"/>
                <w:sz w:val="20"/>
                <w:szCs w:val="20"/>
                <w:lang w:eastAsia="id-ID"/>
              </w:rPr>
            </w:pPr>
            <w:r>
              <w:rPr>
                <w:rFonts w:eastAsia="Times New Roman" w:cstheme="minorHAnsi"/>
                <w:sz w:val="20"/>
                <w:szCs w:val="20"/>
                <w:lang w:eastAsia="id-ID"/>
              </w:rPr>
              <w:t>19</w:t>
            </w:r>
          </w:p>
        </w:tc>
        <w:tc>
          <w:tcPr>
            <w:tcW w:w="1412" w:type="dxa"/>
            <w:tcBorders>
              <w:top w:val="nil"/>
              <w:bottom w:val="nil"/>
            </w:tcBorders>
          </w:tcPr>
          <w:p>
            <w:pPr>
              <w:pStyle w:val="ListParagraph"/>
              <w:widowControl/>
              <w:jc w:val="both"/>
              <w:textAlignment w:val="baseline"/>
              <w:rPr>
                <w:rFonts w:eastAsia="Times New Roman" w:cstheme="minorHAnsi"/>
                <w:sz w:val="20"/>
                <w:szCs w:val="20"/>
                <w:lang w:eastAsia="id-ID"/>
              </w:rPr>
            </w:pPr>
            <w:r>
              <w:rPr>
                <w:rFonts w:eastAsia="Times New Roman" w:cstheme="minorHAnsi"/>
                <w:sz w:val="20"/>
                <w:szCs w:val="20"/>
                <w:lang w:eastAsia="id-ID"/>
              </w:rPr>
              <w:t>51,35%</w:t>
            </w:r>
          </w:p>
        </w:tc>
      </w:tr>
      <w:tr>
        <w:tc>
          <w:tcPr>
            <w:tcW w:w="1560" w:type="dxa"/>
            <w:tcBorders>
              <w:top w:val="nil"/>
              <w:bottom w:val="single" w:sz="4" w:space="0" w:color="auto"/>
            </w:tcBorders>
          </w:tcPr>
          <w:p>
            <w:pPr>
              <w:pStyle w:val="ListParagraph"/>
              <w:widowControl/>
              <w:jc w:val="both"/>
              <w:textAlignment w:val="baseline"/>
              <w:rPr>
                <w:rFonts w:eastAsia="Times New Roman" w:cstheme="minorHAnsi"/>
                <w:sz w:val="20"/>
                <w:szCs w:val="20"/>
                <w:lang w:eastAsia="id-ID"/>
              </w:rPr>
            </w:pPr>
            <w:r>
              <w:rPr>
                <w:rFonts w:eastAsia="Times New Roman" w:cstheme="minorHAnsi"/>
                <w:sz w:val="20"/>
                <w:szCs w:val="20"/>
                <w:lang w:eastAsia="id-ID"/>
              </w:rPr>
              <w:t>III</w:t>
            </w:r>
          </w:p>
        </w:tc>
        <w:tc>
          <w:tcPr>
            <w:tcW w:w="1129" w:type="dxa"/>
            <w:tcBorders>
              <w:top w:val="nil"/>
              <w:bottom w:val="single" w:sz="4" w:space="0" w:color="auto"/>
            </w:tcBorders>
          </w:tcPr>
          <w:p>
            <w:pPr>
              <w:pStyle w:val="ListParagraph"/>
              <w:widowControl/>
              <w:jc w:val="both"/>
              <w:textAlignment w:val="baseline"/>
              <w:rPr>
                <w:rFonts w:eastAsia="Times New Roman" w:cstheme="minorHAnsi"/>
                <w:sz w:val="20"/>
                <w:szCs w:val="20"/>
                <w:lang w:eastAsia="id-ID"/>
              </w:rPr>
            </w:pPr>
            <w:r>
              <w:rPr>
                <w:rFonts w:eastAsia="Times New Roman" w:cstheme="minorHAnsi"/>
                <w:sz w:val="20"/>
                <w:szCs w:val="20"/>
                <w:lang w:eastAsia="id-ID"/>
              </w:rPr>
              <w:t>11</w:t>
            </w:r>
          </w:p>
        </w:tc>
        <w:tc>
          <w:tcPr>
            <w:tcW w:w="1412" w:type="dxa"/>
            <w:tcBorders>
              <w:top w:val="nil"/>
              <w:bottom w:val="single" w:sz="4" w:space="0" w:color="auto"/>
            </w:tcBorders>
          </w:tcPr>
          <w:p>
            <w:pPr>
              <w:pStyle w:val="ListParagraph"/>
              <w:widowControl/>
              <w:jc w:val="both"/>
              <w:textAlignment w:val="baseline"/>
              <w:rPr>
                <w:rFonts w:eastAsia="Times New Roman" w:cstheme="minorHAnsi"/>
                <w:sz w:val="20"/>
                <w:szCs w:val="20"/>
                <w:lang w:eastAsia="id-ID"/>
              </w:rPr>
            </w:pPr>
            <w:r>
              <w:rPr>
                <w:rFonts w:eastAsia="Times New Roman" w:cstheme="minorHAnsi"/>
                <w:sz w:val="20"/>
                <w:szCs w:val="20"/>
                <w:lang w:eastAsia="id-ID"/>
              </w:rPr>
              <w:t>29,72%</w:t>
            </w:r>
          </w:p>
        </w:tc>
      </w:tr>
      <w:tr>
        <w:tc>
          <w:tcPr>
            <w:tcW w:w="1560" w:type="dxa"/>
            <w:tcBorders>
              <w:bottom w:val="nil"/>
            </w:tcBorders>
          </w:tcPr>
          <w:p>
            <w:pPr>
              <w:pStyle w:val="ListParagraph"/>
              <w:widowControl/>
              <w:jc w:val="both"/>
              <w:textAlignment w:val="baseline"/>
              <w:rPr>
                <w:rFonts w:eastAsia="Times New Roman" w:cstheme="minorHAnsi"/>
                <w:sz w:val="20"/>
                <w:szCs w:val="20"/>
                <w:lang w:eastAsia="id-ID"/>
              </w:rPr>
            </w:pPr>
            <w:r>
              <w:rPr>
                <w:rFonts w:eastAsia="Times New Roman" w:cstheme="minorHAnsi"/>
                <w:sz w:val="20"/>
                <w:szCs w:val="20"/>
                <w:lang w:eastAsia="id-ID"/>
              </w:rPr>
              <w:t>Gravida</w:t>
            </w:r>
          </w:p>
        </w:tc>
        <w:tc>
          <w:tcPr>
            <w:tcW w:w="1129" w:type="dxa"/>
            <w:tcBorders>
              <w:bottom w:val="nil"/>
            </w:tcBorders>
          </w:tcPr>
          <w:p>
            <w:pPr>
              <w:pStyle w:val="ListParagraph"/>
              <w:widowControl/>
              <w:jc w:val="both"/>
              <w:textAlignment w:val="baseline"/>
              <w:rPr>
                <w:rFonts w:eastAsia="Times New Roman" w:cstheme="minorHAnsi"/>
                <w:sz w:val="20"/>
                <w:szCs w:val="20"/>
                <w:lang w:eastAsia="id-ID"/>
              </w:rPr>
            </w:pPr>
          </w:p>
        </w:tc>
        <w:tc>
          <w:tcPr>
            <w:tcW w:w="1412" w:type="dxa"/>
            <w:tcBorders>
              <w:bottom w:val="nil"/>
            </w:tcBorders>
          </w:tcPr>
          <w:p>
            <w:pPr>
              <w:pStyle w:val="ListParagraph"/>
              <w:widowControl/>
              <w:jc w:val="both"/>
              <w:textAlignment w:val="baseline"/>
              <w:rPr>
                <w:rFonts w:eastAsia="Times New Roman" w:cstheme="minorHAnsi"/>
                <w:sz w:val="20"/>
                <w:szCs w:val="20"/>
                <w:lang w:eastAsia="id-ID"/>
              </w:rPr>
            </w:pPr>
          </w:p>
        </w:tc>
      </w:tr>
      <w:tr>
        <w:tc>
          <w:tcPr>
            <w:tcW w:w="1560" w:type="dxa"/>
            <w:tcBorders>
              <w:top w:val="nil"/>
              <w:bottom w:val="nil"/>
            </w:tcBorders>
          </w:tcPr>
          <w:p>
            <w:pPr>
              <w:pStyle w:val="ListParagraph"/>
              <w:widowControl/>
              <w:jc w:val="both"/>
              <w:textAlignment w:val="baseline"/>
              <w:rPr>
                <w:rFonts w:eastAsia="Times New Roman" w:cstheme="minorHAnsi"/>
                <w:sz w:val="20"/>
                <w:szCs w:val="20"/>
                <w:lang w:eastAsia="id-ID"/>
              </w:rPr>
            </w:pPr>
            <w:r>
              <w:rPr>
                <w:rFonts w:eastAsia="Times New Roman" w:cstheme="minorHAnsi"/>
                <w:sz w:val="20"/>
                <w:szCs w:val="20"/>
                <w:lang w:eastAsia="id-ID"/>
              </w:rPr>
              <w:t>Primigravida</w:t>
            </w:r>
          </w:p>
        </w:tc>
        <w:tc>
          <w:tcPr>
            <w:tcW w:w="1129" w:type="dxa"/>
            <w:tcBorders>
              <w:top w:val="nil"/>
              <w:bottom w:val="nil"/>
            </w:tcBorders>
          </w:tcPr>
          <w:p>
            <w:pPr>
              <w:pStyle w:val="ListParagraph"/>
              <w:widowControl/>
              <w:jc w:val="both"/>
              <w:textAlignment w:val="baseline"/>
              <w:rPr>
                <w:rFonts w:eastAsia="Times New Roman" w:cstheme="minorHAnsi"/>
                <w:sz w:val="20"/>
                <w:szCs w:val="20"/>
                <w:lang w:eastAsia="id-ID"/>
              </w:rPr>
            </w:pPr>
            <w:r>
              <w:rPr>
                <w:rFonts w:eastAsia="Times New Roman" w:cstheme="minorHAnsi"/>
                <w:sz w:val="20"/>
                <w:szCs w:val="20"/>
                <w:lang w:eastAsia="id-ID"/>
              </w:rPr>
              <w:t>17</w:t>
            </w:r>
          </w:p>
        </w:tc>
        <w:tc>
          <w:tcPr>
            <w:tcW w:w="1412" w:type="dxa"/>
            <w:tcBorders>
              <w:top w:val="nil"/>
              <w:bottom w:val="nil"/>
            </w:tcBorders>
          </w:tcPr>
          <w:p>
            <w:pPr>
              <w:pStyle w:val="ListParagraph"/>
              <w:widowControl/>
              <w:jc w:val="both"/>
              <w:textAlignment w:val="baseline"/>
              <w:rPr>
                <w:rFonts w:eastAsia="Times New Roman" w:cstheme="minorHAnsi"/>
                <w:sz w:val="20"/>
                <w:szCs w:val="20"/>
                <w:lang w:eastAsia="id-ID"/>
              </w:rPr>
            </w:pPr>
            <w:r>
              <w:rPr>
                <w:rFonts w:eastAsia="Times New Roman" w:cstheme="minorHAnsi"/>
                <w:sz w:val="20"/>
                <w:szCs w:val="20"/>
                <w:lang w:eastAsia="id-ID"/>
              </w:rPr>
              <w:t>45,95%</w:t>
            </w:r>
          </w:p>
        </w:tc>
      </w:tr>
      <w:tr>
        <w:tc>
          <w:tcPr>
            <w:tcW w:w="1560" w:type="dxa"/>
            <w:tcBorders>
              <w:top w:val="nil"/>
            </w:tcBorders>
          </w:tcPr>
          <w:p>
            <w:pPr>
              <w:pStyle w:val="ListParagraph"/>
              <w:widowControl/>
              <w:jc w:val="both"/>
              <w:textAlignment w:val="baseline"/>
              <w:rPr>
                <w:rFonts w:eastAsia="Times New Roman" w:cstheme="minorHAnsi"/>
                <w:sz w:val="20"/>
                <w:szCs w:val="20"/>
                <w:lang w:eastAsia="id-ID"/>
              </w:rPr>
            </w:pPr>
            <w:r>
              <w:rPr>
                <w:rFonts w:eastAsia="Times New Roman" w:cstheme="minorHAnsi"/>
                <w:sz w:val="20"/>
                <w:szCs w:val="20"/>
                <w:lang w:eastAsia="id-ID"/>
              </w:rPr>
              <w:t>Multigravida</w:t>
            </w:r>
          </w:p>
        </w:tc>
        <w:tc>
          <w:tcPr>
            <w:tcW w:w="1129" w:type="dxa"/>
            <w:tcBorders>
              <w:top w:val="nil"/>
            </w:tcBorders>
          </w:tcPr>
          <w:p>
            <w:pPr>
              <w:pStyle w:val="ListParagraph"/>
              <w:widowControl/>
              <w:jc w:val="both"/>
              <w:textAlignment w:val="baseline"/>
              <w:rPr>
                <w:rFonts w:eastAsia="Times New Roman" w:cstheme="minorHAnsi"/>
                <w:sz w:val="20"/>
                <w:szCs w:val="20"/>
                <w:lang w:eastAsia="id-ID"/>
              </w:rPr>
            </w:pPr>
            <w:r>
              <w:rPr>
                <w:rFonts w:eastAsia="Times New Roman" w:cstheme="minorHAnsi"/>
                <w:sz w:val="20"/>
                <w:szCs w:val="20"/>
                <w:lang w:eastAsia="id-ID"/>
              </w:rPr>
              <w:t>20</w:t>
            </w:r>
          </w:p>
        </w:tc>
        <w:tc>
          <w:tcPr>
            <w:tcW w:w="1412" w:type="dxa"/>
            <w:tcBorders>
              <w:top w:val="nil"/>
            </w:tcBorders>
          </w:tcPr>
          <w:p>
            <w:pPr>
              <w:pStyle w:val="ListParagraph"/>
              <w:widowControl/>
              <w:jc w:val="both"/>
              <w:textAlignment w:val="baseline"/>
              <w:rPr>
                <w:rFonts w:eastAsia="Times New Roman" w:cstheme="minorHAnsi"/>
                <w:sz w:val="20"/>
                <w:szCs w:val="20"/>
                <w:lang w:eastAsia="id-ID"/>
              </w:rPr>
            </w:pPr>
            <w:r>
              <w:rPr>
                <w:rFonts w:eastAsia="Times New Roman" w:cstheme="minorHAnsi"/>
                <w:sz w:val="20"/>
                <w:szCs w:val="20"/>
                <w:lang w:eastAsia="id-ID"/>
              </w:rPr>
              <w:t>54,05%</w:t>
            </w:r>
          </w:p>
        </w:tc>
      </w:tr>
      <w:tr>
        <w:tc>
          <w:tcPr>
            <w:tcW w:w="1560" w:type="dxa"/>
          </w:tcPr>
          <w:p>
            <w:pPr>
              <w:pStyle w:val="ListParagraph"/>
              <w:widowControl/>
              <w:jc w:val="both"/>
              <w:textAlignment w:val="baseline"/>
              <w:rPr>
                <w:rFonts w:eastAsia="Times New Roman" w:cstheme="minorHAnsi"/>
                <w:sz w:val="20"/>
                <w:szCs w:val="20"/>
                <w:lang w:val="id-ID" w:eastAsia="id-ID"/>
              </w:rPr>
            </w:pPr>
            <w:r>
              <w:rPr>
                <w:rFonts w:eastAsia="Times New Roman" w:cstheme="minorHAnsi"/>
                <w:sz w:val="20"/>
                <w:szCs w:val="20"/>
                <w:lang w:val="id-ID" w:eastAsia="id-ID"/>
              </w:rPr>
              <w:t>Jumlah</w:t>
            </w:r>
          </w:p>
        </w:tc>
        <w:tc>
          <w:tcPr>
            <w:tcW w:w="1129" w:type="dxa"/>
          </w:tcPr>
          <w:p>
            <w:pPr>
              <w:pStyle w:val="ListParagraph"/>
              <w:widowControl/>
              <w:jc w:val="both"/>
              <w:textAlignment w:val="baseline"/>
              <w:rPr>
                <w:rFonts w:eastAsia="Times New Roman" w:cstheme="minorHAnsi"/>
                <w:sz w:val="20"/>
                <w:szCs w:val="20"/>
                <w:lang w:val="id-ID" w:eastAsia="id-ID"/>
              </w:rPr>
            </w:pPr>
            <w:r>
              <w:rPr>
                <w:rFonts w:eastAsia="Times New Roman" w:cstheme="minorHAnsi"/>
                <w:sz w:val="20"/>
                <w:szCs w:val="20"/>
                <w:lang w:val="id-ID" w:eastAsia="id-ID"/>
              </w:rPr>
              <w:t>37</w:t>
            </w:r>
          </w:p>
        </w:tc>
        <w:tc>
          <w:tcPr>
            <w:tcW w:w="1412" w:type="dxa"/>
          </w:tcPr>
          <w:p>
            <w:pPr>
              <w:pStyle w:val="ListParagraph"/>
              <w:widowControl/>
              <w:jc w:val="both"/>
              <w:textAlignment w:val="baseline"/>
              <w:rPr>
                <w:rFonts w:eastAsia="Times New Roman" w:cstheme="minorHAnsi"/>
                <w:sz w:val="20"/>
                <w:szCs w:val="20"/>
                <w:lang w:val="id-ID" w:eastAsia="id-ID"/>
              </w:rPr>
            </w:pPr>
            <w:r>
              <w:rPr>
                <w:rFonts w:eastAsia="Times New Roman" w:cstheme="minorHAnsi"/>
                <w:sz w:val="20"/>
                <w:szCs w:val="20"/>
                <w:lang w:val="id-ID" w:eastAsia="id-ID"/>
              </w:rPr>
              <w:t>100%</w:t>
            </w:r>
          </w:p>
        </w:tc>
      </w:tr>
    </w:tbl>
    <w:p>
      <w:pPr>
        <w:pStyle w:val="ListParagraph"/>
        <w:widowControl/>
        <w:spacing w:line="360" w:lineRule="auto"/>
        <w:ind w:firstLine="567"/>
        <w:contextualSpacing/>
        <w:jc w:val="both"/>
        <w:textAlignment w:val="baseline"/>
        <w:rPr>
          <w:rFonts w:eastAsia="Times New Roman" w:cstheme="minorHAnsi"/>
          <w:lang w:eastAsia="id-ID"/>
        </w:rPr>
      </w:pPr>
      <w:r>
        <w:rPr>
          <w:rFonts w:eastAsia="Times New Roman" w:cstheme="minorHAnsi"/>
          <w:lang w:eastAsia="id-ID"/>
        </w:rPr>
        <w:t>Karateristik usia menunjukkan paling banyak responden berumur 21-25 tahun yaitu sebanyak 16 responden (43</w:t>
      </w:r>
      <w:proofErr w:type="gramStart"/>
      <w:r>
        <w:rPr>
          <w:rFonts w:eastAsia="Times New Roman" w:cstheme="minorHAnsi"/>
          <w:lang w:eastAsia="id-ID"/>
        </w:rPr>
        <w:t>,24</w:t>
      </w:r>
      <w:proofErr w:type="gramEnd"/>
      <w:r>
        <w:rPr>
          <w:rFonts w:eastAsia="Times New Roman" w:cstheme="minorHAnsi"/>
          <w:lang w:eastAsia="id-ID"/>
        </w:rPr>
        <w:t xml:space="preserve">%). </w:t>
      </w:r>
      <w:proofErr w:type="gramStart"/>
      <w:r>
        <w:rPr>
          <w:rFonts w:eastAsia="Times New Roman" w:cstheme="minorHAnsi"/>
          <w:lang w:eastAsia="id-ID"/>
        </w:rPr>
        <w:t>Usia</w:t>
      </w:r>
      <w:proofErr w:type="gramEnd"/>
      <w:r>
        <w:rPr>
          <w:rFonts w:eastAsia="Times New Roman" w:cstheme="minorHAnsi"/>
          <w:lang w:eastAsia="id-ID"/>
        </w:rPr>
        <w:t xml:space="preserve"> merupakan salah satu faktor yang dapat mempengaruhi pengetahuan seseorang. </w:t>
      </w:r>
      <w:proofErr w:type="gramStart"/>
      <w:r>
        <w:rPr>
          <w:rFonts w:eastAsia="Times New Roman" w:cstheme="minorHAnsi"/>
          <w:lang w:eastAsia="id-ID"/>
        </w:rPr>
        <w:t>Usia</w:t>
      </w:r>
      <w:proofErr w:type="gramEnd"/>
      <w:r>
        <w:rPr>
          <w:rFonts w:eastAsia="Times New Roman" w:cstheme="minorHAnsi"/>
          <w:lang w:eastAsia="id-ID"/>
        </w:rPr>
        <w:t xml:space="preserve"> mempengaruhi pemahaman dan pola pikir seseorang, semakin bertambahnya usia seseorang maka semakin berkembang pula pemahaman dan pola pikirnya, sehingga pengetahuan yang diperoleh semakin baik </w:t>
      </w:r>
      <w:r>
        <w:rPr>
          <w:rFonts w:cstheme="minorHAnsi"/>
        </w:rPr>
        <w:t>(Budiman dan Riyanto, 2013).</w:t>
      </w:r>
    </w:p>
    <w:p>
      <w:pPr>
        <w:spacing w:line="360" w:lineRule="auto"/>
        <w:ind w:firstLine="567"/>
        <w:jc w:val="both"/>
        <w:rPr>
          <w:rFonts w:cstheme="minorHAnsi"/>
        </w:rPr>
      </w:pPr>
      <w:r>
        <w:rPr>
          <w:rFonts w:cstheme="minorHAnsi"/>
        </w:rPr>
        <w:t xml:space="preserve">Penelitian ini sejalan dengan penelitian  Andaruni, Pamungkas  &amp; Lestari (2017), menunjukan karakteristik responden ibu hamil </w:t>
      </w:r>
      <w:r>
        <w:rPr>
          <w:rFonts w:cstheme="minorHAnsi"/>
        </w:rPr>
        <w:lastRenderedPageBreak/>
        <w:t xml:space="preserve">berdasarkan umur di wilayah kerja Puskesmas Karang Pule sebagian besar responden umur 20-35 tahun sebanyak 23 responden (76,7%). Serupa dengan penelitian yang dilakukan oleh Pertiwi &amp; Isnawati (2017) mengemukakan karakteristik Ibu hamil berdasarkan umur menggambarkan bahwa pada umumnya ibu hamil paling banyak masuk dalam kategori umur 20- 35 tahun yaitu berjumlah 73,5%. </w:t>
      </w:r>
      <w:r>
        <w:rPr>
          <w:rFonts w:eastAsia="Times New Roman" w:cstheme="minorHAnsi"/>
          <w:lang w:eastAsia="id-ID"/>
        </w:rPr>
        <w:t xml:space="preserve">Dengan ini dapat disimpulkan bahwa </w:t>
      </w:r>
      <w:proofErr w:type="gramStart"/>
      <w:r>
        <w:rPr>
          <w:rFonts w:eastAsia="Times New Roman" w:cstheme="minorHAnsi"/>
          <w:lang w:eastAsia="id-ID"/>
        </w:rPr>
        <w:t>usia</w:t>
      </w:r>
      <w:proofErr w:type="gramEnd"/>
      <w:r>
        <w:rPr>
          <w:rFonts w:eastAsia="Times New Roman" w:cstheme="minorHAnsi"/>
          <w:lang w:eastAsia="id-ID"/>
        </w:rPr>
        <w:t xml:space="preserve"> dapat mempengaruhi pola pikir dan daya ingat dalam meningkatkan pengetahuan seseorang. </w:t>
      </w:r>
    </w:p>
    <w:p>
      <w:pPr>
        <w:pStyle w:val="ListParagraph"/>
        <w:widowControl/>
        <w:spacing w:line="360" w:lineRule="auto"/>
        <w:ind w:firstLine="567"/>
        <w:contextualSpacing/>
        <w:jc w:val="both"/>
        <w:textAlignment w:val="baseline"/>
        <w:rPr>
          <w:rFonts w:eastAsia="Times New Roman" w:cstheme="minorHAnsi"/>
          <w:lang w:eastAsia="id-ID"/>
        </w:rPr>
      </w:pPr>
      <w:r>
        <w:rPr>
          <w:rFonts w:eastAsia="Times New Roman" w:cstheme="minorHAnsi"/>
          <w:lang w:eastAsia="id-ID"/>
        </w:rPr>
        <w:t>Karateristik pekerjaan</w:t>
      </w:r>
      <w:r>
        <w:rPr>
          <w:rFonts w:eastAsia="Times New Roman" w:cstheme="minorHAnsi"/>
          <w:lang w:val="id-ID" w:eastAsia="id-ID"/>
        </w:rPr>
        <w:t xml:space="preserve"> </w:t>
      </w:r>
      <w:r>
        <w:rPr>
          <w:rFonts w:eastAsia="Times New Roman" w:cstheme="minorHAnsi"/>
          <w:lang w:eastAsia="id-ID"/>
        </w:rPr>
        <w:t>menunjukkan paling banyak responden sebagai IRT yaitu sebanyak 24 responden (64</w:t>
      </w:r>
      <w:proofErr w:type="gramStart"/>
      <w:r>
        <w:rPr>
          <w:rFonts w:eastAsia="Times New Roman" w:cstheme="minorHAnsi"/>
          <w:lang w:eastAsia="id-ID"/>
        </w:rPr>
        <w:t>,86</w:t>
      </w:r>
      <w:proofErr w:type="gramEnd"/>
      <w:r>
        <w:rPr>
          <w:rFonts w:eastAsia="Times New Roman" w:cstheme="minorHAnsi"/>
          <w:lang w:eastAsia="id-ID"/>
        </w:rPr>
        <w:t>%).</w:t>
      </w:r>
      <w:r>
        <w:rPr>
          <w:rFonts w:eastAsia="Times New Roman" w:cstheme="minorHAnsi"/>
          <w:lang w:val="id-ID" w:eastAsia="id-ID"/>
        </w:rPr>
        <w:t xml:space="preserve"> </w:t>
      </w:r>
      <w:r>
        <w:rPr>
          <w:rFonts w:eastAsia="Times New Roman" w:cstheme="minorHAnsi"/>
          <w:lang w:eastAsia="id-ID"/>
        </w:rPr>
        <w:t xml:space="preserve">Menurut Hurlock (2014) pekerjaan yang dilakukan dalam aktivitas sehari-hari juga memberikan pengaruh terhadap hal lain. Bekerja umumnya merupakan kegiatan yang menyita waktu, dan bekerja bagi ibu-ibu </w:t>
      </w:r>
      <w:proofErr w:type="gramStart"/>
      <w:r>
        <w:rPr>
          <w:rFonts w:eastAsia="Times New Roman" w:cstheme="minorHAnsi"/>
          <w:lang w:eastAsia="id-ID"/>
        </w:rPr>
        <w:t>akan</w:t>
      </w:r>
      <w:proofErr w:type="gramEnd"/>
      <w:r>
        <w:rPr>
          <w:rFonts w:eastAsia="Times New Roman" w:cstheme="minorHAnsi"/>
          <w:lang w:eastAsia="id-ID"/>
        </w:rPr>
        <w:t xml:space="preserve"> mempunyai pengaruh terhadap kehidupan keluarga. Hal ini sesuai dengan penelitian yang telah dilakukan oleh Oktavia (2019</w:t>
      </w:r>
      <w:proofErr w:type="gramStart"/>
      <w:r>
        <w:rPr>
          <w:rFonts w:eastAsia="Times New Roman" w:cstheme="minorHAnsi"/>
          <w:lang w:eastAsia="id-ID"/>
        </w:rPr>
        <w:t>)  tentang</w:t>
      </w:r>
      <w:proofErr w:type="gramEnd"/>
      <w:r>
        <w:rPr>
          <w:rFonts w:eastAsia="Times New Roman" w:cstheme="minorHAnsi"/>
          <w:lang w:eastAsia="id-ID"/>
        </w:rPr>
        <w:t xml:space="preserve"> tingkat pengetahuan ibu hamil mengenai konsumsi tablet penambah darah selama kehamilan di Klinik Romauli, pada penelitian tersebut didapatkan hasil bahwa sebagian besar responden yang tidak bekerja sebanyak 17 responden (63,0%). </w:t>
      </w:r>
      <w:proofErr w:type="gramStart"/>
      <w:r>
        <w:rPr>
          <w:rFonts w:eastAsia="Times New Roman" w:cstheme="minorHAnsi"/>
          <w:lang w:eastAsia="id-ID"/>
        </w:rPr>
        <w:t>Hal tersebut dapat dimungkinkan terjadi karena memanfaatkan kemajuan teknologi dan informasi yang tidak terbatas dan bisa diakses setiap orang sehingga orang lebih mudah mendapat informasi sehingga cenderung memiliki pengetahuan yang baik.</w:t>
      </w:r>
      <w:proofErr w:type="gramEnd"/>
      <w:r>
        <w:rPr>
          <w:rFonts w:eastAsia="Times New Roman" w:cstheme="minorHAnsi"/>
          <w:lang w:eastAsia="id-ID"/>
        </w:rPr>
        <w:t xml:space="preserve">  </w:t>
      </w:r>
    </w:p>
    <w:p>
      <w:pPr>
        <w:pStyle w:val="ListParagraph"/>
        <w:widowControl/>
        <w:spacing w:line="360" w:lineRule="auto"/>
        <w:ind w:firstLine="567"/>
        <w:contextualSpacing/>
        <w:jc w:val="both"/>
        <w:textAlignment w:val="baseline"/>
        <w:rPr>
          <w:rFonts w:eastAsia="Times New Roman" w:cstheme="minorHAnsi"/>
          <w:lang w:eastAsia="id-ID"/>
        </w:rPr>
      </w:pPr>
      <w:r>
        <w:rPr>
          <w:rFonts w:eastAsia="Times New Roman" w:cstheme="minorHAnsi"/>
          <w:lang w:eastAsia="id-ID"/>
        </w:rPr>
        <w:t>Karateristik pendidikan terakhir</w:t>
      </w:r>
      <w:r>
        <w:rPr>
          <w:rFonts w:eastAsia="Times New Roman" w:cstheme="minorHAnsi"/>
          <w:lang w:val="id-ID" w:eastAsia="id-ID"/>
        </w:rPr>
        <w:t xml:space="preserve"> </w:t>
      </w:r>
      <w:r>
        <w:rPr>
          <w:rFonts w:eastAsia="Times New Roman" w:cstheme="minorHAnsi"/>
          <w:lang w:eastAsia="id-ID"/>
        </w:rPr>
        <w:t xml:space="preserve">menunjukkan paling banyak responden dengan </w:t>
      </w:r>
      <w:r>
        <w:rPr>
          <w:rFonts w:eastAsia="Times New Roman" w:cstheme="minorHAnsi"/>
          <w:lang w:eastAsia="id-ID"/>
        </w:rPr>
        <w:lastRenderedPageBreak/>
        <w:t>pendidikan SMP yaitu sebanyak 22 responden (59</w:t>
      </w:r>
      <w:proofErr w:type="gramStart"/>
      <w:r>
        <w:rPr>
          <w:rFonts w:eastAsia="Times New Roman" w:cstheme="minorHAnsi"/>
          <w:lang w:eastAsia="id-ID"/>
        </w:rPr>
        <w:t>,45</w:t>
      </w:r>
      <w:proofErr w:type="gramEnd"/>
      <w:r>
        <w:rPr>
          <w:rFonts w:eastAsia="Times New Roman" w:cstheme="minorHAnsi"/>
          <w:lang w:eastAsia="id-ID"/>
        </w:rPr>
        <w:t xml:space="preserve">%). </w:t>
      </w:r>
      <w:proofErr w:type="gramStart"/>
      <w:r>
        <w:rPr>
          <w:rFonts w:eastAsia="Times New Roman" w:cstheme="minorHAnsi"/>
          <w:lang w:eastAsia="id-ID"/>
        </w:rPr>
        <w:t>Hal ini menunjukkan bahwa pendidikan merupakan salah satu faktor yang mempengaruhi pengetahuan bahwa pendidikan berhubungan dengan pembangunan dan perubahan kelakuan seseorang.</w:t>
      </w:r>
      <w:proofErr w:type="gramEnd"/>
      <w:r>
        <w:rPr>
          <w:rFonts w:eastAsia="Times New Roman" w:cstheme="minorHAnsi"/>
          <w:lang w:eastAsia="id-ID"/>
        </w:rPr>
        <w:t xml:space="preserve"> Pendidikan mempengaruhi proses pembelajaran, semakin tinggi tingkat pendidikan sesorang </w:t>
      </w:r>
      <w:proofErr w:type="gramStart"/>
      <w:r>
        <w:rPr>
          <w:rFonts w:eastAsia="Times New Roman" w:cstheme="minorHAnsi"/>
          <w:lang w:eastAsia="id-ID"/>
        </w:rPr>
        <w:t>akan</w:t>
      </w:r>
      <w:proofErr w:type="gramEnd"/>
      <w:r>
        <w:rPr>
          <w:rFonts w:eastAsia="Times New Roman" w:cstheme="minorHAnsi"/>
          <w:lang w:eastAsia="id-ID"/>
        </w:rPr>
        <w:t xml:space="preserve"> semakin mudah memperoleh informasi (Mubarak, 2018). </w:t>
      </w:r>
    </w:p>
    <w:p>
      <w:pPr>
        <w:pStyle w:val="ListParagraph"/>
        <w:widowControl/>
        <w:spacing w:line="360" w:lineRule="auto"/>
        <w:ind w:firstLine="567"/>
        <w:jc w:val="both"/>
        <w:textAlignment w:val="baseline"/>
        <w:rPr>
          <w:rFonts w:cstheme="minorHAnsi"/>
        </w:rPr>
      </w:pPr>
      <w:r>
        <w:rPr>
          <w:rFonts w:eastAsia="Times New Roman" w:cstheme="minorHAnsi"/>
          <w:lang w:eastAsia="id-ID"/>
        </w:rPr>
        <w:t xml:space="preserve">Responden yang berpendidikan menengah atas mempunyai pola pikir yang baik dibandingkan dengan responden yang bependidikan dasar sehingga pada saat diberikan informasi </w:t>
      </w:r>
      <w:proofErr w:type="gramStart"/>
      <w:r>
        <w:rPr>
          <w:rFonts w:eastAsia="Times New Roman" w:cstheme="minorHAnsi"/>
          <w:lang w:eastAsia="id-ID"/>
        </w:rPr>
        <w:t>akan</w:t>
      </w:r>
      <w:proofErr w:type="gramEnd"/>
      <w:r>
        <w:rPr>
          <w:rFonts w:eastAsia="Times New Roman" w:cstheme="minorHAnsi"/>
          <w:lang w:eastAsia="id-ID"/>
        </w:rPr>
        <w:t xml:space="preserve"> cepat menangkap informasi yang didapat. Hal ini sesuai dengan penelitian yang dilakukan oleh Liliana &amp; Sauw (2020) tentang hubungan pengetahuan dengan perilaku ibu hamil dalam mengkonsums tablet Fe di Puskesmas Kalasan Yogyakarta, pada penelitian tersebut didapatkan hasil sebagian besar responden berpendidikan terakhir menengah (SMA/SMK) sebanyak 37 responden (66,1%). </w:t>
      </w:r>
    </w:p>
    <w:p>
      <w:pPr>
        <w:pStyle w:val="ListParagraph"/>
        <w:widowControl/>
        <w:spacing w:line="360" w:lineRule="auto"/>
        <w:ind w:firstLine="567"/>
        <w:contextualSpacing/>
        <w:jc w:val="both"/>
        <w:textAlignment w:val="baseline"/>
        <w:rPr>
          <w:rFonts w:eastAsia="Times New Roman" w:cstheme="minorHAnsi"/>
          <w:lang w:eastAsia="id-ID"/>
        </w:rPr>
      </w:pPr>
      <w:r>
        <w:rPr>
          <w:rFonts w:eastAsia="Times New Roman" w:cstheme="minorHAnsi"/>
          <w:lang w:eastAsia="id-ID"/>
        </w:rPr>
        <w:t>Karakteristik umur kehamilan</w:t>
      </w:r>
      <w:r>
        <w:rPr>
          <w:rFonts w:eastAsia="Times New Roman" w:cstheme="minorHAnsi"/>
          <w:lang w:val="id-ID" w:eastAsia="id-ID"/>
        </w:rPr>
        <w:t xml:space="preserve"> </w:t>
      </w:r>
      <w:r>
        <w:rPr>
          <w:rFonts w:eastAsia="Times New Roman" w:cstheme="minorHAnsi"/>
          <w:lang w:eastAsia="id-ID"/>
        </w:rPr>
        <w:t>menunjukkan paling banyak responden trimester II sebanyak 19 responden (51</w:t>
      </w:r>
      <w:proofErr w:type="gramStart"/>
      <w:r>
        <w:rPr>
          <w:rFonts w:eastAsia="Times New Roman" w:cstheme="minorHAnsi"/>
          <w:lang w:eastAsia="id-ID"/>
        </w:rPr>
        <w:t>,35</w:t>
      </w:r>
      <w:proofErr w:type="gramEnd"/>
      <w:r>
        <w:rPr>
          <w:rFonts w:eastAsia="Times New Roman" w:cstheme="minorHAnsi"/>
          <w:lang w:eastAsia="id-ID"/>
        </w:rPr>
        <w:t xml:space="preserve">%). Usia kehamilan dapat mempengaruhi kadar haemoglobin pada ibu hamil, dimana semakin bertambahnya usia kehamilan akan menurunkan kadar haemoglobin pada ibu hamil, sehingga dokter atau bidan menganjurkan ibu hamil untuk mengkonsumsi tablet zat besi minimal sebanyak 90 tablet selama kehamilan yang diberikan melalui puskesmas atau posyandu untuk mencegah melonjaknya angka kejadian anemia pada ibu </w:t>
      </w:r>
      <w:r>
        <w:rPr>
          <w:rFonts w:eastAsia="Times New Roman" w:cstheme="minorHAnsi"/>
          <w:lang w:eastAsia="id-ID"/>
        </w:rPr>
        <w:lastRenderedPageBreak/>
        <w:t xml:space="preserve">hamil, hasil penelitian tersebut dikuatkan oleh pendapat (Vernissa </w:t>
      </w:r>
      <w:r>
        <w:rPr>
          <w:rFonts w:eastAsia="Times New Roman" w:cstheme="minorHAnsi"/>
          <w:i/>
          <w:iCs/>
          <w:lang w:eastAsia="id-ID"/>
        </w:rPr>
        <w:t>et al</w:t>
      </w:r>
      <w:r>
        <w:rPr>
          <w:rFonts w:eastAsia="Times New Roman" w:cstheme="minorHAnsi"/>
          <w:lang w:eastAsia="id-ID"/>
        </w:rPr>
        <w:t>., 2017).</w:t>
      </w:r>
    </w:p>
    <w:p>
      <w:pPr>
        <w:pStyle w:val="ListParagraph"/>
        <w:widowControl/>
        <w:spacing w:line="360" w:lineRule="auto"/>
        <w:ind w:firstLine="567"/>
        <w:contextualSpacing/>
        <w:jc w:val="both"/>
        <w:textAlignment w:val="baseline"/>
        <w:rPr>
          <w:rFonts w:eastAsia="Times New Roman" w:cstheme="minorHAnsi"/>
          <w:lang w:eastAsia="id-ID"/>
        </w:rPr>
      </w:pPr>
      <w:r>
        <w:rPr>
          <w:rFonts w:eastAsia="Times New Roman" w:cstheme="minorHAnsi"/>
          <w:lang w:eastAsia="id-ID"/>
        </w:rPr>
        <w:t>Karakteristik gravida</w:t>
      </w:r>
      <w:r>
        <w:rPr>
          <w:rFonts w:eastAsia="Times New Roman" w:cstheme="minorHAnsi"/>
          <w:lang w:val="id-ID" w:eastAsia="id-ID"/>
        </w:rPr>
        <w:t xml:space="preserve"> </w:t>
      </w:r>
      <w:r>
        <w:rPr>
          <w:rFonts w:eastAsia="Times New Roman" w:cstheme="minorHAnsi"/>
          <w:lang w:eastAsia="id-ID"/>
        </w:rPr>
        <w:t>menunjukkan paling banyak responden multigravida yaitu sebanyak 20 responden (54</w:t>
      </w:r>
      <w:proofErr w:type="gramStart"/>
      <w:r>
        <w:rPr>
          <w:rFonts w:eastAsia="Times New Roman" w:cstheme="minorHAnsi"/>
          <w:lang w:eastAsia="id-ID"/>
        </w:rPr>
        <w:t>,05</w:t>
      </w:r>
      <w:proofErr w:type="gramEnd"/>
      <w:r>
        <w:rPr>
          <w:rFonts w:eastAsia="Times New Roman" w:cstheme="minorHAnsi"/>
          <w:lang w:eastAsia="id-ID"/>
        </w:rPr>
        <w:t xml:space="preserve">%). </w:t>
      </w:r>
      <w:proofErr w:type="gramStart"/>
      <w:r>
        <w:rPr>
          <w:rFonts w:cstheme="minorHAnsi"/>
        </w:rPr>
        <w:t>Dari hasil penelitian menunjukkan bahwa sebagian besar responden sebanyak 20 responden adalah multigravida.</w:t>
      </w:r>
      <w:proofErr w:type="gramEnd"/>
      <w:r>
        <w:rPr>
          <w:rFonts w:cstheme="minorHAnsi"/>
        </w:rPr>
        <w:t xml:space="preserve"> </w:t>
      </w:r>
      <w:proofErr w:type="gramStart"/>
      <w:r>
        <w:rPr>
          <w:rFonts w:cstheme="minorHAnsi"/>
        </w:rPr>
        <w:t xml:space="preserve">Status gravida ibu juga dapat mempengaruhi resiko terjadinya anemia pada kehamilan, semakin sering seorang ibu melahirkan maka semakin besar resiko kehilangan banyak darah, sehingga hal ini berdampak pada penurunan Hb pada ibu (Sukmawati </w:t>
      </w:r>
      <w:r>
        <w:rPr>
          <w:rFonts w:cstheme="minorHAnsi"/>
          <w:i/>
          <w:iCs/>
        </w:rPr>
        <w:t>et al</w:t>
      </w:r>
      <w:r>
        <w:rPr>
          <w:rFonts w:cstheme="minorHAnsi"/>
        </w:rPr>
        <w:t>., 2021).</w:t>
      </w:r>
      <w:proofErr w:type="gramEnd"/>
      <w:r>
        <w:rPr>
          <w:rFonts w:cstheme="minorHAnsi"/>
        </w:rPr>
        <w:t xml:space="preserve"> </w:t>
      </w:r>
    </w:p>
    <w:p>
      <w:pPr>
        <w:pStyle w:val="ListParagraph"/>
        <w:widowControl/>
        <w:spacing w:line="360" w:lineRule="auto"/>
        <w:ind w:firstLine="567"/>
        <w:jc w:val="both"/>
        <w:textAlignment w:val="baseline"/>
        <w:rPr>
          <w:rFonts w:eastAsia="Times New Roman" w:cstheme="minorHAnsi"/>
          <w:lang w:eastAsia="id-ID"/>
        </w:rPr>
      </w:pPr>
      <w:proofErr w:type="gramStart"/>
      <w:r>
        <w:rPr>
          <w:rFonts w:eastAsia="Times New Roman" w:cstheme="minorHAnsi"/>
          <w:lang w:eastAsia="id-ID"/>
        </w:rPr>
        <w:t>Menurut Prawirohardjo (2014) gravida adalah istilah medis yang merujuk pada seorang wanita.</w:t>
      </w:r>
      <w:proofErr w:type="gramEnd"/>
      <w:r>
        <w:rPr>
          <w:rFonts w:eastAsia="Times New Roman" w:cstheme="minorHAnsi"/>
          <w:lang w:eastAsia="id-ID"/>
        </w:rPr>
        <w:t xml:space="preserve"> </w:t>
      </w:r>
      <w:proofErr w:type="gramStart"/>
      <w:r>
        <w:rPr>
          <w:rFonts w:eastAsia="Times New Roman" w:cstheme="minorHAnsi"/>
          <w:lang w:eastAsia="id-ID"/>
        </w:rPr>
        <w:t>Semakin tinggi angka kehamilan maka semakin berpengalaman dan berpengetahuan seseorang dibandingkan dengan mereka yang belum pernah hamil atau baru pertama kali hamil.</w:t>
      </w:r>
      <w:proofErr w:type="gramEnd"/>
      <w:r>
        <w:rPr>
          <w:rFonts w:eastAsia="Times New Roman" w:cstheme="minorHAnsi"/>
          <w:lang w:eastAsia="id-ID"/>
        </w:rPr>
        <w:t xml:space="preserve"> Namun dalam penelitian ini, karena ibu primipara harus mendapat informasi yang cukup untuk mempersiapkan kehamilan yang sehat dan aman, maka ibu primipara lebih sering menjalani pemeriksaan dan teliti serta memperoleh informasi tentang kehamilannya sehingga saya dapat memperoleh informasi lebih lanjut.</w:t>
      </w:r>
      <w:bookmarkStart w:id="3" w:name="_Toc154695840"/>
    </w:p>
    <w:p>
      <w:pPr>
        <w:pStyle w:val="ListParagraph"/>
        <w:widowControl/>
        <w:spacing w:line="360" w:lineRule="auto"/>
        <w:jc w:val="both"/>
        <w:textAlignment w:val="baseline"/>
        <w:rPr>
          <w:rFonts w:eastAsia="Times New Roman" w:cstheme="minorHAnsi"/>
          <w:lang w:eastAsia="id-ID"/>
        </w:rPr>
      </w:pPr>
      <w:r>
        <w:rPr>
          <w:rFonts w:eastAsia="Times New Roman" w:cstheme="minorHAnsi"/>
          <w:b/>
          <w:bCs/>
          <w:lang w:eastAsia="id-ID"/>
        </w:rPr>
        <w:t xml:space="preserve">Pengetahuan </w:t>
      </w:r>
      <w:r>
        <w:rPr>
          <w:rFonts w:cstheme="minorHAnsi"/>
          <w:b/>
          <w:bCs/>
        </w:rPr>
        <w:t xml:space="preserve">Ibu Hamil </w:t>
      </w:r>
      <w:r>
        <w:rPr>
          <w:rFonts w:eastAsia="Times New Roman" w:cstheme="minorHAnsi"/>
          <w:b/>
          <w:bCs/>
          <w:lang w:eastAsia="id-ID"/>
        </w:rPr>
        <w:t xml:space="preserve">sebelum diberikan </w:t>
      </w:r>
      <w:r>
        <w:rPr>
          <w:rFonts w:cstheme="minorHAnsi"/>
          <w:b/>
          <w:bCs/>
        </w:rPr>
        <w:t xml:space="preserve">Pendidikan Kesehatan dengan Media Video </w:t>
      </w:r>
      <w:r>
        <w:rPr>
          <w:rFonts w:eastAsia="Times New Roman" w:cstheme="minorHAnsi"/>
          <w:b/>
          <w:bCs/>
        </w:rPr>
        <w:t>Edukasi</w:t>
      </w:r>
      <w:r>
        <w:rPr>
          <w:rFonts w:eastAsia="Times New Roman" w:cstheme="minorHAnsi"/>
          <w:b/>
          <w:bCs/>
          <w:lang w:eastAsia="id-ID"/>
        </w:rPr>
        <w:t xml:space="preserve"> </w:t>
      </w:r>
      <w:r>
        <w:rPr>
          <w:rFonts w:cstheme="minorHAnsi"/>
          <w:b/>
          <w:bCs/>
        </w:rPr>
        <w:t>tentang Tablet Fe</w:t>
      </w:r>
      <w:bookmarkEnd w:id="3"/>
      <w:r>
        <w:rPr>
          <w:rFonts w:eastAsia="Times New Roman" w:cstheme="minorHAnsi"/>
          <w:b/>
          <w:bCs/>
          <w:lang w:eastAsia="id-ID"/>
        </w:rPr>
        <w:t xml:space="preserve"> </w:t>
      </w:r>
    </w:p>
    <w:p>
      <w:pPr>
        <w:pStyle w:val="ListParagraph"/>
        <w:spacing w:line="360" w:lineRule="auto"/>
        <w:contextualSpacing/>
        <w:jc w:val="both"/>
        <w:rPr>
          <w:rFonts w:eastAsia="Times New Roman" w:cstheme="minorHAnsi"/>
          <w:b/>
          <w:bCs/>
          <w:lang w:eastAsia="id-ID"/>
        </w:rPr>
      </w:pPr>
      <w:r>
        <w:rPr>
          <w:rFonts w:eastAsia="Times New Roman" w:cstheme="minorHAnsi"/>
          <w:lang w:eastAsia="id-ID"/>
        </w:rPr>
        <w:t>Tabel 2 Distribusi Frekuensi Pengetahuan Ibu Hamil tentang Tablet Fe sebelum dan setelah diberikan Pendidikan Kesehatan dengan Media Video Edukasi</w:t>
      </w:r>
    </w:p>
    <w:tbl>
      <w:tblPr>
        <w:tblStyle w:val="TabelBiasa21"/>
        <w:tblW w:w="3969" w:type="dxa"/>
        <w:tblBorders>
          <w:top w:val="single" w:sz="4" w:space="0" w:color="auto"/>
          <w:bottom w:val="single" w:sz="4" w:space="0" w:color="auto"/>
          <w:insideH w:val="single" w:sz="4" w:space="0" w:color="auto"/>
        </w:tblBorders>
        <w:tblLook w:val="04A0" w:firstRow="1" w:lastRow="0" w:firstColumn="1" w:lastColumn="0" w:noHBand="0" w:noVBand="1"/>
      </w:tblPr>
      <w:tblGrid>
        <w:gridCol w:w="461"/>
        <w:gridCol w:w="1138"/>
        <w:gridCol w:w="416"/>
        <w:gridCol w:w="833"/>
        <w:gridCol w:w="416"/>
        <w:gridCol w:w="833"/>
      </w:tblGrid>
      <w:tr>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 w:type="dxa"/>
            <w:vMerge w:val="restart"/>
          </w:tcPr>
          <w:p>
            <w:pPr>
              <w:pStyle w:val="ListParagraph"/>
              <w:jc w:val="both"/>
              <w:textAlignment w:val="baseline"/>
              <w:rPr>
                <w:rFonts w:eastAsia="Times New Roman" w:cstheme="minorHAnsi"/>
                <w:b w:val="0"/>
                <w:bCs w:val="0"/>
                <w:sz w:val="20"/>
                <w:szCs w:val="20"/>
                <w:lang w:eastAsia="id-ID"/>
              </w:rPr>
            </w:pPr>
            <w:r>
              <w:rPr>
                <w:rFonts w:eastAsia="Times New Roman" w:cstheme="minorHAnsi"/>
                <w:b w:val="0"/>
                <w:bCs w:val="0"/>
                <w:sz w:val="20"/>
                <w:szCs w:val="20"/>
                <w:lang w:eastAsia="id-ID"/>
              </w:rPr>
              <w:t>No</w:t>
            </w:r>
          </w:p>
        </w:tc>
        <w:tc>
          <w:tcPr>
            <w:tcW w:w="1138" w:type="dxa"/>
            <w:vMerge w:val="restart"/>
          </w:tcPr>
          <w:p>
            <w:pPr>
              <w:pStyle w:val="ListParagraph"/>
              <w:jc w:val="both"/>
              <w:textAlignment w:val="baseline"/>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20"/>
                <w:szCs w:val="20"/>
                <w:lang w:eastAsia="id-ID"/>
              </w:rPr>
            </w:pPr>
            <w:r>
              <w:rPr>
                <w:rFonts w:eastAsia="Times New Roman" w:cstheme="minorHAnsi"/>
                <w:b w:val="0"/>
                <w:bCs w:val="0"/>
                <w:sz w:val="20"/>
                <w:szCs w:val="20"/>
                <w:lang w:eastAsia="id-ID"/>
              </w:rPr>
              <w:t>Keterangan</w:t>
            </w:r>
          </w:p>
        </w:tc>
        <w:tc>
          <w:tcPr>
            <w:tcW w:w="1249" w:type="dxa"/>
            <w:gridSpan w:val="2"/>
          </w:tcPr>
          <w:p>
            <w:pPr>
              <w:pStyle w:val="ListParagraph"/>
              <w:jc w:val="both"/>
              <w:textAlignment w:val="baseline"/>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20"/>
                <w:szCs w:val="20"/>
                <w:lang w:eastAsia="id-ID"/>
              </w:rPr>
            </w:pPr>
            <w:r>
              <w:rPr>
                <w:rFonts w:eastAsia="Times New Roman" w:cstheme="minorHAnsi"/>
                <w:b w:val="0"/>
                <w:bCs w:val="0"/>
                <w:sz w:val="20"/>
                <w:szCs w:val="20"/>
                <w:lang w:eastAsia="id-ID"/>
              </w:rPr>
              <w:t>Sebelum</w:t>
            </w:r>
          </w:p>
        </w:tc>
        <w:tc>
          <w:tcPr>
            <w:tcW w:w="1121" w:type="dxa"/>
            <w:gridSpan w:val="2"/>
          </w:tcPr>
          <w:p>
            <w:pPr>
              <w:pStyle w:val="ListParagraph"/>
              <w:jc w:val="both"/>
              <w:textAlignment w:val="baseline"/>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20"/>
                <w:szCs w:val="20"/>
                <w:lang w:eastAsia="id-ID"/>
              </w:rPr>
            </w:pPr>
            <w:r>
              <w:rPr>
                <w:rFonts w:eastAsia="Times New Roman" w:cstheme="minorHAnsi"/>
                <w:b w:val="0"/>
                <w:bCs w:val="0"/>
                <w:sz w:val="20"/>
                <w:szCs w:val="20"/>
                <w:lang w:eastAsia="id-ID"/>
              </w:rPr>
              <w:t>Sesudah</w:t>
            </w:r>
          </w:p>
        </w:tc>
      </w:tr>
      <w:tr>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461" w:type="dxa"/>
            <w:vMerge/>
            <w:tcBorders>
              <w:bottom w:val="single" w:sz="4" w:space="0" w:color="auto"/>
            </w:tcBorders>
          </w:tcPr>
          <w:p>
            <w:pPr>
              <w:pStyle w:val="ListParagraph"/>
              <w:jc w:val="both"/>
              <w:textAlignment w:val="baseline"/>
              <w:rPr>
                <w:rFonts w:eastAsia="Times New Roman" w:cstheme="minorHAnsi"/>
                <w:b w:val="0"/>
                <w:bCs w:val="0"/>
                <w:sz w:val="20"/>
                <w:szCs w:val="20"/>
                <w:lang w:eastAsia="id-ID"/>
              </w:rPr>
            </w:pPr>
          </w:p>
        </w:tc>
        <w:tc>
          <w:tcPr>
            <w:tcW w:w="1138" w:type="dxa"/>
            <w:vMerge/>
            <w:tcBorders>
              <w:bottom w:val="single" w:sz="4" w:space="0" w:color="auto"/>
            </w:tcBorders>
          </w:tcPr>
          <w:p>
            <w:pPr>
              <w:pStyle w:val="ListParagraph"/>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id-ID"/>
              </w:rPr>
            </w:pPr>
          </w:p>
        </w:tc>
        <w:tc>
          <w:tcPr>
            <w:tcW w:w="416" w:type="dxa"/>
            <w:tcBorders>
              <w:bottom w:val="single" w:sz="4" w:space="0" w:color="auto"/>
            </w:tcBorders>
          </w:tcPr>
          <w:p>
            <w:pPr>
              <w:pStyle w:val="ListParagraph"/>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id-ID"/>
              </w:rPr>
            </w:pPr>
            <w:r>
              <w:rPr>
                <w:rFonts w:eastAsia="Times New Roman" w:cstheme="minorHAnsi"/>
                <w:sz w:val="20"/>
                <w:szCs w:val="20"/>
                <w:lang w:eastAsia="id-ID"/>
              </w:rPr>
              <w:t>F</w:t>
            </w:r>
          </w:p>
        </w:tc>
        <w:tc>
          <w:tcPr>
            <w:tcW w:w="833" w:type="dxa"/>
            <w:tcBorders>
              <w:bottom w:val="single" w:sz="4" w:space="0" w:color="auto"/>
            </w:tcBorders>
          </w:tcPr>
          <w:p>
            <w:pPr>
              <w:pStyle w:val="ListParagraph"/>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id-ID"/>
              </w:rPr>
            </w:pPr>
            <w:r>
              <w:rPr>
                <w:rFonts w:eastAsia="Times New Roman" w:cstheme="minorHAnsi"/>
                <w:sz w:val="20"/>
                <w:szCs w:val="20"/>
                <w:lang w:eastAsia="id-ID"/>
              </w:rPr>
              <w:t>%</w:t>
            </w:r>
          </w:p>
        </w:tc>
        <w:tc>
          <w:tcPr>
            <w:tcW w:w="416" w:type="dxa"/>
            <w:tcBorders>
              <w:bottom w:val="single" w:sz="4" w:space="0" w:color="auto"/>
            </w:tcBorders>
          </w:tcPr>
          <w:p>
            <w:pPr>
              <w:pStyle w:val="ListParagraph"/>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id-ID"/>
              </w:rPr>
            </w:pPr>
            <w:r>
              <w:rPr>
                <w:rFonts w:eastAsia="Times New Roman" w:cstheme="minorHAnsi"/>
                <w:sz w:val="20"/>
                <w:szCs w:val="20"/>
                <w:lang w:eastAsia="id-ID"/>
              </w:rPr>
              <w:t>F</w:t>
            </w:r>
          </w:p>
        </w:tc>
        <w:tc>
          <w:tcPr>
            <w:tcW w:w="705" w:type="dxa"/>
            <w:tcBorders>
              <w:bottom w:val="single" w:sz="4" w:space="0" w:color="auto"/>
            </w:tcBorders>
          </w:tcPr>
          <w:p>
            <w:pPr>
              <w:pStyle w:val="ListParagraph"/>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id-ID"/>
              </w:rPr>
            </w:pPr>
            <w:r>
              <w:rPr>
                <w:rFonts w:eastAsia="Times New Roman" w:cstheme="minorHAnsi"/>
                <w:sz w:val="20"/>
                <w:szCs w:val="20"/>
                <w:lang w:eastAsia="id-ID"/>
              </w:rPr>
              <w:t>%</w:t>
            </w:r>
          </w:p>
        </w:tc>
      </w:tr>
      <w:t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auto"/>
              <w:bottom w:val="nil"/>
            </w:tcBorders>
          </w:tcPr>
          <w:p>
            <w:pPr>
              <w:pStyle w:val="ListParagraph"/>
              <w:jc w:val="both"/>
              <w:textAlignment w:val="baseline"/>
              <w:rPr>
                <w:rFonts w:eastAsia="Times New Roman" w:cstheme="minorHAnsi"/>
                <w:b w:val="0"/>
                <w:bCs w:val="0"/>
                <w:sz w:val="20"/>
                <w:szCs w:val="20"/>
                <w:lang w:eastAsia="id-ID"/>
              </w:rPr>
            </w:pPr>
            <w:r>
              <w:rPr>
                <w:rFonts w:eastAsia="Times New Roman" w:cstheme="minorHAnsi"/>
                <w:b w:val="0"/>
                <w:bCs w:val="0"/>
                <w:sz w:val="20"/>
                <w:szCs w:val="20"/>
                <w:lang w:eastAsia="id-ID"/>
              </w:rPr>
              <w:t>1</w:t>
            </w:r>
          </w:p>
        </w:tc>
        <w:tc>
          <w:tcPr>
            <w:tcW w:w="1138" w:type="dxa"/>
            <w:tcBorders>
              <w:top w:val="single" w:sz="4" w:space="0" w:color="auto"/>
              <w:bottom w:val="nil"/>
            </w:tcBorders>
          </w:tcPr>
          <w:p>
            <w:pPr>
              <w:pStyle w:val="ListParagraph"/>
              <w:jc w:val="both"/>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id-ID"/>
              </w:rPr>
            </w:pPr>
            <w:r>
              <w:rPr>
                <w:rFonts w:eastAsia="Times New Roman" w:cstheme="minorHAnsi"/>
                <w:sz w:val="20"/>
                <w:szCs w:val="20"/>
                <w:lang w:eastAsia="id-ID"/>
              </w:rPr>
              <w:t>Baik</w:t>
            </w:r>
          </w:p>
        </w:tc>
        <w:tc>
          <w:tcPr>
            <w:tcW w:w="416" w:type="dxa"/>
            <w:tcBorders>
              <w:top w:val="single" w:sz="4" w:space="0" w:color="auto"/>
              <w:bottom w:val="nil"/>
            </w:tcBorders>
          </w:tcPr>
          <w:p>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7</w:t>
            </w:r>
          </w:p>
        </w:tc>
        <w:tc>
          <w:tcPr>
            <w:tcW w:w="833" w:type="dxa"/>
            <w:tcBorders>
              <w:top w:val="single" w:sz="4" w:space="0" w:color="auto"/>
              <w:bottom w:val="nil"/>
            </w:tcBorders>
          </w:tcPr>
          <w:p>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18,91%</w:t>
            </w:r>
          </w:p>
        </w:tc>
        <w:tc>
          <w:tcPr>
            <w:tcW w:w="416" w:type="dxa"/>
            <w:tcBorders>
              <w:top w:val="single" w:sz="4" w:space="0" w:color="auto"/>
              <w:bottom w:val="nil"/>
            </w:tcBorders>
          </w:tcPr>
          <w:p>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30</w:t>
            </w:r>
          </w:p>
        </w:tc>
        <w:tc>
          <w:tcPr>
            <w:tcW w:w="705" w:type="dxa"/>
            <w:tcBorders>
              <w:top w:val="single" w:sz="4" w:space="0" w:color="auto"/>
              <w:bottom w:val="nil"/>
            </w:tcBorders>
          </w:tcPr>
          <w:p>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81,08%</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 w:type="dxa"/>
            <w:tcBorders>
              <w:top w:val="nil"/>
              <w:bottom w:val="nil"/>
            </w:tcBorders>
          </w:tcPr>
          <w:p>
            <w:pPr>
              <w:pStyle w:val="ListParagraph"/>
              <w:jc w:val="both"/>
              <w:textAlignment w:val="baseline"/>
              <w:rPr>
                <w:rFonts w:eastAsia="Times New Roman" w:cstheme="minorHAnsi"/>
                <w:b w:val="0"/>
                <w:bCs w:val="0"/>
                <w:sz w:val="20"/>
                <w:szCs w:val="20"/>
                <w:lang w:eastAsia="id-ID"/>
              </w:rPr>
            </w:pPr>
            <w:r>
              <w:rPr>
                <w:rFonts w:eastAsia="Times New Roman" w:cstheme="minorHAnsi"/>
                <w:b w:val="0"/>
                <w:bCs w:val="0"/>
                <w:sz w:val="20"/>
                <w:szCs w:val="20"/>
                <w:lang w:eastAsia="id-ID"/>
              </w:rPr>
              <w:t>2</w:t>
            </w:r>
          </w:p>
        </w:tc>
        <w:tc>
          <w:tcPr>
            <w:tcW w:w="1138" w:type="dxa"/>
            <w:tcBorders>
              <w:top w:val="nil"/>
              <w:bottom w:val="nil"/>
            </w:tcBorders>
          </w:tcPr>
          <w:p>
            <w:pPr>
              <w:pStyle w:val="ListParagraph"/>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id-ID"/>
              </w:rPr>
            </w:pPr>
            <w:r>
              <w:rPr>
                <w:rFonts w:eastAsia="Times New Roman" w:cstheme="minorHAnsi"/>
                <w:sz w:val="20"/>
                <w:szCs w:val="20"/>
                <w:lang w:eastAsia="id-ID"/>
              </w:rPr>
              <w:t>Cukup</w:t>
            </w:r>
          </w:p>
        </w:tc>
        <w:tc>
          <w:tcPr>
            <w:tcW w:w="416" w:type="dxa"/>
            <w:tcBorders>
              <w:top w:val="nil"/>
              <w:bottom w:val="nil"/>
            </w:tcBorders>
          </w:tcPr>
          <w:p>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19</w:t>
            </w:r>
          </w:p>
        </w:tc>
        <w:tc>
          <w:tcPr>
            <w:tcW w:w="833" w:type="dxa"/>
            <w:tcBorders>
              <w:top w:val="nil"/>
              <w:bottom w:val="nil"/>
            </w:tcBorders>
          </w:tcPr>
          <w:p>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51,35%</w:t>
            </w:r>
          </w:p>
        </w:tc>
        <w:tc>
          <w:tcPr>
            <w:tcW w:w="416" w:type="dxa"/>
            <w:tcBorders>
              <w:top w:val="nil"/>
              <w:bottom w:val="nil"/>
            </w:tcBorders>
          </w:tcPr>
          <w:p>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6</w:t>
            </w:r>
          </w:p>
        </w:tc>
        <w:tc>
          <w:tcPr>
            <w:tcW w:w="705" w:type="dxa"/>
            <w:tcBorders>
              <w:top w:val="nil"/>
              <w:bottom w:val="nil"/>
            </w:tcBorders>
          </w:tcPr>
          <w:p>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16,21%</w:t>
            </w:r>
          </w:p>
        </w:tc>
      </w:tr>
      <w:tr>
        <w:tc>
          <w:tcPr>
            <w:cnfStyle w:val="001000000000" w:firstRow="0" w:lastRow="0" w:firstColumn="1" w:lastColumn="0" w:oddVBand="0" w:evenVBand="0" w:oddHBand="0" w:evenHBand="0" w:firstRowFirstColumn="0" w:firstRowLastColumn="0" w:lastRowFirstColumn="0" w:lastRowLastColumn="0"/>
            <w:tcW w:w="461" w:type="dxa"/>
            <w:tcBorders>
              <w:top w:val="nil"/>
            </w:tcBorders>
          </w:tcPr>
          <w:p>
            <w:pPr>
              <w:pStyle w:val="ListParagraph"/>
              <w:jc w:val="both"/>
              <w:textAlignment w:val="baseline"/>
              <w:rPr>
                <w:rFonts w:eastAsia="Times New Roman" w:cstheme="minorHAnsi"/>
                <w:b w:val="0"/>
                <w:bCs w:val="0"/>
                <w:sz w:val="20"/>
                <w:szCs w:val="20"/>
                <w:lang w:eastAsia="id-ID"/>
              </w:rPr>
            </w:pPr>
            <w:r>
              <w:rPr>
                <w:rFonts w:eastAsia="Times New Roman" w:cstheme="minorHAnsi"/>
                <w:b w:val="0"/>
                <w:bCs w:val="0"/>
                <w:sz w:val="20"/>
                <w:szCs w:val="20"/>
                <w:lang w:eastAsia="id-ID"/>
              </w:rPr>
              <w:t>3</w:t>
            </w:r>
          </w:p>
        </w:tc>
        <w:tc>
          <w:tcPr>
            <w:tcW w:w="1138" w:type="dxa"/>
            <w:tcBorders>
              <w:top w:val="nil"/>
            </w:tcBorders>
          </w:tcPr>
          <w:p>
            <w:pPr>
              <w:pStyle w:val="ListParagraph"/>
              <w:jc w:val="both"/>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id-ID"/>
              </w:rPr>
            </w:pPr>
            <w:r>
              <w:rPr>
                <w:rFonts w:eastAsia="Times New Roman" w:cstheme="minorHAnsi"/>
                <w:sz w:val="20"/>
                <w:szCs w:val="20"/>
                <w:lang w:eastAsia="id-ID"/>
              </w:rPr>
              <w:t>Kurang</w:t>
            </w:r>
          </w:p>
        </w:tc>
        <w:tc>
          <w:tcPr>
            <w:tcW w:w="416" w:type="dxa"/>
            <w:tcBorders>
              <w:top w:val="nil"/>
            </w:tcBorders>
          </w:tcPr>
          <w:p>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11</w:t>
            </w:r>
          </w:p>
        </w:tc>
        <w:tc>
          <w:tcPr>
            <w:tcW w:w="833" w:type="dxa"/>
            <w:tcBorders>
              <w:top w:val="nil"/>
            </w:tcBorders>
          </w:tcPr>
          <w:p>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29,72%</w:t>
            </w:r>
          </w:p>
        </w:tc>
        <w:tc>
          <w:tcPr>
            <w:tcW w:w="416" w:type="dxa"/>
            <w:tcBorders>
              <w:top w:val="nil"/>
            </w:tcBorders>
          </w:tcPr>
          <w:p>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w:t>
            </w:r>
          </w:p>
        </w:tc>
        <w:tc>
          <w:tcPr>
            <w:tcW w:w="705" w:type="dxa"/>
            <w:tcBorders>
              <w:top w:val="nil"/>
            </w:tcBorders>
          </w:tcPr>
          <w:p>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2,7%</w:t>
            </w:r>
          </w:p>
        </w:tc>
      </w:tr>
    </w:tbl>
    <w:p>
      <w:pPr>
        <w:pStyle w:val="ListParagraph"/>
        <w:widowControl/>
        <w:spacing w:line="360" w:lineRule="auto"/>
        <w:jc w:val="both"/>
        <w:textAlignment w:val="baseline"/>
        <w:rPr>
          <w:rFonts w:eastAsia="Times New Roman" w:cstheme="minorHAnsi"/>
          <w:lang w:eastAsia="id-ID"/>
        </w:rPr>
      </w:pPr>
      <w:r>
        <w:rPr>
          <w:rFonts w:eastAsia="Times New Roman" w:cstheme="minorHAnsi"/>
          <w:lang w:eastAsia="id-ID"/>
        </w:rPr>
        <w:t>Sumber: Data Primer, 2023</w:t>
      </w:r>
    </w:p>
    <w:p>
      <w:pPr>
        <w:widowControl/>
        <w:spacing w:line="360" w:lineRule="auto"/>
        <w:ind w:firstLine="567"/>
        <w:jc w:val="both"/>
        <w:textAlignment w:val="baseline"/>
        <w:rPr>
          <w:rFonts w:eastAsia="Times New Roman" w:cstheme="minorHAnsi"/>
          <w:lang w:eastAsia="id-ID"/>
        </w:rPr>
      </w:pPr>
      <w:r>
        <w:rPr>
          <w:rFonts w:eastAsia="Times New Roman" w:cstheme="minorHAnsi"/>
          <w:lang w:eastAsia="id-ID"/>
        </w:rPr>
        <w:t xml:space="preserve">Berdasarkan tabel </w:t>
      </w:r>
      <w:r>
        <w:rPr>
          <w:rFonts w:eastAsia="Times New Roman" w:cstheme="minorHAnsi"/>
          <w:lang w:val="id-ID" w:eastAsia="id-ID"/>
        </w:rPr>
        <w:t>2</w:t>
      </w:r>
      <w:r>
        <w:rPr>
          <w:rFonts w:eastAsia="Times New Roman" w:cstheme="minorHAnsi"/>
          <w:lang w:eastAsia="id-ID"/>
        </w:rPr>
        <w:t xml:space="preserve"> diatas menunjukkan distribusi frekuensi pengetahuan responden sebelum diberikan penyuluhan, paling banyak </w:t>
      </w:r>
    </w:p>
    <w:tbl>
      <w:tblPr>
        <w:tblpPr w:leftFromText="180" w:rightFromText="180" w:vertAnchor="text" w:horzAnchor="page" w:tblpX="6205" w:tblpY="121"/>
        <w:tblW w:w="4253" w:type="dxa"/>
        <w:tblBorders>
          <w:insideH w:val="single" w:sz="4" w:space="0" w:color="auto"/>
        </w:tblBorders>
        <w:shd w:val="clear" w:color="auto" w:fill="FFFFFF" w:themeFill="background1"/>
        <w:tblLayout w:type="fixed"/>
        <w:tblCellMar>
          <w:left w:w="0" w:type="dxa"/>
          <w:right w:w="0" w:type="dxa"/>
        </w:tblCellMar>
        <w:tblLook w:val="0000" w:firstRow="0" w:lastRow="0" w:firstColumn="0" w:lastColumn="0" w:noHBand="0" w:noVBand="0"/>
      </w:tblPr>
      <w:tblGrid>
        <w:gridCol w:w="1091"/>
        <w:gridCol w:w="1030"/>
        <w:gridCol w:w="1030"/>
        <w:gridCol w:w="1102"/>
      </w:tblGrid>
      <w:tr>
        <w:trPr>
          <w:cantSplit/>
        </w:trPr>
        <w:tc>
          <w:tcPr>
            <w:tcW w:w="4253" w:type="dxa"/>
            <w:gridSpan w:val="4"/>
            <w:tcBorders>
              <w:top w:val="nil"/>
              <w:bottom w:val="nil"/>
            </w:tcBorders>
            <w:shd w:val="clear" w:color="auto" w:fill="FFFFFF" w:themeFill="background1"/>
            <w:vAlign w:val="center"/>
          </w:tcPr>
          <w:p>
            <w:pPr>
              <w:tabs>
                <w:tab w:val="left" w:pos="1134"/>
              </w:tabs>
              <w:autoSpaceDE w:val="0"/>
              <w:autoSpaceDN w:val="0"/>
              <w:adjustRightInd w:val="0"/>
              <w:jc w:val="center"/>
              <w:rPr>
                <w:rFonts w:cstheme="minorHAnsi"/>
                <w:color w:val="000000" w:themeColor="text1"/>
                <w:lang w:val="id-ID"/>
              </w:rPr>
            </w:pPr>
            <w:r>
              <w:rPr>
                <w:rFonts w:cstheme="minorHAnsi"/>
                <w:color w:val="000000" w:themeColor="text1"/>
              </w:rPr>
              <w:t>T</w:t>
            </w:r>
            <w:r>
              <w:rPr>
                <w:rFonts w:cstheme="minorHAnsi"/>
                <w:color w:val="000000" w:themeColor="text1"/>
                <w:lang w:val="id-ID"/>
              </w:rPr>
              <w:t>abel 3 Uji Normalitas</w:t>
            </w:r>
          </w:p>
        </w:tc>
      </w:tr>
      <w:tr>
        <w:trPr>
          <w:cantSplit/>
        </w:trPr>
        <w:tc>
          <w:tcPr>
            <w:tcW w:w="1091" w:type="dxa"/>
            <w:vMerge w:val="restart"/>
            <w:shd w:val="clear" w:color="auto" w:fill="FFFFFF" w:themeFill="background1"/>
            <w:vAlign w:val="bottom"/>
          </w:tcPr>
          <w:p>
            <w:pPr>
              <w:autoSpaceDE w:val="0"/>
              <w:autoSpaceDN w:val="0"/>
              <w:adjustRightInd w:val="0"/>
              <w:jc w:val="both"/>
              <w:rPr>
                <w:rFonts w:cstheme="minorHAnsi"/>
                <w:color w:val="000000" w:themeColor="text1"/>
                <w:sz w:val="20"/>
                <w:szCs w:val="20"/>
              </w:rPr>
            </w:pPr>
          </w:p>
        </w:tc>
        <w:tc>
          <w:tcPr>
            <w:tcW w:w="3162" w:type="dxa"/>
            <w:gridSpan w:val="3"/>
            <w:shd w:val="clear" w:color="auto" w:fill="FFFFFF" w:themeFill="background1"/>
            <w:vAlign w:val="bottom"/>
          </w:tcPr>
          <w:p>
            <w:pPr>
              <w:autoSpaceDE w:val="0"/>
              <w:autoSpaceDN w:val="0"/>
              <w:adjustRightInd w:val="0"/>
              <w:jc w:val="center"/>
              <w:rPr>
                <w:rFonts w:cstheme="minorHAnsi"/>
                <w:color w:val="000000" w:themeColor="text1"/>
                <w:sz w:val="20"/>
                <w:szCs w:val="20"/>
              </w:rPr>
            </w:pPr>
            <w:r>
              <w:rPr>
                <w:rFonts w:cstheme="minorHAnsi"/>
                <w:color w:val="000000" w:themeColor="text1"/>
                <w:sz w:val="20"/>
                <w:szCs w:val="20"/>
              </w:rPr>
              <w:t>Shapiro-Wilk</w:t>
            </w:r>
          </w:p>
        </w:tc>
      </w:tr>
      <w:tr>
        <w:trPr>
          <w:cantSplit/>
        </w:trPr>
        <w:tc>
          <w:tcPr>
            <w:tcW w:w="1091" w:type="dxa"/>
            <w:vMerge/>
            <w:tcBorders>
              <w:bottom w:val="single" w:sz="4" w:space="0" w:color="auto"/>
            </w:tcBorders>
            <w:shd w:val="clear" w:color="auto" w:fill="FFFFFF" w:themeFill="background1"/>
            <w:vAlign w:val="bottom"/>
          </w:tcPr>
          <w:p>
            <w:pPr>
              <w:autoSpaceDE w:val="0"/>
              <w:autoSpaceDN w:val="0"/>
              <w:adjustRightInd w:val="0"/>
              <w:jc w:val="both"/>
              <w:rPr>
                <w:rFonts w:cstheme="minorHAnsi"/>
                <w:color w:val="000000" w:themeColor="text1"/>
                <w:sz w:val="20"/>
                <w:szCs w:val="20"/>
              </w:rPr>
            </w:pPr>
          </w:p>
        </w:tc>
        <w:tc>
          <w:tcPr>
            <w:tcW w:w="1030" w:type="dxa"/>
            <w:tcBorders>
              <w:bottom w:val="single" w:sz="4" w:space="0" w:color="auto"/>
            </w:tcBorders>
            <w:shd w:val="clear" w:color="auto" w:fill="FFFFFF" w:themeFill="background1"/>
            <w:vAlign w:val="bottom"/>
          </w:tcPr>
          <w:p>
            <w:pPr>
              <w:autoSpaceDE w:val="0"/>
              <w:autoSpaceDN w:val="0"/>
              <w:adjustRightInd w:val="0"/>
              <w:jc w:val="both"/>
              <w:rPr>
                <w:rFonts w:cstheme="minorHAnsi"/>
                <w:color w:val="000000" w:themeColor="text1"/>
                <w:sz w:val="20"/>
                <w:szCs w:val="20"/>
              </w:rPr>
            </w:pPr>
            <w:r>
              <w:rPr>
                <w:rFonts w:cstheme="minorHAnsi"/>
                <w:color w:val="000000" w:themeColor="text1"/>
                <w:sz w:val="20"/>
                <w:szCs w:val="20"/>
              </w:rPr>
              <w:t>Statistic</w:t>
            </w:r>
          </w:p>
        </w:tc>
        <w:tc>
          <w:tcPr>
            <w:tcW w:w="1030" w:type="dxa"/>
            <w:tcBorders>
              <w:bottom w:val="single" w:sz="4" w:space="0" w:color="auto"/>
            </w:tcBorders>
            <w:shd w:val="clear" w:color="auto" w:fill="FFFFFF" w:themeFill="background1"/>
            <w:vAlign w:val="bottom"/>
          </w:tcPr>
          <w:p>
            <w:pPr>
              <w:autoSpaceDE w:val="0"/>
              <w:autoSpaceDN w:val="0"/>
              <w:adjustRightInd w:val="0"/>
              <w:jc w:val="both"/>
              <w:rPr>
                <w:rFonts w:cstheme="minorHAnsi"/>
                <w:color w:val="000000" w:themeColor="text1"/>
                <w:sz w:val="20"/>
                <w:szCs w:val="20"/>
              </w:rPr>
            </w:pPr>
            <w:r>
              <w:rPr>
                <w:rFonts w:cstheme="minorHAnsi"/>
                <w:color w:val="000000" w:themeColor="text1"/>
                <w:sz w:val="20"/>
                <w:szCs w:val="20"/>
              </w:rPr>
              <w:t>df</w:t>
            </w:r>
          </w:p>
        </w:tc>
        <w:tc>
          <w:tcPr>
            <w:tcW w:w="1102" w:type="dxa"/>
            <w:tcBorders>
              <w:bottom w:val="single" w:sz="4" w:space="0" w:color="auto"/>
            </w:tcBorders>
            <w:shd w:val="clear" w:color="auto" w:fill="FFFFFF" w:themeFill="background1"/>
            <w:vAlign w:val="bottom"/>
          </w:tcPr>
          <w:p>
            <w:pPr>
              <w:autoSpaceDE w:val="0"/>
              <w:autoSpaceDN w:val="0"/>
              <w:adjustRightInd w:val="0"/>
              <w:jc w:val="both"/>
              <w:rPr>
                <w:rFonts w:cstheme="minorHAnsi"/>
                <w:color w:val="000000" w:themeColor="text1"/>
                <w:sz w:val="20"/>
                <w:szCs w:val="20"/>
              </w:rPr>
            </w:pPr>
            <w:r>
              <w:rPr>
                <w:rFonts w:cstheme="minorHAnsi"/>
                <w:color w:val="000000" w:themeColor="text1"/>
                <w:sz w:val="20"/>
                <w:szCs w:val="20"/>
              </w:rPr>
              <w:t>Sig.</w:t>
            </w:r>
          </w:p>
        </w:tc>
      </w:tr>
      <w:tr>
        <w:trPr>
          <w:cantSplit/>
        </w:trPr>
        <w:tc>
          <w:tcPr>
            <w:tcW w:w="1091" w:type="dxa"/>
            <w:tcBorders>
              <w:top w:val="single" w:sz="4" w:space="0" w:color="auto"/>
              <w:bottom w:val="nil"/>
            </w:tcBorders>
            <w:shd w:val="clear" w:color="auto" w:fill="FFFFFF" w:themeFill="background1"/>
          </w:tcPr>
          <w:p>
            <w:pPr>
              <w:autoSpaceDE w:val="0"/>
              <w:autoSpaceDN w:val="0"/>
              <w:adjustRightInd w:val="0"/>
              <w:jc w:val="both"/>
              <w:rPr>
                <w:rFonts w:cstheme="minorHAnsi"/>
                <w:color w:val="000000" w:themeColor="text1"/>
                <w:sz w:val="20"/>
                <w:szCs w:val="20"/>
              </w:rPr>
            </w:pPr>
            <w:r>
              <w:rPr>
                <w:rFonts w:cstheme="minorHAnsi"/>
                <w:color w:val="000000" w:themeColor="text1"/>
                <w:sz w:val="20"/>
                <w:szCs w:val="20"/>
              </w:rPr>
              <w:t>Pre Test</w:t>
            </w:r>
          </w:p>
        </w:tc>
        <w:tc>
          <w:tcPr>
            <w:tcW w:w="1030" w:type="dxa"/>
            <w:tcBorders>
              <w:top w:val="single" w:sz="4" w:space="0" w:color="auto"/>
              <w:bottom w:val="nil"/>
            </w:tcBorders>
            <w:shd w:val="clear" w:color="auto" w:fill="FFFFFF" w:themeFill="background1"/>
          </w:tcPr>
          <w:p>
            <w:pPr>
              <w:autoSpaceDE w:val="0"/>
              <w:autoSpaceDN w:val="0"/>
              <w:adjustRightInd w:val="0"/>
              <w:jc w:val="both"/>
              <w:rPr>
                <w:rFonts w:cstheme="minorHAnsi"/>
                <w:color w:val="000000" w:themeColor="text1"/>
                <w:sz w:val="20"/>
                <w:szCs w:val="20"/>
              </w:rPr>
            </w:pPr>
            <w:r>
              <w:rPr>
                <w:rFonts w:cstheme="minorHAnsi"/>
                <w:color w:val="000000" w:themeColor="text1"/>
                <w:sz w:val="20"/>
                <w:szCs w:val="20"/>
              </w:rPr>
              <w:t>,968</w:t>
            </w:r>
          </w:p>
        </w:tc>
        <w:tc>
          <w:tcPr>
            <w:tcW w:w="1030" w:type="dxa"/>
            <w:tcBorders>
              <w:top w:val="single" w:sz="4" w:space="0" w:color="auto"/>
              <w:bottom w:val="nil"/>
            </w:tcBorders>
            <w:shd w:val="clear" w:color="auto" w:fill="FFFFFF" w:themeFill="background1"/>
          </w:tcPr>
          <w:p>
            <w:pPr>
              <w:autoSpaceDE w:val="0"/>
              <w:autoSpaceDN w:val="0"/>
              <w:adjustRightInd w:val="0"/>
              <w:jc w:val="both"/>
              <w:rPr>
                <w:rFonts w:cstheme="minorHAnsi"/>
                <w:color w:val="000000" w:themeColor="text1"/>
                <w:sz w:val="20"/>
                <w:szCs w:val="20"/>
              </w:rPr>
            </w:pPr>
            <w:r>
              <w:rPr>
                <w:rFonts w:cstheme="minorHAnsi"/>
                <w:color w:val="000000" w:themeColor="text1"/>
                <w:sz w:val="20"/>
                <w:szCs w:val="20"/>
              </w:rPr>
              <w:t>37</w:t>
            </w:r>
          </w:p>
        </w:tc>
        <w:tc>
          <w:tcPr>
            <w:tcW w:w="1102" w:type="dxa"/>
            <w:tcBorders>
              <w:top w:val="single" w:sz="4" w:space="0" w:color="auto"/>
              <w:bottom w:val="nil"/>
            </w:tcBorders>
            <w:shd w:val="clear" w:color="auto" w:fill="FFFFFF" w:themeFill="background1"/>
          </w:tcPr>
          <w:p>
            <w:pPr>
              <w:autoSpaceDE w:val="0"/>
              <w:autoSpaceDN w:val="0"/>
              <w:adjustRightInd w:val="0"/>
              <w:jc w:val="both"/>
              <w:rPr>
                <w:rFonts w:cstheme="minorHAnsi"/>
                <w:color w:val="000000" w:themeColor="text1"/>
                <w:sz w:val="20"/>
                <w:szCs w:val="20"/>
              </w:rPr>
            </w:pPr>
            <w:r>
              <w:rPr>
                <w:rFonts w:cstheme="minorHAnsi"/>
                <w:color w:val="000000" w:themeColor="text1"/>
                <w:sz w:val="20"/>
                <w:szCs w:val="20"/>
              </w:rPr>
              <w:t>0,361</w:t>
            </w:r>
          </w:p>
        </w:tc>
      </w:tr>
      <w:tr>
        <w:trPr>
          <w:cantSplit/>
        </w:trPr>
        <w:tc>
          <w:tcPr>
            <w:tcW w:w="1091" w:type="dxa"/>
            <w:tcBorders>
              <w:top w:val="nil"/>
              <w:bottom w:val="single" w:sz="4" w:space="0" w:color="auto"/>
            </w:tcBorders>
            <w:shd w:val="clear" w:color="auto" w:fill="FFFFFF" w:themeFill="background1"/>
          </w:tcPr>
          <w:p>
            <w:pPr>
              <w:autoSpaceDE w:val="0"/>
              <w:autoSpaceDN w:val="0"/>
              <w:adjustRightInd w:val="0"/>
              <w:jc w:val="both"/>
              <w:rPr>
                <w:rFonts w:cstheme="minorHAnsi"/>
                <w:color w:val="000000" w:themeColor="text1"/>
                <w:sz w:val="20"/>
                <w:szCs w:val="20"/>
              </w:rPr>
            </w:pPr>
            <w:r>
              <w:rPr>
                <w:rFonts w:cstheme="minorHAnsi"/>
                <w:color w:val="000000" w:themeColor="text1"/>
                <w:sz w:val="20"/>
                <w:szCs w:val="20"/>
              </w:rPr>
              <w:t>Post Test</w:t>
            </w:r>
          </w:p>
        </w:tc>
        <w:tc>
          <w:tcPr>
            <w:tcW w:w="1030" w:type="dxa"/>
            <w:tcBorders>
              <w:top w:val="nil"/>
              <w:bottom w:val="single" w:sz="4" w:space="0" w:color="auto"/>
            </w:tcBorders>
            <w:shd w:val="clear" w:color="auto" w:fill="FFFFFF" w:themeFill="background1"/>
          </w:tcPr>
          <w:p>
            <w:pPr>
              <w:autoSpaceDE w:val="0"/>
              <w:autoSpaceDN w:val="0"/>
              <w:adjustRightInd w:val="0"/>
              <w:jc w:val="both"/>
              <w:rPr>
                <w:rFonts w:cstheme="minorHAnsi"/>
                <w:color w:val="000000" w:themeColor="text1"/>
                <w:sz w:val="20"/>
                <w:szCs w:val="20"/>
              </w:rPr>
            </w:pPr>
            <w:r>
              <w:rPr>
                <w:rFonts w:cstheme="minorHAnsi"/>
                <w:color w:val="000000" w:themeColor="text1"/>
                <w:sz w:val="20"/>
                <w:szCs w:val="20"/>
              </w:rPr>
              <w:t>,912</w:t>
            </w:r>
          </w:p>
        </w:tc>
        <w:tc>
          <w:tcPr>
            <w:tcW w:w="1030" w:type="dxa"/>
            <w:tcBorders>
              <w:top w:val="nil"/>
              <w:bottom w:val="single" w:sz="4" w:space="0" w:color="auto"/>
            </w:tcBorders>
            <w:shd w:val="clear" w:color="auto" w:fill="FFFFFF" w:themeFill="background1"/>
          </w:tcPr>
          <w:p>
            <w:pPr>
              <w:autoSpaceDE w:val="0"/>
              <w:autoSpaceDN w:val="0"/>
              <w:adjustRightInd w:val="0"/>
              <w:jc w:val="both"/>
              <w:rPr>
                <w:rFonts w:cstheme="minorHAnsi"/>
                <w:color w:val="000000" w:themeColor="text1"/>
                <w:sz w:val="20"/>
                <w:szCs w:val="20"/>
              </w:rPr>
            </w:pPr>
            <w:r>
              <w:rPr>
                <w:rFonts w:cstheme="minorHAnsi"/>
                <w:color w:val="000000" w:themeColor="text1"/>
                <w:sz w:val="20"/>
                <w:szCs w:val="20"/>
              </w:rPr>
              <w:t>37</w:t>
            </w:r>
          </w:p>
        </w:tc>
        <w:tc>
          <w:tcPr>
            <w:tcW w:w="1102" w:type="dxa"/>
            <w:tcBorders>
              <w:top w:val="nil"/>
              <w:bottom w:val="single" w:sz="4" w:space="0" w:color="auto"/>
            </w:tcBorders>
            <w:shd w:val="clear" w:color="auto" w:fill="FFFFFF" w:themeFill="background1"/>
          </w:tcPr>
          <w:p>
            <w:pPr>
              <w:autoSpaceDE w:val="0"/>
              <w:autoSpaceDN w:val="0"/>
              <w:adjustRightInd w:val="0"/>
              <w:jc w:val="both"/>
              <w:rPr>
                <w:rFonts w:cstheme="minorHAnsi"/>
                <w:color w:val="000000" w:themeColor="text1"/>
                <w:sz w:val="20"/>
                <w:szCs w:val="20"/>
              </w:rPr>
            </w:pPr>
            <w:r>
              <w:rPr>
                <w:rFonts w:cstheme="minorHAnsi"/>
                <w:color w:val="000000" w:themeColor="text1"/>
                <w:sz w:val="20"/>
                <w:szCs w:val="20"/>
              </w:rPr>
              <w:t>0,007</w:t>
            </w:r>
          </w:p>
        </w:tc>
      </w:tr>
    </w:tbl>
    <w:p>
      <w:pPr>
        <w:widowControl/>
        <w:spacing w:line="360" w:lineRule="auto"/>
        <w:ind w:firstLine="567"/>
        <w:jc w:val="both"/>
        <w:textAlignment w:val="baseline"/>
        <w:rPr>
          <w:rFonts w:eastAsia="Times New Roman" w:cstheme="minorHAnsi"/>
          <w:lang w:eastAsia="id-ID"/>
        </w:rPr>
      </w:pPr>
      <w:proofErr w:type="gramStart"/>
      <w:r>
        <w:rPr>
          <w:rFonts w:eastAsia="Times New Roman" w:cstheme="minorHAnsi"/>
          <w:lang w:eastAsia="id-ID"/>
        </w:rPr>
        <w:t>yaitu</w:t>
      </w:r>
      <w:proofErr w:type="gramEnd"/>
      <w:r>
        <w:rPr>
          <w:rFonts w:eastAsia="Times New Roman" w:cstheme="minorHAnsi"/>
          <w:lang w:eastAsia="id-ID"/>
        </w:rPr>
        <w:t xml:space="preserve"> pengetahuan cukup sebanyak 19 responden (51,35%) dan paling sedikit pengetahuan baik yaitu sebanyak 7 responden </w:t>
      </w:r>
    </w:p>
    <w:p>
      <w:pPr>
        <w:widowControl/>
        <w:spacing w:line="360" w:lineRule="auto"/>
        <w:ind w:firstLine="567"/>
        <w:jc w:val="both"/>
        <w:textAlignment w:val="baseline"/>
        <w:rPr>
          <w:rFonts w:eastAsia="Times New Roman" w:cstheme="minorHAnsi"/>
          <w:lang w:eastAsia="id-ID"/>
        </w:rPr>
      </w:pPr>
      <w:r>
        <w:rPr>
          <w:rFonts w:eastAsia="Times New Roman" w:cstheme="minorHAnsi"/>
          <w:lang w:eastAsia="id-ID"/>
        </w:rPr>
        <w:t xml:space="preserve"> (18,91%), sedangkan distribusi frekuensi pengetahuan responden setelah diberikan penyuluhan paling banyak responden dengan pengetahuan baik yaitu sebanyak 30 responden (81,08%) dan paling sedikit responden dengan pengetahuan cukup sebanyak 6 responden (16,21%), sehingga terjadi peningkatan frekuensi pengetahuan ibu hamil tentang tablet fe yang signifikan dari sebelum ke sesudah diberikan pendidikan kesehatan dengan media video edukasi. </w:t>
      </w:r>
      <w:r>
        <w:rPr>
          <w:rFonts w:eastAsia="Times New Roman" w:cstheme="minorHAnsi"/>
          <w:lang w:val="id-ID" w:eastAsia="id-ID"/>
        </w:rPr>
        <w:t>Hal ini sejalan dengan</w:t>
      </w:r>
      <w:r>
        <w:rPr>
          <w:rFonts w:eastAsia="Times New Roman" w:cstheme="minorHAnsi"/>
          <w:lang w:eastAsia="id-ID"/>
        </w:rPr>
        <w:t xml:space="preserve"> penelitian Rohani &amp; Septiani (2019), pengaruh pendidikan kesehatan dalam mengkonsumsi tablet Fe terhadap perubahan pengetahuan dan sikap ibu hamil di Puskesmas 1 Ulu Palembang, menunjukan nilai signifikansi (p-value) 0,000 yang kurang</w:t>
      </w:r>
      <w:r>
        <w:rPr>
          <w:rFonts w:cstheme="minorHAnsi"/>
        </w:rPr>
        <w:t xml:space="preserve"> </w:t>
      </w:r>
      <w:r>
        <w:rPr>
          <w:rFonts w:eastAsia="Times New Roman" w:cstheme="minorHAnsi"/>
          <w:lang w:eastAsia="id-ID"/>
        </w:rPr>
        <w:t>dari 0,05 (0,000 &lt; 0,05), disimpulkan terdapat pengaruh pendidikan kesehatan dalam mengkonsumsi tablet Fe terhadap perubahan pengetahuan dan sikap ibu hamil di Puskesmas 1 Ulu Palembang.</w:t>
      </w:r>
    </w:p>
    <w:p>
      <w:pPr>
        <w:pStyle w:val="Heading2"/>
        <w:jc w:val="both"/>
        <w:rPr>
          <w:rFonts w:asciiTheme="minorHAnsi" w:eastAsia="Times New Roman" w:hAnsiTheme="minorHAnsi" w:cstheme="minorHAnsi"/>
          <w:b/>
          <w:bCs/>
          <w:sz w:val="22"/>
          <w:szCs w:val="22"/>
          <w:lang w:eastAsia="id-ID"/>
        </w:rPr>
      </w:pPr>
      <w:bookmarkStart w:id="4" w:name="_Toc154695835"/>
      <w:r>
        <w:rPr>
          <w:rFonts w:asciiTheme="minorHAnsi" w:eastAsia="Times New Roman" w:hAnsiTheme="minorHAnsi" w:cstheme="minorHAnsi"/>
          <w:b/>
          <w:bCs/>
          <w:sz w:val="22"/>
          <w:szCs w:val="22"/>
          <w:lang w:eastAsia="id-ID"/>
        </w:rPr>
        <w:t>Analisis Bivariat</w:t>
      </w:r>
      <w:bookmarkEnd w:id="4"/>
      <w:r>
        <w:rPr>
          <w:rFonts w:asciiTheme="minorHAnsi" w:eastAsia="Times New Roman" w:hAnsiTheme="minorHAnsi" w:cstheme="minorHAnsi"/>
          <w:b/>
          <w:bCs/>
          <w:sz w:val="22"/>
          <w:szCs w:val="22"/>
          <w:lang w:eastAsia="id-ID"/>
        </w:rPr>
        <w:t> </w:t>
      </w:r>
    </w:p>
    <w:p>
      <w:pPr>
        <w:pStyle w:val="Caption"/>
        <w:spacing w:after="0" w:line="360" w:lineRule="auto"/>
        <w:jc w:val="both"/>
        <w:rPr>
          <w:rFonts w:asciiTheme="minorHAnsi" w:eastAsia="Times New Roman" w:hAnsiTheme="minorHAnsi" w:cstheme="minorHAnsi"/>
          <w:i w:val="0"/>
          <w:iCs w:val="0"/>
          <w:color w:val="auto"/>
          <w:sz w:val="22"/>
          <w:szCs w:val="22"/>
          <w:lang w:eastAsia="id-ID"/>
        </w:rPr>
      </w:pPr>
      <w:proofErr w:type="gramStart"/>
      <w:r>
        <w:rPr>
          <w:rFonts w:asciiTheme="minorHAnsi" w:eastAsia="Times New Roman" w:hAnsiTheme="minorHAnsi" w:cstheme="minorHAnsi"/>
          <w:i w:val="0"/>
          <w:iCs w:val="0"/>
          <w:color w:val="auto"/>
          <w:sz w:val="22"/>
          <w:szCs w:val="22"/>
          <w:lang w:val="en-US" w:eastAsia="id-ID"/>
        </w:rPr>
        <w:t xml:space="preserve">Sebelum melakukan analisis bivariat pada tingkat pengetahuan ibu hamil trimester III tentang teknik menyusui sebelum dan sesudah </w:t>
      </w:r>
      <w:r>
        <w:rPr>
          <w:rFonts w:asciiTheme="minorHAnsi" w:eastAsia="Times New Roman" w:hAnsiTheme="minorHAnsi" w:cstheme="minorHAnsi"/>
          <w:i w:val="0"/>
          <w:iCs w:val="0"/>
          <w:color w:val="auto"/>
          <w:sz w:val="22"/>
          <w:szCs w:val="22"/>
          <w:lang w:val="en-US" w:eastAsia="id-ID"/>
        </w:rPr>
        <w:lastRenderedPageBreak/>
        <w:t>diberikan edukasi buku saku, peneliti terlebih dulu melakukan uji normalitas data menggunakan Shapiro wilk.</w:t>
      </w:r>
      <w:proofErr w:type="gramEnd"/>
      <w:r>
        <w:rPr>
          <w:rFonts w:asciiTheme="minorHAnsi" w:eastAsia="Times New Roman" w:hAnsiTheme="minorHAnsi" w:cstheme="minorHAnsi"/>
          <w:i w:val="0"/>
          <w:iCs w:val="0"/>
          <w:color w:val="auto"/>
          <w:sz w:val="22"/>
          <w:szCs w:val="22"/>
          <w:lang w:val="en-US" w:eastAsia="id-ID"/>
        </w:rPr>
        <w:t xml:space="preserve"> Uji normalitas </w:t>
      </w:r>
      <w:r>
        <w:rPr>
          <w:rFonts w:asciiTheme="minorHAnsi" w:eastAsia="Times New Roman" w:hAnsiTheme="minorHAnsi" w:cstheme="minorHAnsi"/>
          <w:i w:val="0"/>
          <w:iCs w:val="0"/>
          <w:color w:val="auto"/>
          <w:sz w:val="22"/>
          <w:szCs w:val="22"/>
          <w:lang w:eastAsia="id-ID"/>
        </w:rPr>
        <w:t xml:space="preserve">didapatkan </w:t>
      </w:r>
      <w:proofErr w:type="gramStart"/>
      <w:r>
        <w:rPr>
          <w:rFonts w:asciiTheme="minorHAnsi" w:eastAsia="Times New Roman" w:hAnsiTheme="minorHAnsi" w:cstheme="minorHAnsi"/>
          <w:i w:val="0"/>
          <w:iCs w:val="0"/>
          <w:color w:val="auto"/>
          <w:sz w:val="22"/>
          <w:szCs w:val="22"/>
          <w:lang w:eastAsia="id-ID"/>
        </w:rPr>
        <w:t>hasil :</w:t>
      </w:r>
      <w:proofErr w:type="gramEnd"/>
    </w:p>
    <w:p>
      <w:pPr>
        <w:rPr>
          <w:lang w:val="id-ID" w:eastAsia="id-ID"/>
        </w:rPr>
      </w:pPr>
    </w:p>
    <w:p>
      <w:pPr>
        <w:rPr>
          <w:lang w:val="id-ID" w:eastAsia="id-ID"/>
        </w:rPr>
      </w:pPr>
    </w:p>
    <w:p>
      <w:pPr>
        <w:rPr>
          <w:lang w:val="id-ID" w:eastAsia="id-ID"/>
        </w:rPr>
      </w:pPr>
    </w:p>
    <w:p>
      <w:pPr>
        <w:rPr>
          <w:lang w:val="id-ID" w:eastAsia="id-ID"/>
        </w:rPr>
      </w:pPr>
    </w:p>
    <w:p>
      <w:pPr>
        <w:rPr>
          <w:lang w:val="id-ID" w:eastAsia="id-ID"/>
        </w:rPr>
      </w:pPr>
    </w:p>
    <w:p>
      <w:pPr>
        <w:pStyle w:val="Caption"/>
        <w:spacing w:after="0" w:line="360" w:lineRule="auto"/>
        <w:ind w:firstLine="567"/>
        <w:jc w:val="both"/>
        <w:rPr>
          <w:rFonts w:asciiTheme="minorHAnsi" w:eastAsia="Times New Roman" w:hAnsiTheme="minorHAnsi" w:cstheme="minorHAnsi"/>
          <w:color w:val="auto"/>
          <w:sz w:val="22"/>
          <w:szCs w:val="22"/>
          <w:lang w:eastAsia="id-ID"/>
        </w:rPr>
      </w:pPr>
      <w:bookmarkStart w:id="5" w:name="_Toc144974354"/>
      <w:r>
        <w:rPr>
          <w:rFonts w:asciiTheme="minorHAnsi" w:eastAsia="Times New Roman" w:hAnsiTheme="minorHAnsi" w:cstheme="minorHAnsi"/>
          <w:i w:val="0"/>
          <w:iCs w:val="0"/>
          <w:color w:val="auto"/>
          <w:sz w:val="22"/>
          <w:szCs w:val="22"/>
          <w:lang w:eastAsia="id-ID"/>
        </w:rPr>
        <w:t xml:space="preserve">Berdasarkan tabel 3 didapatkan hasil uji normalitas tingkat pengetahuan </w:t>
      </w:r>
      <w:bookmarkEnd w:id="5"/>
      <w:r>
        <w:rPr>
          <w:rFonts w:asciiTheme="minorHAnsi" w:eastAsia="Times New Roman" w:hAnsiTheme="minorHAnsi" w:cstheme="minorHAnsi"/>
          <w:i w:val="0"/>
          <w:iCs w:val="0"/>
          <w:color w:val="auto"/>
          <w:sz w:val="22"/>
          <w:szCs w:val="22"/>
          <w:lang w:eastAsia="id-ID"/>
        </w:rPr>
        <w:t xml:space="preserve">sebelum dilakukan adalah 0,361 dan sesudah dilakukan adalah 0,007. Data menunjukkan nilai kemaknaan (P) &lt;0,05, maka dapat disimpulkan bahwa data berdistribusi tidak normal. Sehingga penggujian data menggunakan </w:t>
      </w:r>
      <w:r>
        <w:rPr>
          <w:rFonts w:asciiTheme="minorHAnsi" w:eastAsia="Times New Roman" w:hAnsiTheme="minorHAnsi" w:cstheme="minorHAnsi"/>
          <w:color w:val="auto"/>
          <w:sz w:val="22"/>
          <w:szCs w:val="22"/>
          <w:lang w:eastAsia="id-ID"/>
        </w:rPr>
        <w:t>uji Wilcoxon.</w:t>
      </w:r>
    </w:p>
    <w:p>
      <w:pPr>
        <w:pStyle w:val="Caption"/>
        <w:spacing w:after="0" w:line="360" w:lineRule="auto"/>
        <w:jc w:val="both"/>
        <w:rPr>
          <w:rFonts w:asciiTheme="minorHAnsi" w:eastAsia="Times New Roman" w:hAnsiTheme="minorHAnsi" w:cstheme="minorHAnsi"/>
          <w:i w:val="0"/>
          <w:iCs w:val="0"/>
          <w:color w:val="auto"/>
          <w:sz w:val="22"/>
          <w:szCs w:val="22"/>
          <w:lang w:eastAsia="id-ID"/>
        </w:rPr>
      </w:pPr>
      <w:r>
        <w:rPr>
          <w:rFonts w:asciiTheme="minorHAnsi" w:hAnsiTheme="minorHAnsi" w:cstheme="minorHAnsi"/>
          <w:i w:val="0"/>
          <w:iCs w:val="0"/>
          <w:color w:val="auto"/>
          <w:sz w:val="22"/>
          <w:szCs w:val="22"/>
        </w:rPr>
        <w:t xml:space="preserve">Tabel 4 </w:t>
      </w:r>
      <w:r>
        <w:rPr>
          <w:rFonts w:asciiTheme="minorHAnsi" w:eastAsia="Times New Roman" w:hAnsiTheme="minorHAnsi" w:cstheme="minorHAnsi"/>
          <w:i w:val="0"/>
          <w:iCs w:val="0"/>
          <w:color w:val="auto"/>
          <w:sz w:val="22"/>
          <w:szCs w:val="22"/>
          <w:lang w:eastAsia="id-ID"/>
        </w:rPr>
        <w:t>Hasil Uji Wilcoxon Signes Ranks Test</w:t>
      </w:r>
    </w:p>
    <w:tbl>
      <w:tblPr>
        <w:tblpPr w:leftFromText="180" w:rightFromText="180" w:vertAnchor="text" w:horzAnchor="page" w:tblpX="6286" w:tblpY="30"/>
        <w:tblW w:w="4253" w:type="dxa"/>
        <w:shd w:val="clear" w:color="auto" w:fill="FFFFFF" w:themeFill="background1"/>
        <w:tblLayout w:type="fixed"/>
        <w:tblCellMar>
          <w:left w:w="0" w:type="dxa"/>
          <w:right w:w="0" w:type="dxa"/>
        </w:tblCellMar>
        <w:tblLook w:val="0000" w:firstRow="0" w:lastRow="0" w:firstColumn="0" w:lastColumn="0" w:noHBand="0" w:noVBand="0"/>
      </w:tblPr>
      <w:tblGrid>
        <w:gridCol w:w="1985"/>
        <w:gridCol w:w="2268"/>
      </w:tblGrid>
      <w:tr>
        <w:trPr>
          <w:cantSplit/>
        </w:trPr>
        <w:tc>
          <w:tcPr>
            <w:tcW w:w="1985" w:type="dxa"/>
            <w:tcBorders>
              <w:bottom w:val="single" w:sz="4" w:space="0" w:color="auto"/>
            </w:tcBorders>
            <w:shd w:val="clear" w:color="auto" w:fill="FFFFFF" w:themeFill="background1"/>
            <w:vAlign w:val="bottom"/>
          </w:tcPr>
          <w:p>
            <w:pPr>
              <w:autoSpaceDE w:val="0"/>
              <w:autoSpaceDN w:val="0"/>
              <w:adjustRightInd w:val="0"/>
              <w:jc w:val="both"/>
              <w:rPr>
                <w:rFonts w:cstheme="minorHAnsi"/>
                <w:color w:val="000000" w:themeColor="text1"/>
                <w:sz w:val="20"/>
                <w:szCs w:val="20"/>
              </w:rPr>
            </w:pPr>
          </w:p>
        </w:tc>
        <w:tc>
          <w:tcPr>
            <w:tcW w:w="2268" w:type="dxa"/>
            <w:tcBorders>
              <w:bottom w:val="single" w:sz="4" w:space="0" w:color="auto"/>
            </w:tcBorders>
            <w:shd w:val="clear" w:color="auto" w:fill="FFFFFF" w:themeFill="background1"/>
            <w:vAlign w:val="bottom"/>
          </w:tcPr>
          <w:p>
            <w:pPr>
              <w:autoSpaceDE w:val="0"/>
              <w:autoSpaceDN w:val="0"/>
              <w:adjustRightInd w:val="0"/>
              <w:jc w:val="both"/>
              <w:rPr>
                <w:rFonts w:cstheme="minorHAnsi"/>
                <w:color w:val="000000" w:themeColor="text1"/>
                <w:sz w:val="20"/>
                <w:szCs w:val="20"/>
              </w:rPr>
            </w:pPr>
            <w:r>
              <w:rPr>
                <w:rFonts w:cstheme="minorHAnsi"/>
                <w:color w:val="000000" w:themeColor="text1"/>
                <w:sz w:val="20"/>
                <w:szCs w:val="20"/>
              </w:rPr>
              <w:t>Post Test - Pre Test</w:t>
            </w:r>
          </w:p>
        </w:tc>
      </w:tr>
      <w:tr>
        <w:trPr>
          <w:cantSplit/>
        </w:trPr>
        <w:tc>
          <w:tcPr>
            <w:tcW w:w="1985" w:type="dxa"/>
            <w:tcBorders>
              <w:top w:val="single" w:sz="4" w:space="0" w:color="auto"/>
            </w:tcBorders>
            <w:shd w:val="clear" w:color="auto" w:fill="FFFFFF" w:themeFill="background1"/>
          </w:tcPr>
          <w:p>
            <w:pPr>
              <w:autoSpaceDE w:val="0"/>
              <w:autoSpaceDN w:val="0"/>
              <w:adjustRightInd w:val="0"/>
              <w:jc w:val="both"/>
              <w:rPr>
                <w:rFonts w:cstheme="minorHAnsi"/>
                <w:color w:val="000000" w:themeColor="text1"/>
                <w:sz w:val="20"/>
                <w:szCs w:val="20"/>
              </w:rPr>
            </w:pPr>
            <w:r>
              <w:rPr>
                <w:rFonts w:cstheme="minorHAnsi"/>
                <w:color w:val="000000" w:themeColor="text1"/>
                <w:sz w:val="20"/>
                <w:szCs w:val="20"/>
              </w:rPr>
              <w:t>Z</w:t>
            </w:r>
          </w:p>
        </w:tc>
        <w:tc>
          <w:tcPr>
            <w:tcW w:w="2268" w:type="dxa"/>
            <w:tcBorders>
              <w:top w:val="single" w:sz="4" w:space="0" w:color="auto"/>
            </w:tcBorders>
            <w:shd w:val="clear" w:color="auto" w:fill="FFFFFF" w:themeFill="background1"/>
          </w:tcPr>
          <w:p>
            <w:pPr>
              <w:autoSpaceDE w:val="0"/>
              <w:autoSpaceDN w:val="0"/>
              <w:adjustRightInd w:val="0"/>
              <w:jc w:val="both"/>
              <w:rPr>
                <w:rFonts w:cstheme="minorHAnsi"/>
                <w:color w:val="000000" w:themeColor="text1"/>
                <w:sz w:val="20"/>
                <w:szCs w:val="20"/>
              </w:rPr>
            </w:pPr>
            <w:r>
              <w:rPr>
                <w:rFonts w:cstheme="minorHAnsi"/>
                <w:color w:val="000000" w:themeColor="text1"/>
                <w:sz w:val="20"/>
                <w:szCs w:val="20"/>
              </w:rPr>
              <w:t>-5,125</w:t>
            </w:r>
            <w:r>
              <w:rPr>
                <w:rFonts w:cstheme="minorHAnsi"/>
                <w:color w:val="000000" w:themeColor="text1"/>
                <w:sz w:val="20"/>
                <w:szCs w:val="20"/>
                <w:vertAlign w:val="superscript"/>
              </w:rPr>
              <w:t>b</w:t>
            </w:r>
          </w:p>
        </w:tc>
      </w:tr>
      <w:tr>
        <w:trPr>
          <w:cantSplit/>
        </w:trPr>
        <w:tc>
          <w:tcPr>
            <w:tcW w:w="1985" w:type="dxa"/>
            <w:tcBorders>
              <w:bottom w:val="single" w:sz="4" w:space="0" w:color="auto"/>
            </w:tcBorders>
            <w:shd w:val="clear" w:color="auto" w:fill="FFFFFF" w:themeFill="background1"/>
          </w:tcPr>
          <w:p>
            <w:pPr>
              <w:autoSpaceDE w:val="0"/>
              <w:autoSpaceDN w:val="0"/>
              <w:adjustRightInd w:val="0"/>
              <w:jc w:val="both"/>
              <w:rPr>
                <w:rFonts w:cstheme="minorHAnsi"/>
                <w:color w:val="000000" w:themeColor="text1"/>
                <w:sz w:val="20"/>
                <w:szCs w:val="20"/>
              </w:rPr>
            </w:pPr>
            <w:r>
              <w:rPr>
                <w:rFonts w:cstheme="minorHAnsi"/>
                <w:color w:val="000000" w:themeColor="text1"/>
                <w:sz w:val="20"/>
                <w:szCs w:val="20"/>
              </w:rPr>
              <w:t>Asymp. Sig. (2-tailed)</w:t>
            </w:r>
          </w:p>
        </w:tc>
        <w:tc>
          <w:tcPr>
            <w:tcW w:w="2268" w:type="dxa"/>
            <w:tcBorders>
              <w:bottom w:val="single" w:sz="4" w:space="0" w:color="auto"/>
            </w:tcBorders>
            <w:shd w:val="clear" w:color="auto" w:fill="FFFFFF" w:themeFill="background1"/>
          </w:tcPr>
          <w:p>
            <w:pPr>
              <w:autoSpaceDE w:val="0"/>
              <w:autoSpaceDN w:val="0"/>
              <w:adjustRightInd w:val="0"/>
              <w:jc w:val="both"/>
              <w:rPr>
                <w:rFonts w:cstheme="minorHAnsi"/>
                <w:color w:val="000000" w:themeColor="text1"/>
                <w:sz w:val="20"/>
                <w:szCs w:val="20"/>
              </w:rPr>
            </w:pPr>
            <w:r>
              <w:rPr>
                <w:rFonts w:cstheme="minorHAnsi"/>
                <w:color w:val="000000" w:themeColor="text1"/>
                <w:sz w:val="20"/>
                <w:szCs w:val="20"/>
              </w:rPr>
              <w:t>,000</w:t>
            </w:r>
          </w:p>
        </w:tc>
      </w:tr>
    </w:tbl>
    <w:p>
      <w:pPr>
        <w:spacing w:line="360" w:lineRule="auto"/>
        <w:jc w:val="both"/>
        <w:rPr>
          <w:rFonts w:cstheme="minorHAnsi"/>
          <w:lang w:val="id-ID" w:eastAsia="id-ID"/>
        </w:rPr>
      </w:pPr>
    </w:p>
    <w:p>
      <w:pPr>
        <w:widowControl/>
        <w:spacing w:line="360" w:lineRule="auto"/>
        <w:ind w:firstLine="567"/>
        <w:jc w:val="both"/>
        <w:textAlignment w:val="baseline"/>
        <w:rPr>
          <w:rFonts w:cstheme="minorHAnsi"/>
          <w:color w:val="000000" w:themeColor="text1"/>
          <w:lang w:val="id-ID"/>
        </w:rPr>
      </w:pPr>
      <w:proofErr w:type="gramStart"/>
      <w:r>
        <w:rPr>
          <w:rFonts w:eastAsia="Times New Roman" w:cstheme="minorHAnsi"/>
          <w:lang w:eastAsia="id-ID"/>
        </w:rPr>
        <w:t>Berdasarkan hasil uji Wilcoxon Signes Ranks Test diperoleh nilai p value adalah 0,000.</w:t>
      </w:r>
      <w:proofErr w:type="gramEnd"/>
      <w:r>
        <w:rPr>
          <w:rFonts w:eastAsia="Times New Roman" w:cstheme="minorHAnsi"/>
          <w:lang w:eastAsia="id-ID"/>
        </w:rPr>
        <w:t xml:space="preserve"> Nilai 0,000 &lt; 0</w:t>
      </w:r>
      <w:proofErr w:type="gramStart"/>
      <w:r>
        <w:rPr>
          <w:rFonts w:eastAsia="Times New Roman" w:cstheme="minorHAnsi"/>
          <w:lang w:eastAsia="id-ID"/>
        </w:rPr>
        <w:t>,05</w:t>
      </w:r>
      <w:proofErr w:type="gramEnd"/>
      <w:r>
        <w:rPr>
          <w:rFonts w:eastAsia="Times New Roman" w:cstheme="minorHAnsi"/>
          <w:lang w:eastAsia="id-ID"/>
        </w:rPr>
        <w:t>, maka diputuskan H</w:t>
      </w:r>
      <w:r>
        <w:rPr>
          <w:rFonts w:eastAsia="Times New Roman" w:cstheme="minorHAnsi"/>
          <w:lang w:val="id-ID" w:eastAsia="id-ID"/>
        </w:rPr>
        <w:t>0</w:t>
      </w:r>
      <w:r>
        <w:rPr>
          <w:rFonts w:eastAsia="Times New Roman" w:cstheme="minorHAnsi"/>
          <w:lang w:eastAsia="id-ID"/>
        </w:rPr>
        <w:t xml:space="preserve"> ditolak H</w:t>
      </w:r>
      <w:r>
        <w:rPr>
          <w:rFonts w:eastAsia="Times New Roman" w:cstheme="minorHAnsi"/>
          <w:lang w:val="id-ID" w:eastAsia="id-ID"/>
        </w:rPr>
        <w:t>a</w:t>
      </w:r>
      <w:r>
        <w:rPr>
          <w:rFonts w:eastAsia="Times New Roman" w:cstheme="minorHAnsi"/>
          <w:lang w:eastAsia="id-ID"/>
        </w:rPr>
        <w:t xml:space="preserve"> diterima. </w:t>
      </w:r>
      <w:proofErr w:type="gramStart"/>
      <w:r>
        <w:rPr>
          <w:rFonts w:eastAsia="Times New Roman" w:cstheme="minorHAnsi"/>
          <w:lang w:eastAsia="id-ID"/>
        </w:rPr>
        <w:t>Nilai tersebut menunjukkan bahwa terdapat perbedaan saat pretest dan posttest.</w:t>
      </w:r>
      <w:proofErr w:type="gramEnd"/>
      <w:r>
        <w:rPr>
          <w:rFonts w:eastAsia="Times New Roman" w:cstheme="minorHAnsi"/>
          <w:lang w:eastAsia="id-ID"/>
        </w:rPr>
        <w:t xml:space="preserve"> </w:t>
      </w:r>
      <w:proofErr w:type="gramStart"/>
      <w:r>
        <w:rPr>
          <w:rFonts w:eastAsia="Times New Roman" w:cstheme="minorHAnsi"/>
          <w:lang w:eastAsia="id-ID"/>
        </w:rPr>
        <w:t xml:space="preserve">Sehingga dapat disimpulkan bahwa ada Pengaruh Pemberian </w:t>
      </w:r>
      <w:r>
        <w:rPr>
          <w:rFonts w:cstheme="minorHAnsi"/>
          <w:color w:val="000000" w:themeColor="text1"/>
        </w:rPr>
        <w:t xml:space="preserve">Pendidikan Kesehatan dengan Media Video </w:t>
      </w:r>
      <w:r>
        <w:rPr>
          <w:rFonts w:eastAsia="Times New Roman" w:cstheme="minorHAnsi"/>
          <w:color w:val="000000" w:themeColor="text1"/>
        </w:rPr>
        <w:t>Edukasi</w:t>
      </w:r>
      <w:r>
        <w:rPr>
          <w:rFonts w:cstheme="minorHAnsi"/>
          <w:color w:val="000000" w:themeColor="text1"/>
        </w:rPr>
        <w:t xml:space="preserve"> terhadap Pengetahuan Ibu Hamil tentang Tablet di Desa Banyurip, Kecamatan Jenar, Kabupaten Sragen</w:t>
      </w:r>
      <w:r>
        <w:rPr>
          <w:rFonts w:cstheme="minorHAnsi"/>
          <w:color w:val="000000" w:themeColor="text1"/>
          <w:lang w:val="id-ID"/>
        </w:rPr>
        <w:t>.</w:t>
      </w:r>
      <w:proofErr w:type="gramEnd"/>
    </w:p>
    <w:tbl>
      <w:tblPr>
        <w:tblStyle w:val="TableGrid"/>
        <w:tblpPr w:leftFromText="180" w:rightFromText="180" w:vertAnchor="page" w:horzAnchor="page" w:tblpX="6376" w:tblpY="11506"/>
        <w:tblW w:w="4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851"/>
        <w:gridCol w:w="283"/>
        <w:gridCol w:w="426"/>
        <w:gridCol w:w="425"/>
        <w:gridCol w:w="832"/>
        <w:gridCol w:w="1294"/>
      </w:tblGrid>
      <w:tr>
        <w:tc>
          <w:tcPr>
            <w:tcW w:w="851" w:type="dxa"/>
            <w:tcBorders>
              <w:bottom w:val="single" w:sz="4" w:space="0" w:color="auto"/>
            </w:tcBorders>
          </w:tcPr>
          <w:p>
            <w:pPr>
              <w:widowControl/>
              <w:autoSpaceDE w:val="0"/>
              <w:autoSpaceDN w:val="0"/>
              <w:adjustRightInd w:val="0"/>
              <w:jc w:val="both"/>
              <w:rPr>
                <w:rFonts w:cstheme="minorHAnsi"/>
                <w:sz w:val="20"/>
                <w:szCs w:val="20"/>
              </w:rPr>
            </w:pPr>
          </w:p>
        </w:tc>
        <w:tc>
          <w:tcPr>
            <w:tcW w:w="283" w:type="dxa"/>
            <w:tcBorders>
              <w:bottom w:val="single" w:sz="4" w:space="0" w:color="auto"/>
            </w:tcBorders>
          </w:tcPr>
          <w:p>
            <w:pPr>
              <w:widowControl/>
              <w:autoSpaceDE w:val="0"/>
              <w:autoSpaceDN w:val="0"/>
              <w:adjustRightInd w:val="0"/>
              <w:jc w:val="both"/>
              <w:rPr>
                <w:rFonts w:cstheme="minorHAnsi"/>
                <w:sz w:val="20"/>
                <w:szCs w:val="20"/>
              </w:rPr>
            </w:pPr>
            <w:r>
              <w:rPr>
                <w:rFonts w:cstheme="minorHAnsi"/>
                <w:sz w:val="20"/>
                <w:szCs w:val="20"/>
              </w:rPr>
              <w:t>N</w:t>
            </w:r>
          </w:p>
        </w:tc>
        <w:tc>
          <w:tcPr>
            <w:tcW w:w="426" w:type="dxa"/>
            <w:tcBorders>
              <w:bottom w:val="single" w:sz="4" w:space="0" w:color="auto"/>
            </w:tcBorders>
          </w:tcPr>
          <w:p>
            <w:pPr>
              <w:widowControl/>
              <w:autoSpaceDE w:val="0"/>
              <w:autoSpaceDN w:val="0"/>
              <w:adjustRightInd w:val="0"/>
              <w:jc w:val="both"/>
              <w:rPr>
                <w:rFonts w:cstheme="minorHAnsi"/>
                <w:sz w:val="20"/>
                <w:szCs w:val="20"/>
                <w:lang w:val="id-ID"/>
              </w:rPr>
            </w:pPr>
            <w:r>
              <w:rPr>
                <w:rFonts w:cstheme="minorHAnsi"/>
                <w:sz w:val="20"/>
                <w:szCs w:val="20"/>
              </w:rPr>
              <w:t>Mi</w:t>
            </w:r>
            <w:r>
              <w:rPr>
                <w:rFonts w:cstheme="minorHAnsi"/>
                <w:sz w:val="20"/>
                <w:szCs w:val="20"/>
                <w:lang w:val="id-ID"/>
              </w:rPr>
              <w:t>n</w:t>
            </w:r>
          </w:p>
        </w:tc>
        <w:tc>
          <w:tcPr>
            <w:tcW w:w="425" w:type="dxa"/>
            <w:tcBorders>
              <w:bottom w:val="single" w:sz="4" w:space="0" w:color="auto"/>
            </w:tcBorders>
          </w:tcPr>
          <w:p>
            <w:pPr>
              <w:widowControl/>
              <w:autoSpaceDE w:val="0"/>
              <w:autoSpaceDN w:val="0"/>
              <w:adjustRightInd w:val="0"/>
              <w:jc w:val="both"/>
              <w:rPr>
                <w:rFonts w:cstheme="minorHAnsi"/>
                <w:sz w:val="20"/>
                <w:szCs w:val="20"/>
              </w:rPr>
            </w:pPr>
            <w:r>
              <w:rPr>
                <w:rFonts w:cstheme="minorHAnsi"/>
                <w:sz w:val="20"/>
                <w:szCs w:val="20"/>
              </w:rPr>
              <w:t>Max</w:t>
            </w:r>
          </w:p>
        </w:tc>
        <w:tc>
          <w:tcPr>
            <w:tcW w:w="832" w:type="dxa"/>
            <w:tcBorders>
              <w:bottom w:val="single" w:sz="4" w:space="0" w:color="auto"/>
            </w:tcBorders>
          </w:tcPr>
          <w:p>
            <w:pPr>
              <w:widowControl/>
              <w:autoSpaceDE w:val="0"/>
              <w:autoSpaceDN w:val="0"/>
              <w:adjustRightInd w:val="0"/>
              <w:jc w:val="both"/>
              <w:rPr>
                <w:rFonts w:cstheme="minorHAnsi"/>
                <w:sz w:val="20"/>
                <w:szCs w:val="20"/>
              </w:rPr>
            </w:pPr>
            <w:r>
              <w:rPr>
                <w:rFonts w:cstheme="minorHAnsi"/>
                <w:sz w:val="20"/>
                <w:szCs w:val="20"/>
              </w:rPr>
              <w:t>Mean</w:t>
            </w:r>
          </w:p>
        </w:tc>
        <w:tc>
          <w:tcPr>
            <w:tcW w:w="1294" w:type="dxa"/>
            <w:tcBorders>
              <w:bottom w:val="single" w:sz="4" w:space="0" w:color="auto"/>
            </w:tcBorders>
          </w:tcPr>
          <w:p>
            <w:pPr>
              <w:widowControl/>
              <w:autoSpaceDE w:val="0"/>
              <w:autoSpaceDN w:val="0"/>
              <w:adjustRightInd w:val="0"/>
              <w:jc w:val="both"/>
              <w:rPr>
                <w:rFonts w:cstheme="minorHAnsi"/>
                <w:sz w:val="20"/>
                <w:szCs w:val="20"/>
              </w:rPr>
            </w:pPr>
            <w:r>
              <w:rPr>
                <w:rFonts w:cstheme="minorHAnsi"/>
                <w:sz w:val="20"/>
                <w:szCs w:val="20"/>
              </w:rPr>
              <w:t>Std. Deviation</w:t>
            </w:r>
          </w:p>
        </w:tc>
      </w:tr>
      <w:tr>
        <w:tc>
          <w:tcPr>
            <w:tcW w:w="851" w:type="dxa"/>
            <w:tcBorders>
              <w:top w:val="single" w:sz="4" w:space="0" w:color="auto"/>
            </w:tcBorders>
          </w:tcPr>
          <w:p>
            <w:pPr>
              <w:widowControl/>
              <w:autoSpaceDE w:val="0"/>
              <w:autoSpaceDN w:val="0"/>
              <w:adjustRightInd w:val="0"/>
              <w:jc w:val="both"/>
              <w:rPr>
                <w:rFonts w:cstheme="minorHAnsi"/>
                <w:sz w:val="20"/>
                <w:szCs w:val="20"/>
              </w:rPr>
            </w:pPr>
            <w:r>
              <w:rPr>
                <w:rFonts w:cstheme="minorHAnsi"/>
                <w:sz w:val="20"/>
                <w:szCs w:val="20"/>
              </w:rPr>
              <w:t>Pre Test</w:t>
            </w:r>
          </w:p>
        </w:tc>
        <w:tc>
          <w:tcPr>
            <w:tcW w:w="283" w:type="dxa"/>
            <w:tcBorders>
              <w:top w:val="single" w:sz="4" w:space="0" w:color="auto"/>
            </w:tcBorders>
          </w:tcPr>
          <w:p>
            <w:pPr>
              <w:widowControl/>
              <w:autoSpaceDE w:val="0"/>
              <w:autoSpaceDN w:val="0"/>
              <w:adjustRightInd w:val="0"/>
              <w:jc w:val="both"/>
              <w:rPr>
                <w:rFonts w:cstheme="minorHAnsi"/>
                <w:sz w:val="20"/>
                <w:szCs w:val="20"/>
              </w:rPr>
            </w:pPr>
            <w:r>
              <w:rPr>
                <w:rFonts w:cstheme="minorHAnsi"/>
                <w:sz w:val="20"/>
                <w:szCs w:val="20"/>
              </w:rPr>
              <w:t>37</w:t>
            </w:r>
          </w:p>
        </w:tc>
        <w:tc>
          <w:tcPr>
            <w:tcW w:w="426" w:type="dxa"/>
            <w:tcBorders>
              <w:top w:val="single" w:sz="4" w:space="0" w:color="auto"/>
            </w:tcBorders>
          </w:tcPr>
          <w:p>
            <w:pPr>
              <w:widowControl/>
              <w:autoSpaceDE w:val="0"/>
              <w:autoSpaceDN w:val="0"/>
              <w:adjustRightInd w:val="0"/>
              <w:jc w:val="both"/>
              <w:rPr>
                <w:rFonts w:cstheme="minorHAnsi"/>
                <w:sz w:val="20"/>
                <w:szCs w:val="20"/>
              </w:rPr>
            </w:pPr>
            <w:r>
              <w:rPr>
                <w:rFonts w:cstheme="minorHAnsi"/>
                <w:sz w:val="20"/>
                <w:szCs w:val="20"/>
              </w:rPr>
              <w:t>12</w:t>
            </w:r>
          </w:p>
        </w:tc>
        <w:tc>
          <w:tcPr>
            <w:tcW w:w="425" w:type="dxa"/>
            <w:tcBorders>
              <w:top w:val="single" w:sz="4" w:space="0" w:color="auto"/>
            </w:tcBorders>
          </w:tcPr>
          <w:p>
            <w:pPr>
              <w:widowControl/>
              <w:autoSpaceDE w:val="0"/>
              <w:autoSpaceDN w:val="0"/>
              <w:adjustRightInd w:val="0"/>
              <w:jc w:val="both"/>
              <w:rPr>
                <w:rFonts w:cstheme="minorHAnsi"/>
                <w:sz w:val="20"/>
                <w:szCs w:val="20"/>
              </w:rPr>
            </w:pPr>
            <w:r>
              <w:rPr>
                <w:rFonts w:cstheme="minorHAnsi"/>
                <w:sz w:val="20"/>
                <w:szCs w:val="20"/>
              </w:rPr>
              <w:t>27</w:t>
            </w:r>
          </w:p>
        </w:tc>
        <w:tc>
          <w:tcPr>
            <w:tcW w:w="832" w:type="dxa"/>
            <w:tcBorders>
              <w:top w:val="single" w:sz="4" w:space="0" w:color="auto"/>
            </w:tcBorders>
          </w:tcPr>
          <w:p>
            <w:pPr>
              <w:widowControl/>
              <w:autoSpaceDE w:val="0"/>
              <w:autoSpaceDN w:val="0"/>
              <w:adjustRightInd w:val="0"/>
              <w:jc w:val="both"/>
              <w:rPr>
                <w:rFonts w:cstheme="minorHAnsi"/>
                <w:sz w:val="20"/>
                <w:szCs w:val="20"/>
              </w:rPr>
            </w:pPr>
            <w:r>
              <w:rPr>
                <w:rFonts w:cstheme="minorHAnsi"/>
                <w:sz w:val="20"/>
                <w:szCs w:val="20"/>
              </w:rPr>
              <w:t>18,65</w:t>
            </w:r>
          </w:p>
        </w:tc>
        <w:tc>
          <w:tcPr>
            <w:tcW w:w="1294" w:type="dxa"/>
            <w:tcBorders>
              <w:top w:val="single" w:sz="4" w:space="0" w:color="auto"/>
            </w:tcBorders>
          </w:tcPr>
          <w:p>
            <w:pPr>
              <w:widowControl/>
              <w:autoSpaceDE w:val="0"/>
              <w:autoSpaceDN w:val="0"/>
              <w:adjustRightInd w:val="0"/>
              <w:jc w:val="both"/>
              <w:rPr>
                <w:rFonts w:cstheme="minorHAnsi"/>
                <w:sz w:val="20"/>
                <w:szCs w:val="20"/>
              </w:rPr>
            </w:pPr>
            <w:r>
              <w:rPr>
                <w:rFonts w:cstheme="minorHAnsi"/>
                <w:sz w:val="20"/>
                <w:szCs w:val="20"/>
              </w:rPr>
              <w:t>4,063</w:t>
            </w:r>
          </w:p>
        </w:tc>
      </w:tr>
      <w:tr>
        <w:tc>
          <w:tcPr>
            <w:tcW w:w="851" w:type="dxa"/>
            <w:tcBorders>
              <w:bottom w:val="single" w:sz="4" w:space="0" w:color="auto"/>
            </w:tcBorders>
          </w:tcPr>
          <w:p>
            <w:pPr>
              <w:widowControl/>
              <w:autoSpaceDE w:val="0"/>
              <w:autoSpaceDN w:val="0"/>
              <w:adjustRightInd w:val="0"/>
              <w:jc w:val="both"/>
              <w:rPr>
                <w:rFonts w:cstheme="minorHAnsi"/>
                <w:sz w:val="20"/>
                <w:szCs w:val="20"/>
              </w:rPr>
            </w:pPr>
            <w:r>
              <w:rPr>
                <w:rFonts w:cstheme="minorHAnsi"/>
                <w:sz w:val="20"/>
                <w:szCs w:val="20"/>
              </w:rPr>
              <w:t>Post Test</w:t>
            </w:r>
          </w:p>
        </w:tc>
        <w:tc>
          <w:tcPr>
            <w:tcW w:w="283" w:type="dxa"/>
            <w:tcBorders>
              <w:bottom w:val="single" w:sz="4" w:space="0" w:color="auto"/>
            </w:tcBorders>
          </w:tcPr>
          <w:p>
            <w:pPr>
              <w:widowControl/>
              <w:autoSpaceDE w:val="0"/>
              <w:autoSpaceDN w:val="0"/>
              <w:adjustRightInd w:val="0"/>
              <w:jc w:val="both"/>
              <w:rPr>
                <w:rFonts w:cstheme="minorHAnsi"/>
                <w:sz w:val="20"/>
                <w:szCs w:val="20"/>
              </w:rPr>
            </w:pPr>
            <w:r>
              <w:rPr>
                <w:rFonts w:cstheme="minorHAnsi"/>
                <w:sz w:val="20"/>
                <w:szCs w:val="20"/>
              </w:rPr>
              <w:t>37</w:t>
            </w:r>
          </w:p>
        </w:tc>
        <w:tc>
          <w:tcPr>
            <w:tcW w:w="426" w:type="dxa"/>
            <w:tcBorders>
              <w:bottom w:val="single" w:sz="4" w:space="0" w:color="auto"/>
            </w:tcBorders>
          </w:tcPr>
          <w:p>
            <w:pPr>
              <w:widowControl/>
              <w:autoSpaceDE w:val="0"/>
              <w:autoSpaceDN w:val="0"/>
              <w:adjustRightInd w:val="0"/>
              <w:jc w:val="both"/>
              <w:rPr>
                <w:rFonts w:cstheme="minorHAnsi"/>
                <w:sz w:val="20"/>
                <w:szCs w:val="20"/>
              </w:rPr>
            </w:pPr>
            <w:r>
              <w:rPr>
                <w:rFonts w:cstheme="minorHAnsi"/>
                <w:sz w:val="20"/>
                <w:szCs w:val="20"/>
              </w:rPr>
              <w:t>14</w:t>
            </w:r>
          </w:p>
        </w:tc>
        <w:tc>
          <w:tcPr>
            <w:tcW w:w="425" w:type="dxa"/>
            <w:tcBorders>
              <w:bottom w:val="single" w:sz="4" w:space="0" w:color="auto"/>
            </w:tcBorders>
          </w:tcPr>
          <w:p>
            <w:pPr>
              <w:widowControl/>
              <w:autoSpaceDE w:val="0"/>
              <w:autoSpaceDN w:val="0"/>
              <w:adjustRightInd w:val="0"/>
              <w:jc w:val="both"/>
              <w:rPr>
                <w:rFonts w:cstheme="minorHAnsi"/>
                <w:sz w:val="20"/>
                <w:szCs w:val="20"/>
              </w:rPr>
            </w:pPr>
            <w:r>
              <w:rPr>
                <w:rFonts w:cstheme="minorHAnsi"/>
                <w:sz w:val="20"/>
                <w:szCs w:val="20"/>
              </w:rPr>
              <w:t>29</w:t>
            </w:r>
          </w:p>
        </w:tc>
        <w:tc>
          <w:tcPr>
            <w:tcW w:w="832" w:type="dxa"/>
            <w:tcBorders>
              <w:bottom w:val="single" w:sz="4" w:space="0" w:color="auto"/>
            </w:tcBorders>
          </w:tcPr>
          <w:p>
            <w:pPr>
              <w:widowControl/>
              <w:autoSpaceDE w:val="0"/>
              <w:autoSpaceDN w:val="0"/>
              <w:adjustRightInd w:val="0"/>
              <w:jc w:val="both"/>
              <w:rPr>
                <w:rFonts w:cstheme="minorHAnsi"/>
                <w:sz w:val="20"/>
                <w:szCs w:val="20"/>
              </w:rPr>
            </w:pPr>
            <w:r>
              <w:rPr>
                <w:rFonts w:cstheme="minorHAnsi"/>
                <w:sz w:val="20"/>
                <w:szCs w:val="20"/>
              </w:rPr>
              <w:t>24,38</w:t>
            </w:r>
          </w:p>
        </w:tc>
        <w:tc>
          <w:tcPr>
            <w:tcW w:w="1294" w:type="dxa"/>
            <w:tcBorders>
              <w:bottom w:val="single" w:sz="4" w:space="0" w:color="auto"/>
            </w:tcBorders>
          </w:tcPr>
          <w:p>
            <w:pPr>
              <w:widowControl/>
              <w:autoSpaceDE w:val="0"/>
              <w:autoSpaceDN w:val="0"/>
              <w:adjustRightInd w:val="0"/>
              <w:jc w:val="both"/>
              <w:rPr>
                <w:rFonts w:cstheme="minorHAnsi"/>
                <w:sz w:val="20"/>
                <w:szCs w:val="20"/>
              </w:rPr>
            </w:pPr>
            <w:r>
              <w:rPr>
                <w:rFonts w:cstheme="minorHAnsi"/>
                <w:sz w:val="20"/>
                <w:szCs w:val="20"/>
              </w:rPr>
              <w:t>3,226</w:t>
            </w:r>
          </w:p>
        </w:tc>
      </w:tr>
    </w:tbl>
    <w:p>
      <w:pPr>
        <w:widowControl/>
        <w:spacing w:line="360" w:lineRule="auto"/>
        <w:ind w:firstLine="567"/>
        <w:jc w:val="both"/>
        <w:textAlignment w:val="baseline"/>
        <w:rPr>
          <w:rFonts w:eastAsia="Times New Roman" w:cstheme="minorHAnsi"/>
          <w:lang w:eastAsia="id-ID"/>
        </w:rPr>
      </w:pPr>
      <w:r>
        <w:rPr>
          <w:rFonts w:eastAsia="Times New Roman" w:cstheme="minorHAnsi"/>
          <w:lang w:eastAsia="id-ID"/>
        </w:rPr>
        <w:lastRenderedPageBreak/>
        <w:t xml:space="preserve">Nilai mean pengetahuan responden sebelum diberikan edukasi buku saku sebesar </w:t>
      </w:r>
      <w:r>
        <w:rPr>
          <w:rFonts w:cstheme="minorHAnsi"/>
        </w:rPr>
        <w:t>18,65</w:t>
      </w:r>
      <w:r>
        <w:rPr>
          <w:rFonts w:eastAsia="Times New Roman" w:cstheme="minorHAnsi"/>
          <w:lang w:eastAsia="id-ID"/>
        </w:rPr>
        <w:t xml:space="preserve">dengan standar deviasi sebesar </w:t>
      </w:r>
      <w:r>
        <w:rPr>
          <w:rFonts w:cstheme="minorHAnsi"/>
        </w:rPr>
        <w:t>4,063</w:t>
      </w:r>
      <w:r>
        <w:rPr>
          <w:rFonts w:cstheme="minorHAnsi"/>
          <w:lang w:val="id-ID"/>
        </w:rPr>
        <w:t xml:space="preserve"> </w:t>
      </w:r>
      <w:r>
        <w:rPr>
          <w:rFonts w:eastAsia="Times New Roman" w:cstheme="minorHAnsi"/>
          <w:lang w:eastAsia="id-ID"/>
        </w:rPr>
        <w:t>dan mengalami peningkatan setelah diberikan edukasi buku saku teknik menyusui menjadi 88</w:t>
      </w:r>
      <w:proofErr w:type="gramStart"/>
      <w:r>
        <w:rPr>
          <w:rFonts w:eastAsia="Times New Roman" w:cstheme="minorHAnsi"/>
          <w:lang w:eastAsia="id-ID"/>
        </w:rPr>
        <w:t>,85</w:t>
      </w:r>
      <w:proofErr w:type="gramEnd"/>
      <w:r>
        <w:rPr>
          <w:rFonts w:eastAsia="Times New Roman" w:cstheme="minorHAnsi"/>
          <w:lang w:eastAsia="id-ID"/>
        </w:rPr>
        <w:t xml:space="preserve"> dengan standar deviasi sebesar </w:t>
      </w:r>
      <w:r>
        <w:rPr>
          <w:rFonts w:cstheme="minorHAnsi"/>
        </w:rPr>
        <w:t>3,226</w:t>
      </w:r>
      <w:r>
        <w:rPr>
          <w:rFonts w:eastAsia="Times New Roman" w:cstheme="minorHAnsi"/>
          <w:lang w:eastAsia="id-ID"/>
        </w:rPr>
        <w:t xml:space="preserve">. </w:t>
      </w:r>
    </w:p>
    <w:p>
      <w:pPr>
        <w:widowControl/>
        <w:spacing w:line="360" w:lineRule="auto"/>
        <w:ind w:firstLine="567"/>
        <w:jc w:val="both"/>
        <w:textAlignment w:val="baseline"/>
        <w:rPr>
          <w:rFonts w:eastAsia="Times New Roman" w:cstheme="minorHAnsi"/>
          <w:lang w:eastAsia="id-ID"/>
        </w:rPr>
      </w:pPr>
      <w:r>
        <w:rPr>
          <w:rFonts w:eastAsia="Times New Roman" w:cstheme="minorHAnsi"/>
          <w:lang w:eastAsia="id-ID"/>
        </w:rPr>
        <w:t>Hasil penelitian menunjukkan adanya perubahan nilai pengetahuan responden tentang teknik menyusui di mana nilai rata-rata sebelum diberikan media edukasi buku saku teknik menyusui sebesar 18</w:t>
      </w:r>
      <w:proofErr w:type="gramStart"/>
      <w:r>
        <w:rPr>
          <w:rFonts w:eastAsia="Times New Roman" w:cstheme="minorHAnsi"/>
          <w:lang w:eastAsia="id-ID"/>
        </w:rPr>
        <w:t>,65</w:t>
      </w:r>
      <w:proofErr w:type="gramEnd"/>
      <w:r>
        <w:rPr>
          <w:rFonts w:eastAsia="Times New Roman" w:cstheme="minorHAnsi"/>
          <w:lang w:val="id-ID" w:eastAsia="id-ID"/>
        </w:rPr>
        <w:t xml:space="preserve"> </w:t>
      </w:r>
      <w:r>
        <w:rPr>
          <w:rFonts w:eastAsia="Times New Roman" w:cstheme="minorHAnsi"/>
          <w:lang w:eastAsia="id-ID"/>
        </w:rPr>
        <w:t xml:space="preserve">dan sesudah diberikan media edukasi buku saku sebesar </w:t>
      </w:r>
      <w:r>
        <w:rPr>
          <w:rFonts w:cstheme="minorHAnsi"/>
        </w:rPr>
        <w:t>24,38</w:t>
      </w:r>
      <w:r>
        <w:rPr>
          <w:rFonts w:eastAsia="Times New Roman" w:cstheme="minorHAnsi"/>
          <w:lang w:eastAsia="id-ID"/>
        </w:rPr>
        <w:t xml:space="preserve">. </w:t>
      </w:r>
      <w:proofErr w:type="gramStart"/>
      <w:r>
        <w:rPr>
          <w:rFonts w:eastAsia="Times New Roman" w:cstheme="minorHAnsi"/>
          <w:lang w:eastAsia="id-ID"/>
        </w:rPr>
        <w:t>Nilai responden setelah diberi edukasi meningkat dibandingkan nilai sebelum diberikan buku saku.</w:t>
      </w:r>
      <w:proofErr w:type="gramEnd"/>
      <w:r>
        <w:rPr>
          <w:rFonts w:eastAsia="Times New Roman" w:cstheme="minorHAnsi"/>
          <w:lang w:eastAsia="id-ID"/>
        </w:rPr>
        <w:t xml:space="preserve"> </w:t>
      </w:r>
      <w:proofErr w:type="gramStart"/>
      <w:r>
        <w:rPr>
          <w:rFonts w:eastAsia="Times New Roman" w:cstheme="minorHAnsi"/>
          <w:lang w:eastAsia="id-ID"/>
        </w:rPr>
        <w:t>Perubahan pengetahuan yang diperoleh merupakan hasil dari pendidikan kesehatan melalui buku saku teknik menyusui.</w:t>
      </w:r>
      <w:proofErr w:type="gramEnd"/>
      <w:r>
        <w:rPr>
          <w:rFonts w:eastAsia="Times New Roman" w:cstheme="minorHAnsi"/>
          <w:lang w:eastAsia="id-ID"/>
        </w:rPr>
        <w:t xml:space="preserve"> </w:t>
      </w:r>
    </w:p>
    <w:p>
      <w:pPr>
        <w:widowControl/>
        <w:spacing w:line="360" w:lineRule="auto"/>
        <w:ind w:firstLine="567"/>
        <w:jc w:val="both"/>
        <w:textAlignment w:val="baseline"/>
        <w:rPr>
          <w:rFonts w:eastAsia="Times New Roman" w:cstheme="minorHAnsi"/>
          <w:lang w:eastAsia="id-ID"/>
        </w:rPr>
      </w:pPr>
      <w:r>
        <w:rPr>
          <w:rFonts w:eastAsia="Times New Roman" w:cstheme="minorHAnsi"/>
          <w:lang w:eastAsia="id-ID"/>
        </w:rPr>
        <w:t>Hal ini juga sejalan dengan penelitian yang dilakukan oleh</w:t>
      </w:r>
      <w:r>
        <w:rPr>
          <w:rFonts w:cstheme="minorHAnsi"/>
          <w:color w:val="000000" w:themeColor="text1"/>
        </w:rPr>
        <w:t xml:space="preserve"> Munayarokh </w:t>
      </w:r>
      <w:r>
        <w:rPr>
          <w:rFonts w:cstheme="minorHAnsi"/>
          <w:i/>
          <w:iCs/>
          <w:color w:val="000000" w:themeColor="text1"/>
        </w:rPr>
        <w:t xml:space="preserve">et all </w:t>
      </w:r>
      <w:r>
        <w:rPr>
          <w:rFonts w:cstheme="minorHAnsi"/>
          <w:color w:val="000000" w:themeColor="text1"/>
        </w:rPr>
        <w:t xml:space="preserve">(2022) menunjukkan bahwa responden yang semula rendah, meningkat menjadi 0% atau tidak ada lagi yang mempunyai pengetahuan rendah, sedangkan responden yang mempunyai pengetahuan baik meningkat dari 5.7% menjadi 44.3 %. </w:t>
      </w:r>
      <w:proofErr w:type="gramStart"/>
      <w:r>
        <w:rPr>
          <w:rFonts w:cstheme="minorHAnsi"/>
          <w:color w:val="000000" w:themeColor="text1"/>
        </w:rPr>
        <w:t>Responden ibu hamil mengalami peningkatan dan tingkat pengetahuan tetap sesudah diberikan pendidikan kesehatan dengan media video sebanyak 44 responden dan tidak ada responden yang mempunyai pengetahuan turun.</w:t>
      </w:r>
      <w:proofErr w:type="gramEnd"/>
      <w:r>
        <w:rPr>
          <w:rFonts w:cstheme="minorHAnsi"/>
          <w:color w:val="000000" w:themeColor="text1"/>
        </w:rPr>
        <w:t xml:space="preserve"> Hasil signifikasi p 0.001 artinya terdapat pengaruh pendidikan kesehatan dengan media video terhadap peningkatan pengetahuan ibu hamil mengenai tablet Fe.</w:t>
      </w:r>
    </w:p>
    <w:p>
      <w:pPr>
        <w:widowControl/>
        <w:spacing w:line="360" w:lineRule="auto"/>
        <w:ind w:firstLine="567"/>
        <w:jc w:val="both"/>
        <w:textAlignment w:val="baseline"/>
        <w:rPr>
          <w:rFonts w:eastAsia="Times New Roman" w:cstheme="minorHAnsi"/>
          <w:lang w:eastAsia="id-ID"/>
        </w:rPr>
      </w:pPr>
      <w:r>
        <w:rPr>
          <w:rFonts w:cstheme="minorHAnsi"/>
        </w:rPr>
        <w:t xml:space="preserve">Hasil penelitian ini sejalan dengan Jannah &amp; Murni (2019) dengan Penggunaan </w:t>
      </w:r>
      <w:r>
        <w:rPr>
          <w:rFonts w:cstheme="minorHAnsi"/>
        </w:rPr>
        <w:lastRenderedPageBreak/>
        <w:t>Media Audio Visual Meningkatkan Konsumsi Tablet Tambah Darah ada Ibu Hamil diperoleh nilai p = 0,000, sehingga yang diberikan penyuluhan menggunakan media audio visual lebih patuh dalam mengkonsumsi tablet tambah dibandingkan dengan kelompok kontrol yang hanya diberikan konseling tanpa menggunakan media.</w:t>
      </w:r>
      <w:r>
        <w:rPr>
          <w:rFonts w:eastAsia="Times New Roman" w:cstheme="minorHAnsi"/>
          <w:lang w:eastAsia="id-ID"/>
        </w:rPr>
        <w:t> </w:t>
      </w:r>
    </w:p>
    <w:p>
      <w:pPr>
        <w:widowControl/>
        <w:spacing w:line="360" w:lineRule="auto"/>
        <w:ind w:firstLine="567"/>
        <w:jc w:val="both"/>
        <w:textAlignment w:val="baseline"/>
        <w:rPr>
          <w:rFonts w:cstheme="minorHAnsi"/>
          <w:color w:val="000000" w:themeColor="text1"/>
        </w:rPr>
      </w:pPr>
      <w:r>
        <w:rPr>
          <w:rFonts w:eastAsia="Times New Roman" w:cstheme="minorHAnsi"/>
          <w:lang w:eastAsia="id-ID"/>
        </w:rPr>
        <w:t xml:space="preserve">Berdasarkan hasil penelitian tersebut maka peneliti berasumsi bahwa </w:t>
      </w:r>
      <w:proofErr w:type="gramStart"/>
      <w:r>
        <w:rPr>
          <w:rFonts w:eastAsia="Times New Roman" w:cstheme="minorHAnsi"/>
          <w:lang w:eastAsia="id-ID"/>
        </w:rPr>
        <w:t>dengan  adanya</w:t>
      </w:r>
      <w:proofErr w:type="gramEnd"/>
      <w:r>
        <w:rPr>
          <w:rFonts w:eastAsia="Times New Roman" w:cstheme="minorHAnsi"/>
          <w:lang w:eastAsia="id-ID"/>
        </w:rPr>
        <w:t xml:space="preserve"> intervensi berupa pemberian edukasi tentang tablet Fe dengan menggunakan media audio visual dapat meningkatkan tingkat pengetahuan pada ibu hamil untuk memperoleh informasi yang tepat tentang tablet Fe pada masa  kehamilan. Pemberian edukasi kesehatan menggunakan media audio visual   secara efektif dapat meningkatkan tingkat pengetahuan yang dimiliki oleh ibu hamil dikarenakan media ini dapat meningkatkan minat atau ketertarikan </w:t>
      </w:r>
      <w:proofErr w:type="gramStart"/>
      <w:r>
        <w:rPr>
          <w:rFonts w:eastAsia="Times New Roman" w:cstheme="minorHAnsi"/>
          <w:lang w:eastAsia="id-ID"/>
        </w:rPr>
        <w:t>ibu  hamil</w:t>
      </w:r>
      <w:proofErr w:type="gramEnd"/>
      <w:r>
        <w:rPr>
          <w:rFonts w:eastAsia="Times New Roman" w:cstheme="minorHAnsi"/>
          <w:lang w:eastAsia="id-ID"/>
        </w:rPr>
        <w:t xml:space="preserve"> dalam mempelajari pesan-pesan kesehatan sehingga dapat dengan lebih mudah menerima pengetahuan yang disampaikan. Berdasarkan pemaparan hasil penelitian di atas dapat diketahui bahwa </w:t>
      </w:r>
      <w:r>
        <w:rPr>
          <w:rFonts w:cstheme="minorHAnsi"/>
          <w:color w:val="000000" w:themeColor="text1"/>
        </w:rPr>
        <w:t xml:space="preserve">pendidikan kesehatan dengan media video </w:t>
      </w:r>
      <w:r>
        <w:rPr>
          <w:rFonts w:eastAsia="Times New Roman" w:cstheme="minorHAnsi"/>
          <w:color w:val="000000" w:themeColor="text1"/>
        </w:rPr>
        <w:t>edukasi</w:t>
      </w:r>
      <w:r>
        <w:rPr>
          <w:rFonts w:cstheme="minorHAnsi"/>
          <w:color w:val="000000" w:themeColor="text1"/>
        </w:rPr>
        <w:t xml:space="preserve"> </w:t>
      </w:r>
      <w:r>
        <w:rPr>
          <w:rFonts w:eastAsia="Times New Roman" w:cstheme="minorHAnsi"/>
          <w:lang w:eastAsia="id-ID"/>
        </w:rPr>
        <w:t xml:space="preserve">memiliki pengaruh yang bermakna terhadap peningkatan </w:t>
      </w:r>
      <w:r>
        <w:rPr>
          <w:rFonts w:cstheme="minorHAnsi"/>
          <w:color w:val="000000" w:themeColor="text1"/>
        </w:rPr>
        <w:t xml:space="preserve">pengetahuan ibu hamil tentang tablet Fe di Desa Banyurip, Kecamatan Jenar, </w:t>
      </w:r>
      <w:proofErr w:type="gramStart"/>
      <w:r>
        <w:rPr>
          <w:rFonts w:cstheme="minorHAnsi"/>
          <w:color w:val="000000" w:themeColor="text1"/>
        </w:rPr>
        <w:t>Kabupaten</w:t>
      </w:r>
      <w:proofErr w:type="gramEnd"/>
      <w:r>
        <w:rPr>
          <w:rFonts w:cstheme="minorHAnsi"/>
          <w:color w:val="000000" w:themeColor="text1"/>
        </w:rPr>
        <w:t xml:space="preserve"> Sragen. </w:t>
      </w:r>
    </w:p>
    <w:p>
      <w:pPr>
        <w:spacing w:before="120" w:line="360" w:lineRule="auto"/>
        <w:jc w:val="both"/>
        <w:rPr>
          <w:rFonts w:cstheme="minorHAnsi"/>
          <w:color w:val="010302"/>
        </w:rPr>
      </w:pPr>
      <w:r>
        <w:rPr>
          <w:rFonts w:cstheme="minorHAnsi"/>
          <w:b/>
          <w:bCs/>
          <w:color w:val="000000"/>
        </w:rPr>
        <w:t xml:space="preserve">KESIMPULAN DAN SARAN  </w:t>
      </w:r>
    </w:p>
    <w:p>
      <w:pPr>
        <w:spacing w:line="360" w:lineRule="auto"/>
        <w:ind w:firstLine="567"/>
        <w:jc w:val="both"/>
        <w:rPr>
          <w:rFonts w:cstheme="minorHAnsi"/>
          <w:color w:val="000000"/>
        </w:rPr>
      </w:pPr>
      <w:r>
        <w:rPr>
          <w:rFonts w:cstheme="minorHAnsi"/>
          <w:color w:val="000000"/>
        </w:rPr>
        <w:t xml:space="preserve">Karakteristik </w:t>
      </w:r>
      <w:r>
        <w:rPr>
          <w:rFonts w:cstheme="minorHAnsi"/>
          <w:color w:val="000000"/>
        </w:rPr>
        <w:tab/>
        <w:t xml:space="preserve">responden </w:t>
      </w:r>
      <w:r>
        <w:rPr>
          <w:rFonts w:cstheme="minorHAnsi"/>
          <w:color w:val="000000"/>
        </w:rPr>
        <w:tab/>
        <w:t xml:space="preserve">dalam penelitian ini mayoritas berusia </w:t>
      </w:r>
      <w:r>
        <w:rPr>
          <w:rFonts w:eastAsia="Times New Roman" w:cs="Times New Roman"/>
          <w:szCs w:val="24"/>
          <w:lang w:eastAsia="id-ID"/>
        </w:rPr>
        <w:t xml:space="preserve">21-25 </w:t>
      </w:r>
      <w:r>
        <w:rPr>
          <w:rFonts w:cstheme="minorHAnsi"/>
          <w:color w:val="000000"/>
        </w:rPr>
        <w:t>tahun</w:t>
      </w:r>
      <w:proofErr w:type="gramStart"/>
      <w:r>
        <w:rPr>
          <w:rFonts w:cstheme="minorHAnsi"/>
          <w:color w:val="000000"/>
        </w:rPr>
        <w:t>,  berpendidikan</w:t>
      </w:r>
      <w:proofErr w:type="gramEnd"/>
      <w:r>
        <w:rPr>
          <w:rFonts w:cstheme="minorHAnsi"/>
          <w:color w:val="000000"/>
        </w:rPr>
        <w:t xml:space="preserve"> </w:t>
      </w:r>
      <w:r>
        <w:rPr>
          <w:rFonts w:cstheme="minorHAnsi"/>
          <w:color w:val="000000"/>
          <w:lang w:val="id-ID"/>
        </w:rPr>
        <w:t>SMP</w:t>
      </w:r>
      <w:r>
        <w:rPr>
          <w:rFonts w:cstheme="minorHAnsi"/>
          <w:color w:val="000000"/>
        </w:rPr>
        <w:t xml:space="preserve">, pekerjaan IRT,  </w:t>
      </w:r>
      <w:r>
        <w:rPr>
          <w:rFonts w:cstheme="minorHAnsi"/>
          <w:color w:val="000000"/>
          <w:lang w:val="id-ID"/>
        </w:rPr>
        <w:t xml:space="preserve">Trimester II </w:t>
      </w:r>
      <w:r>
        <w:rPr>
          <w:rFonts w:cstheme="minorHAnsi"/>
          <w:color w:val="000000"/>
        </w:rPr>
        <w:t>dan  multigravida</w:t>
      </w:r>
      <w:r>
        <w:t xml:space="preserve"> </w:t>
      </w:r>
      <w:r>
        <w:rPr>
          <w:rFonts w:cstheme="minorHAnsi"/>
          <w:color w:val="000000"/>
        </w:rPr>
        <w:t>2.</w:t>
      </w:r>
      <w:r>
        <w:rPr>
          <w:rFonts w:cstheme="minorHAnsi"/>
          <w:color w:val="000000"/>
        </w:rPr>
        <w:tab/>
        <w:t xml:space="preserve">Tingkat pengetahuan </w:t>
      </w:r>
      <w:r>
        <w:rPr>
          <w:rFonts w:cstheme="minorHAnsi"/>
          <w:color w:val="000000"/>
        </w:rPr>
        <w:lastRenderedPageBreak/>
        <w:t xml:space="preserve">responden sebelum diberikan penyuluhan rata-rata pengetahuan </w:t>
      </w:r>
      <w:proofErr w:type="gramStart"/>
      <w:r>
        <w:rPr>
          <w:rFonts w:cstheme="minorHAnsi"/>
          <w:color w:val="000000"/>
        </w:rPr>
        <w:t>cukup  yaitu</w:t>
      </w:r>
      <w:proofErr w:type="gramEnd"/>
      <w:r>
        <w:rPr>
          <w:rFonts w:cstheme="minorHAnsi"/>
          <w:color w:val="000000"/>
        </w:rPr>
        <w:t xml:space="preserve"> sebanyak 19 responden (51,35%)</w:t>
      </w:r>
      <w:r>
        <w:rPr>
          <w:rFonts w:cstheme="minorHAnsi"/>
          <w:color w:val="000000"/>
          <w:lang w:val="id-ID"/>
        </w:rPr>
        <w:t xml:space="preserve"> </w:t>
      </w:r>
      <w:r>
        <w:rPr>
          <w:rFonts w:cstheme="minorHAnsi"/>
          <w:color w:val="000000"/>
        </w:rPr>
        <w:t xml:space="preserve">dan </w:t>
      </w:r>
      <w:r>
        <w:rPr>
          <w:rFonts w:cstheme="minorHAnsi"/>
          <w:color w:val="000000"/>
          <w:lang w:val="id-ID"/>
        </w:rPr>
        <w:t>T</w:t>
      </w:r>
      <w:r>
        <w:rPr>
          <w:rFonts w:cstheme="minorHAnsi"/>
          <w:color w:val="000000"/>
        </w:rPr>
        <w:t>ingkat pengetahuan responden setelah diberikan pendidikan kesehatan rata-rata pengetahuan baik yaitu sebanyak 30 responden (81,08%).  Hasil</w:t>
      </w:r>
      <w:r>
        <w:rPr>
          <w:rFonts w:cstheme="minorHAnsi"/>
          <w:color w:val="000000"/>
          <w:spacing w:val="50"/>
        </w:rPr>
        <w:t xml:space="preserve"> </w:t>
      </w:r>
      <w:r>
        <w:rPr>
          <w:rFonts w:cstheme="minorHAnsi"/>
          <w:color w:val="000000"/>
        </w:rPr>
        <w:t>penelitian</w:t>
      </w:r>
      <w:r>
        <w:rPr>
          <w:rFonts w:cstheme="minorHAnsi"/>
          <w:color w:val="000000"/>
          <w:spacing w:val="48"/>
        </w:rPr>
        <w:t xml:space="preserve"> </w:t>
      </w:r>
      <w:r>
        <w:rPr>
          <w:rFonts w:cstheme="minorHAnsi"/>
          <w:color w:val="000000"/>
        </w:rPr>
        <w:t>i</w:t>
      </w:r>
      <w:r>
        <w:rPr>
          <w:rFonts w:cstheme="minorHAnsi"/>
          <w:color w:val="000000"/>
          <w:spacing w:val="-3"/>
        </w:rPr>
        <w:t>n</w:t>
      </w:r>
      <w:r>
        <w:rPr>
          <w:rFonts w:cstheme="minorHAnsi"/>
          <w:color w:val="000000"/>
        </w:rPr>
        <w:t>i</w:t>
      </w:r>
      <w:r>
        <w:rPr>
          <w:rFonts w:cstheme="minorHAnsi"/>
          <w:color w:val="000000"/>
          <w:spacing w:val="50"/>
        </w:rPr>
        <w:t xml:space="preserve"> </w:t>
      </w:r>
      <w:r>
        <w:rPr>
          <w:rFonts w:cstheme="minorHAnsi"/>
          <w:color w:val="000000"/>
        </w:rPr>
        <w:t>di</w:t>
      </w:r>
      <w:r>
        <w:rPr>
          <w:rFonts w:cstheme="minorHAnsi"/>
          <w:color w:val="000000"/>
          <w:spacing w:val="-3"/>
        </w:rPr>
        <w:t>h</w:t>
      </w:r>
      <w:r>
        <w:rPr>
          <w:rFonts w:cstheme="minorHAnsi"/>
          <w:color w:val="000000"/>
        </w:rPr>
        <w:t>arap</w:t>
      </w:r>
      <w:r>
        <w:rPr>
          <w:rFonts w:cstheme="minorHAnsi"/>
          <w:color w:val="000000"/>
          <w:spacing w:val="-3"/>
        </w:rPr>
        <w:t>k</w:t>
      </w:r>
      <w:r>
        <w:rPr>
          <w:rFonts w:cstheme="minorHAnsi"/>
          <w:color w:val="000000"/>
        </w:rPr>
        <w:t>an</w:t>
      </w:r>
      <w:r>
        <w:rPr>
          <w:rFonts w:cstheme="minorHAnsi"/>
          <w:color w:val="000000"/>
          <w:spacing w:val="50"/>
        </w:rPr>
        <w:t xml:space="preserve"> </w:t>
      </w:r>
      <w:proofErr w:type="gramStart"/>
      <w:r>
        <w:rPr>
          <w:rFonts w:cstheme="minorHAnsi"/>
          <w:color w:val="000000"/>
        </w:rPr>
        <w:t xml:space="preserve">dapat  </w:t>
      </w:r>
      <w:r>
        <w:rPr>
          <w:rFonts w:cstheme="minorHAnsi"/>
          <w:color w:val="000000"/>
          <w:spacing w:val="-4"/>
        </w:rPr>
        <w:t>m</w:t>
      </w:r>
      <w:r>
        <w:rPr>
          <w:rFonts w:cstheme="minorHAnsi"/>
          <w:color w:val="000000"/>
        </w:rPr>
        <w:t>enjadi</w:t>
      </w:r>
      <w:proofErr w:type="gramEnd"/>
      <w:r>
        <w:rPr>
          <w:rFonts w:cstheme="minorHAnsi"/>
          <w:color w:val="000000"/>
          <w:lang w:val="id-ID"/>
        </w:rPr>
        <w:t xml:space="preserve"> </w:t>
      </w:r>
      <w:r>
        <w:rPr>
          <w:rFonts w:cstheme="minorHAnsi"/>
          <w:color w:val="000000"/>
        </w:rPr>
        <w:t>ac</w:t>
      </w:r>
      <w:r>
        <w:rPr>
          <w:rFonts w:cstheme="minorHAnsi"/>
          <w:color w:val="000000"/>
          <w:spacing w:val="-3"/>
        </w:rPr>
        <w:t>u</w:t>
      </w:r>
      <w:r>
        <w:rPr>
          <w:rFonts w:cstheme="minorHAnsi"/>
          <w:color w:val="000000"/>
        </w:rPr>
        <w:t>an</w:t>
      </w:r>
      <w:r>
        <w:rPr>
          <w:rFonts w:cstheme="minorHAnsi"/>
          <w:color w:val="000000"/>
          <w:lang w:val="id-ID"/>
        </w:rPr>
        <w:t xml:space="preserve"> </w:t>
      </w:r>
      <w:r>
        <w:rPr>
          <w:rFonts w:cstheme="minorHAnsi"/>
          <w:color w:val="000000"/>
        </w:rPr>
        <w:t xml:space="preserve">data </w:t>
      </w:r>
      <w:r>
        <w:rPr>
          <w:rFonts w:cstheme="minorHAnsi"/>
          <w:color w:val="000000"/>
        </w:rPr>
        <w:tab/>
        <w:t>untu</w:t>
      </w:r>
      <w:r>
        <w:rPr>
          <w:rFonts w:cstheme="minorHAnsi"/>
          <w:color w:val="000000"/>
          <w:spacing w:val="-3"/>
        </w:rPr>
        <w:t>k</w:t>
      </w:r>
      <w:r>
        <w:rPr>
          <w:rFonts w:cstheme="minorHAnsi"/>
          <w:color w:val="000000"/>
        </w:rPr>
        <w:t xml:space="preserve"> </w:t>
      </w:r>
      <w:r>
        <w:rPr>
          <w:rFonts w:cstheme="minorHAnsi"/>
          <w:color w:val="000000"/>
        </w:rPr>
        <w:tab/>
        <w:t>penelitian  sela</w:t>
      </w:r>
      <w:r>
        <w:rPr>
          <w:rFonts w:cstheme="minorHAnsi"/>
          <w:color w:val="000000"/>
          <w:spacing w:val="-3"/>
        </w:rPr>
        <w:t>n</w:t>
      </w:r>
      <w:r>
        <w:rPr>
          <w:rFonts w:cstheme="minorHAnsi"/>
          <w:color w:val="000000"/>
        </w:rPr>
        <w:t>j</w:t>
      </w:r>
      <w:r>
        <w:rPr>
          <w:rFonts w:cstheme="minorHAnsi"/>
          <w:color w:val="000000"/>
          <w:spacing w:val="-3"/>
        </w:rPr>
        <w:t>u</w:t>
      </w:r>
      <w:r>
        <w:rPr>
          <w:rFonts w:cstheme="minorHAnsi"/>
          <w:color w:val="000000"/>
        </w:rPr>
        <w:t>tn</w:t>
      </w:r>
      <w:r>
        <w:rPr>
          <w:rFonts w:cstheme="minorHAnsi"/>
          <w:color w:val="000000"/>
          <w:spacing w:val="-3"/>
        </w:rPr>
        <w:t>y</w:t>
      </w:r>
      <w:r>
        <w:rPr>
          <w:rFonts w:cstheme="minorHAnsi"/>
          <w:color w:val="000000"/>
        </w:rPr>
        <w:t>a</w:t>
      </w:r>
      <w:r>
        <w:rPr>
          <w:rFonts w:cstheme="minorHAnsi"/>
          <w:color w:val="000000"/>
          <w:spacing w:val="50"/>
        </w:rPr>
        <w:t xml:space="preserve"> </w:t>
      </w:r>
      <w:r>
        <w:rPr>
          <w:rFonts w:cstheme="minorHAnsi"/>
          <w:color w:val="000000"/>
          <w:spacing w:val="-4"/>
        </w:rPr>
        <w:t>m</w:t>
      </w:r>
      <w:r>
        <w:rPr>
          <w:rFonts w:cstheme="minorHAnsi"/>
          <w:color w:val="000000"/>
        </w:rPr>
        <w:t>en</w:t>
      </w:r>
      <w:r>
        <w:rPr>
          <w:rFonts w:cstheme="minorHAnsi"/>
          <w:color w:val="000000"/>
          <w:spacing w:val="-3"/>
        </w:rPr>
        <w:t>g</w:t>
      </w:r>
      <w:r>
        <w:rPr>
          <w:rFonts w:cstheme="minorHAnsi"/>
          <w:color w:val="000000"/>
        </w:rPr>
        <w:t>enai</w:t>
      </w:r>
      <w:r>
        <w:rPr>
          <w:rFonts w:cstheme="minorHAnsi"/>
          <w:color w:val="000000"/>
          <w:spacing w:val="50"/>
        </w:rPr>
        <w:t xml:space="preserve"> </w:t>
      </w:r>
      <w:r>
        <w:rPr>
          <w:rFonts w:cstheme="minorHAnsi"/>
          <w:color w:val="000000"/>
          <w:lang w:val="id-ID"/>
        </w:rPr>
        <w:t>tablet Fe</w:t>
      </w:r>
      <w:r>
        <w:rPr>
          <w:rFonts w:cstheme="minorHAnsi"/>
          <w:color w:val="000000"/>
        </w:rPr>
        <w:t>.</w:t>
      </w:r>
      <w:r>
        <w:rPr>
          <w:rFonts w:cstheme="minorHAnsi"/>
          <w:color w:val="000000"/>
          <w:spacing w:val="50"/>
        </w:rPr>
        <w:t xml:space="preserve"> </w:t>
      </w:r>
      <w:r>
        <w:rPr>
          <w:rFonts w:cstheme="minorHAnsi"/>
          <w:color w:val="000000"/>
        </w:rPr>
        <w:t>Bagi  pihak</w:t>
      </w:r>
      <w:r>
        <w:rPr>
          <w:rFonts w:cstheme="minorHAnsi"/>
          <w:color w:val="000000"/>
          <w:spacing w:val="10"/>
        </w:rPr>
        <w:t xml:space="preserve">  </w:t>
      </w:r>
      <w:r>
        <w:rPr>
          <w:rFonts w:cstheme="minorHAnsi"/>
          <w:color w:val="000000"/>
        </w:rPr>
        <w:t>lain</w:t>
      </w:r>
      <w:r>
        <w:rPr>
          <w:rFonts w:cstheme="minorHAnsi"/>
          <w:color w:val="000000"/>
          <w:spacing w:val="10"/>
        </w:rPr>
        <w:t xml:space="preserve">  </w:t>
      </w:r>
      <w:r>
        <w:rPr>
          <w:rFonts w:cstheme="minorHAnsi"/>
          <w:color w:val="000000"/>
          <w:spacing w:val="-3"/>
        </w:rPr>
        <w:t>y</w:t>
      </w:r>
      <w:r>
        <w:rPr>
          <w:rFonts w:cstheme="minorHAnsi"/>
          <w:color w:val="000000"/>
        </w:rPr>
        <w:t>ang</w:t>
      </w:r>
      <w:r>
        <w:rPr>
          <w:rFonts w:cstheme="minorHAnsi"/>
          <w:color w:val="000000"/>
          <w:spacing w:val="10"/>
        </w:rPr>
        <w:t xml:space="preserve">  </w:t>
      </w:r>
      <w:r>
        <w:rPr>
          <w:rFonts w:cstheme="minorHAnsi"/>
          <w:color w:val="000000"/>
        </w:rPr>
        <w:t>ber</w:t>
      </w:r>
      <w:r>
        <w:rPr>
          <w:rFonts w:cstheme="minorHAnsi"/>
          <w:color w:val="000000"/>
          <w:spacing w:val="-4"/>
        </w:rPr>
        <w:t>m</w:t>
      </w:r>
      <w:r>
        <w:rPr>
          <w:rFonts w:cstheme="minorHAnsi"/>
          <w:color w:val="000000"/>
        </w:rPr>
        <w:t>inat</w:t>
      </w:r>
      <w:r>
        <w:rPr>
          <w:rFonts w:cstheme="minorHAnsi"/>
          <w:color w:val="000000"/>
          <w:spacing w:val="10"/>
        </w:rPr>
        <w:t xml:space="preserve">  </w:t>
      </w:r>
      <w:r>
        <w:rPr>
          <w:rFonts w:cstheme="minorHAnsi"/>
          <w:color w:val="000000"/>
        </w:rPr>
        <w:t>untu</w:t>
      </w:r>
      <w:r>
        <w:rPr>
          <w:rFonts w:cstheme="minorHAnsi"/>
          <w:color w:val="000000"/>
          <w:spacing w:val="-3"/>
        </w:rPr>
        <w:t>k</w:t>
      </w:r>
      <w:r>
        <w:rPr>
          <w:rFonts w:cstheme="minorHAnsi"/>
          <w:color w:val="000000"/>
          <w:spacing w:val="12"/>
        </w:rPr>
        <w:t xml:space="preserve">  </w:t>
      </w:r>
      <w:r>
        <w:rPr>
          <w:rFonts w:cstheme="minorHAnsi"/>
          <w:color w:val="000000"/>
          <w:spacing w:val="-4"/>
        </w:rPr>
        <w:t>m</w:t>
      </w:r>
      <w:r>
        <w:rPr>
          <w:rFonts w:cstheme="minorHAnsi"/>
          <w:color w:val="000000"/>
        </w:rPr>
        <w:t>elaku</w:t>
      </w:r>
      <w:r>
        <w:rPr>
          <w:rFonts w:cstheme="minorHAnsi"/>
          <w:color w:val="000000"/>
          <w:spacing w:val="-3"/>
        </w:rPr>
        <w:t>k</w:t>
      </w:r>
      <w:r>
        <w:rPr>
          <w:rFonts w:cstheme="minorHAnsi"/>
          <w:color w:val="000000"/>
        </w:rPr>
        <w:t>an  penelitian</w:t>
      </w:r>
      <w:r>
        <w:rPr>
          <w:rFonts w:cstheme="minorHAnsi"/>
          <w:color w:val="000000"/>
          <w:spacing w:val="55"/>
        </w:rPr>
        <w:t xml:space="preserve"> </w:t>
      </w:r>
      <w:r>
        <w:rPr>
          <w:rFonts w:cstheme="minorHAnsi"/>
          <w:color w:val="000000"/>
        </w:rPr>
        <w:t>dapat</w:t>
      </w:r>
      <w:r>
        <w:rPr>
          <w:rFonts w:cstheme="minorHAnsi"/>
          <w:color w:val="000000"/>
          <w:spacing w:val="54"/>
        </w:rPr>
        <w:t xml:space="preserve"> </w:t>
      </w:r>
      <w:r>
        <w:rPr>
          <w:rFonts w:cstheme="minorHAnsi"/>
          <w:color w:val="000000"/>
        </w:rPr>
        <w:t>di</w:t>
      </w:r>
      <w:r>
        <w:rPr>
          <w:rFonts w:cstheme="minorHAnsi"/>
          <w:color w:val="000000"/>
          <w:spacing w:val="-3"/>
        </w:rPr>
        <w:t>b</w:t>
      </w:r>
      <w:r>
        <w:rPr>
          <w:rFonts w:cstheme="minorHAnsi"/>
          <w:color w:val="000000"/>
        </w:rPr>
        <w:t>ahas</w:t>
      </w:r>
      <w:r>
        <w:rPr>
          <w:rFonts w:cstheme="minorHAnsi"/>
          <w:color w:val="000000"/>
          <w:spacing w:val="55"/>
        </w:rPr>
        <w:t xml:space="preserve"> </w:t>
      </w:r>
      <w:r>
        <w:rPr>
          <w:rFonts w:cstheme="minorHAnsi"/>
          <w:color w:val="000000"/>
        </w:rPr>
        <w:t>lebih</w:t>
      </w:r>
      <w:r>
        <w:rPr>
          <w:rFonts w:cstheme="minorHAnsi"/>
          <w:color w:val="000000"/>
          <w:spacing w:val="54"/>
        </w:rPr>
        <w:t xml:space="preserve"> </w:t>
      </w:r>
      <w:r>
        <w:rPr>
          <w:rFonts w:cstheme="minorHAnsi"/>
          <w:color w:val="000000"/>
        </w:rPr>
        <w:t>lanjut</w:t>
      </w:r>
      <w:r>
        <w:rPr>
          <w:rFonts w:cstheme="minorHAnsi"/>
          <w:color w:val="000000"/>
          <w:spacing w:val="54"/>
        </w:rPr>
        <w:t xml:space="preserve"> </w:t>
      </w:r>
      <w:r>
        <w:rPr>
          <w:rFonts w:cstheme="minorHAnsi"/>
          <w:color w:val="000000"/>
        </w:rPr>
        <w:t>tentang  peru</w:t>
      </w:r>
      <w:r>
        <w:rPr>
          <w:rFonts w:cstheme="minorHAnsi"/>
          <w:color w:val="000000"/>
          <w:spacing w:val="-3"/>
        </w:rPr>
        <w:t>b</w:t>
      </w:r>
      <w:r>
        <w:rPr>
          <w:rFonts w:cstheme="minorHAnsi"/>
          <w:color w:val="000000"/>
        </w:rPr>
        <w:t xml:space="preserve">ahan perilaku </w:t>
      </w:r>
      <w:r>
        <w:rPr>
          <w:rFonts w:cstheme="minorHAnsi"/>
          <w:color w:val="000000"/>
          <w:spacing w:val="-3"/>
        </w:rPr>
        <w:t>k</w:t>
      </w:r>
      <w:r>
        <w:rPr>
          <w:rFonts w:cstheme="minorHAnsi"/>
          <w:color w:val="000000"/>
        </w:rPr>
        <w:t>arena dala</w:t>
      </w:r>
      <w:r>
        <w:rPr>
          <w:rFonts w:cstheme="minorHAnsi"/>
          <w:color w:val="000000"/>
          <w:spacing w:val="-4"/>
        </w:rPr>
        <w:t>m</w:t>
      </w:r>
      <w:r>
        <w:rPr>
          <w:rFonts w:cstheme="minorHAnsi"/>
          <w:color w:val="000000"/>
        </w:rPr>
        <w:t xml:space="preserve"> penelitian i</w:t>
      </w:r>
      <w:r>
        <w:rPr>
          <w:rFonts w:cstheme="minorHAnsi"/>
          <w:color w:val="000000"/>
          <w:spacing w:val="-3"/>
        </w:rPr>
        <w:t>n</w:t>
      </w:r>
      <w:r>
        <w:rPr>
          <w:rFonts w:cstheme="minorHAnsi"/>
          <w:color w:val="000000"/>
        </w:rPr>
        <w:t>i  hanya</w:t>
      </w:r>
      <w:r>
        <w:rPr>
          <w:rFonts w:cstheme="minorHAnsi"/>
          <w:color w:val="000000"/>
          <w:spacing w:val="10"/>
        </w:rPr>
        <w:t xml:space="preserve">  </w:t>
      </w:r>
      <w:r>
        <w:rPr>
          <w:rFonts w:cstheme="minorHAnsi"/>
          <w:color w:val="000000"/>
          <w:spacing w:val="-4"/>
        </w:rPr>
        <w:t>m</w:t>
      </w:r>
      <w:r>
        <w:rPr>
          <w:rFonts w:cstheme="minorHAnsi"/>
          <w:color w:val="000000"/>
        </w:rPr>
        <w:t>e</w:t>
      </w:r>
      <w:r>
        <w:rPr>
          <w:rFonts w:cstheme="minorHAnsi"/>
          <w:color w:val="000000"/>
          <w:spacing w:val="-4"/>
        </w:rPr>
        <w:t>m</w:t>
      </w:r>
      <w:r>
        <w:rPr>
          <w:rFonts w:cstheme="minorHAnsi"/>
          <w:color w:val="000000"/>
        </w:rPr>
        <w:t>bahas</w:t>
      </w:r>
      <w:r>
        <w:rPr>
          <w:rFonts w:cstheme="minorHAnsi"/>
          <w:color w:val="000000"/>
          <w:spacing w:val="11"/>
        </w:rPr>
        <w:t xml:space="preserve">  </w:t>
      </w:r>
      <w:r>
        <w:rPr>
          <w:rFonts w:cstheme="minorHAnsi"/>
          <w:color w:val="000000"/>
        </w:rPr>
        <w:t>sebatas</w:t>
      </w:r>
      <w:r>
        <w:rPr>
          <w:rFonts w:cstheme="minorHAnsi"/>
          <w:color w:val="000000"/>
          <w:spacing w:val="10"/>
        </w:rPr>
        <w:t xml:space="preserve">  </w:t>
      </w:r>
      <w:r>
        <w:rPr>
          <w:rFonts w:cstheme="minorHAnsi"/>
          <w:color w:val="000000"/>
        </w:rPr>
        <w:t>pengetahuan</w:t>
      </w:r>
      <w:r>
        <w:rPr>
          <w:rFonts w:cstheme="minorHAnsi"/>
          <w:color w:val="000000"/>
          <w:spacing w:val="9"/>
        </w:rPr>
        <w:t xml:space="preserve">  </w:t>
      </w:r>
      <w:r>
        <w:rPr>
          <w:rFonts w:cstheme="minorHAnsi"/>
          <w:color w:val="000000"/>
        </w:rPr>
        <w:t>serta  ti</w:t>
      </w:r>
      <w:r>
        <w:rPr>
          <w:rFonts w:cstheme="minorHAnsi"/>
          <w:color w:val="000000"/>
          <w:spacing w:val="-3"/>
        </w:rPr>
        <w:t>d</w:t>
      </w:r>
      <w:r>
        <w:rPr>
          <w:rFonts w:cstheme="minorHAnsi"/>
          <w:color w:val="000000"/>
        </w:rPr>
        <w:t>ak adan</w:t>
      </w:r>
      <w:r>
        <w:rPr>
          <w:rFonts w:cstheme="minorHAnsi"/>
          <w:color w:val="000000"/>
          <w:spacing w:val="-3"/>
        </w:rPr>
        <w:t>y</w:t>
      </w:r>
      <w:r>
        <w:rPr>
          <w:rFonts w:cstheme="minorHAnsi"/>
          <w:color w:val="000000"/>
        </w:rPr>
        <w:t>a kelo</w:t>
      </w:r>
      <w:r>
        <w:rPr>
          <w:rFonts w:cstheme="minorHAnsi"/>
          <w:color w:val="000000"/>
          <w:spacing w:val="-4"/>
        </w:rPr>
        <w:t>m</w:t>
      </w:r>
      <w:r>
        <w:rPr>
          <w:rFonts w:cstheme="minorHAnsi"/>
          <w:color w:val="000000"/>
        </w:rPr>
        <w:t>po</w:t>
      </w:r>
      <w:r>
        <w:rPr>
          <w:rFonts w:cstheme="minorHAnsi"/>
          <w:color w:val="000000"/>
          <w:spacing w:val="-3"/>
        </w:rPr>
        <w:t>k</w:t>
      </w:r>
      <w:r>
        <w:rPr>
          <w:rFonts w:cstheme="minorHAnsi"/>
          <w:color w:val="000000"/>
        </w:rPr>
        <w:t xml:space="preserve"> </w:t>
      </w:r>
      <w:r>
        <w:rPr>
          <w:rFonts w:cstheme="minorHAnsi"/>
          <w:color w:val="000000"/>
          <w:spacing w:val="-3"/>
        </w:rPr>
        <w:t>k</w:t>
      </w:r>
      <w:r>
        <w:rPr>
          <w:rFonts w:cstheme="minorHAnsi"/>
          <w:color w:val="000000"/>
        </w:rPr>
        <w:t>ontr</w:t>
      </w:r>
      <w:r>
        <w:rPr>
          <w:rFonts w:cstheme="minorHAnsi"/>
          <w:color w:val="000000"/>
          <w:spacing w:val="-3"/>
        </w:rPr>
        <w:t>o</w:t>
      </w:r>
      <w:r>
        <w:rPr>
          <w:rFonts w:cstheme="minorHAnsi"/>
          <w:color w:val="000000"/>
        </w:rPr>
        <w:t>l/</w:t>
      </w:r>
      <w:r>
        <w:rPr>
          <w:rFonts w:cstheme="minorHAnsi"/>
          <w:color w:val="000000"/>
          <w:spacing w:val="-3"/>
        </w:rPr>
        <w:t>p</w:t>
      </w:r>
      <w:r>
        <w:rPr>
          <w:rFonts w:cstheme="minorHAnsi"/>
          <w:color w:val="000000"/>
        </w:rPr>
        <w:t>e</w:t>
      </w:r>
      <w:r>
        <w:rPr>
          <w:rFonts w:cstheme="minorHAnsi"/>
          <w:color w:val="000000"/>
          <w:spacing w:val="-4"/>
        </w:rPr>
        <w:t>m</w:t>
      </w:r>
      <w:r>
        <w:rPr>
          <w:rFonts w:cstheme="minorHAnsi"/>
          <w:color w:val="000000"/>
        </w:rPr>
        <w:t>bandin</w:t>
      </w:r>
      <w:r>
        <w:rPr>
          <w:rFonts w:cstheme="minorHAnsi"/>
          <w:color w:val="000000"/>
          <w:spacing w:val="-3"/>
        </w:rPr>
        <w:t>g</w:t>
      </w:r>
      <w:r>
        <w:rPr>
          <w:rFonts w:cstheme="minorHAnsi"/>
          <w:color w:val="000000"/>
        </w:rPr>
        <w:t xml:space="preserve">.  </w:t>
      </w:r>
    </w:p>
    <w:p>
      <w:pPr>
        <w:spacing w:before="240" w:line="360" w:lineRule="auto"/>
        <w:ind w:left="567" w:hanging="567"/>
        <w:jc w:val="both"/>
        <w:rPr>
          <w:rFonts w:cstheme="minorHAnsi"/>
          <w:b/>
          <w:bCs/>
          <w:color w:val="010302"/>
        </w:rPr>
      </w:pPr>
      <w:r>
        <w:rPr>
          <w:rFonts w:cstheme="minorHAnsi"/>
          <w:b/>
          <w:bCs/>
          <w:color w:val="010302"/>
        </w:rPr>
        <w:t>DAFTAR PUSTAKA</w:t>
      </w:r>
    </w:p>
    <w:p>
      <w:pPr>
        <w:spacing w:line="360" w:lineRule="auto"/>
        <w:ind w:left="567" w:hanging="567"/>
        <w:jc w:val="both"/>
        <w:rPr>
          <w:rFonts w:cstheme="minorHAnsi"/>
          <w:color w:val="010302"/>
        </w:rPr>
      </w:pPr>
      <w:r>
        <w:rPr>
          <w:rFonts w:cstheme="minorHAnsi"/>
          <w:color w:val="010302"/>
        </w:rPr>
        <w:t xml:space="preserve">Ahmad, Zulkifli. </w:t>
      </w:r>
      <w:proofErr w:type="gramStart"/>
      <w:r>
        <w:rPr>
          <w:rFonts w:cstheme="minorHAnsi"/>
          <w:color w:val="010302"/>
        </w:rPr>
        <w:t>(2014). Faktor-Faktor yang Berhubungan dengan Kepatuhan Ibu Hamil Mengkonsumsi Tablet Fe di Puskesmas Bojonggede Kabupaten Bogor.</w:t>
      </w:r>
      <w:proofErr w:type="gramEnd"/>
      <w:r>
        <w:rPr>
          <w:rFonts w:cstheme="minorHAnsi"/>
          <w:color w:val="010302"/>
        </w:rPr>
        <w:t xml:space="preserve"> </w:t>
      </w:r>
      <w:proofErr w:type="gramStart"/>
      <w:r>
        <w:rPr>
          <w:rFonts w:cstheme="minorHAnsi"/>
          <w:color w:val="010302"/>
        </w:rPr>
        <w:t>Tunas Medika Jurnal Kedokteran &amp; Kesehatan.</w:t>
      </w:r>
      <w:proofErr w:type="gramEnd"/>
      <w:r>
        <w:rPr>
          <w:rFonts w:cstheme="minorHAnsi"/>
          <w:color w:val="010302"/>
        </w:rPr>
        <w:t xml:space="preserve"> 3(2</w:t>
      </w:r>
      <w:proofErr w:type="gramStart"/>
      <w:r>
        <w:rPr>
          <w:rFonts w:cstheme="minorHAnsi"/>
          <w:color w:val="010302"/>
        </w:rPr>
        <w:t>) :</w:t>
      </w:r>
      <w:proofErr w:type="gramEnd"/>
      <w:r>
        <w:rPr>
          <w:rFonts w:cstheme="minorHAnsi"/>
          <w:color w:val="010302"/>
        </w:rPr>
        <w:t xml:space="preserve"> 1-6.</w:t>
      </w:r>
    </w:p>
    <w:p>
      <w:pPr>
        <w:spacing w:line="360" w:lineRule="auto"/>
        <w:ind w:left="567" w:hanging="567"/>
        <w:jc w:val="both"/>
        <w:rPr>
          <w:rFonts w:cstheme="minorHAnsi"/>
          <w:color w:val="010302"/>
        </w:rPr>
      </w:pPr>
      <w:r>
        <w:rPr>
          <w:rFonts w:cstheme="minorHAnsi"/>
          <w:color w:val="010302"/>
        </w:rPr>
        <w:t xml:space="preserve">Amalia, A.N. (2020). </w:t>
      </w:r>
      <w:proofErr w:type="gramStart"/>
      <w:r>
        <w:rPr>
          <w:rFonts w:cstheme="minorHAnsi"/>
          <w:color w:val="010302"/>
        </w:rPr>
        <w:t>Pengembangan Instrumen Penelitian dan Evaluasi.</w:t>
      </w:r>
      <w:proofErr w:type="gramEnd"/>
      <w:r>
        <w:rPr>
          <w:rFonts w:cstheme="minorHAnsi"/>
          <w:color w:val="010302"/>
        </w:rPr>
        <w:t xml:space="preserve"> </w:t>
      </w:r>
      <w:proofErr w:type="gramStart"/>
      <w:r>
        <w:rPr>
          <w:rFonts w:cstheme="minorHAnsi"/>
          <w:color w:val="010302"/>
        </w:rPr>
        <w:t>Pekalongan :</w:t>
      </w:r>
      <w:proofErr w:type="gramEnd"/>
      <w:r>
        <w:rPr>
          <w:rFonts w:cstheme="minorHAnsi"/>
          <w:color w:val="010302"/>
        </w:rPr>
        <w:t xml:space="preserve"> Penerbit NEM.</w:t>
      </w:r>
    </w:p>
    <w:p>
      <w:pPr>
        <w:spacing w:line="360" w:lineRule="auto"/>
        <w:ind w:left="567" w:hanging="567"/>
        <w:jc w:val="both"/>
        <w:rPr>
          <w:rFonts w:cstheme="minorHAnsi"/>
          <w:color w:val="010302"/>
        </w:rPr>
      </w:pPr>
      <w:r>
        <w:rPr>
          <w:rFonts w:cstheme="minorHAnsi"/>
          <w:color w:val="010302"/>
        </w:rPr>
        <w:t xml:space="preserve">Andaruni, R. N. Q., Pamungkas, C. E., &amp; Lestari, C. I. (2017). Gambaran Tingkat Pengetahuan Ibu Hamil Tentang Tanda-Tanda Bahaya Kehamilan Trimester I Di Puskesmas Karang Pule. Midwifery Journal: Jurnal </w:t>
      </w:r>
      <w:proofErr w:type="gramStart"/>
      <w:r>
        <w:rPr>
          <w:rFonts w:cstheme="minorHAnsi"/>
          <w:color w:val="010302"/>
        </w:rPr>
        <w:t>Kebidanan  UM</w:t>
      </w:r>
      <w:proofErr w:type="gramEnd"/>
      <w:r>
        <w:rPr>
          <w:rFonts w:cstheme="minorHAnsi"/>
          <w:color w:val="010302"/>
        </w:rPr>
        <w:t>. Mataram, 2(2</w:t>
      </w:r>
      <w:proofErr w:type="gramStart"/>
      <w:r>
        <w:rPr>
          <w:rFonts w:cstheme="minorHAnsi"/>
          <w:color w:val="010302"/>
        </w:rPr>
        <w:t>) :</w:t>
      </w:r>
      <w:proofErr w:type="gramEnd"/>
      <w:r>
        <w:rPr>
          <w:rFonts w:cstheme="minorHAnsi"/>
          <w:color w:val="010302"/>
        </w:rPr>
        <w:t xml:space="preserve"> 30-33.</w:t>
      </w:r>
    </w:p>
    <w:p>
      <w:pPr>
        <w:spacing w:line="360" w:lineRule="auto"/>
        <w:ind w:left="567" w:hanging="567"/>
        <w:jc w:val="both"/>
        <w:rPr>
          <w:rFonts w:cstheme="minorHAnsi"/>
          <w:color w:val="010302"/>
        </w:rPr>
      </w:pPr>
      <w:r>
        <w:rPr>
          <w:rFonts w:cstheme="minorHAnsi"/>
          <w:color w:val="010302"/>
        </w:rPr>
        <w:t xml:space="preserve">Anggeriani, R., et al. (2022). Ilmu Keperawatan Maternitas. </w:t>
      </w:r>
      <w:proofErr w:type="gramStart"/>
      <w:r>
        <w:rPr>
          <w:rFonts w:cstheme="minorHAnsi"/>
          <w:color w:val="010302"/>
        </w:rPr>
        <w:t>Bandung :</w:t>
      </w:r>
      <w:proofErr w:type="gramEnd"/>
      <w:r>
        <w:rPr>
          <w:rFonts w:cstheme="minorHAnsi"/>
          <w:color w:val="010302"/>
        </w:rPr>
        <w:t xml:space="preserve"> CV. Media Sains Indonesia.</w:t>
      </w:r>
    </w:p>
    <w:p>
      <w:pPr>
        <w:spacing w:line="360" w:lineRule="auto"/>
        <w:ind w:left="567" w:hanging="567"/>
        <w:jc w:val="both"/>
        <w:rPr>
          <w:rFonts w:cstheme="minorHAnsi"/>
          <w:color w:val="010302"/>
        </w:rPr>
      </w:pPr>
      <w:r>
        <w:rPr>
          <w:rFonts w:cstheme="minorHAnsi"/>
          <w:color w:val="010302"/>
        </w:rPr>
        <w:t xml:space="preserve">Anggraini, D.D., et al. (2022). </w:t>
      </w:r>
      <w:proofErr w:type="gramStart"/>
      <w:r>
        <w:rPr>
          <w:rFonts w:cstheme="minorHAnsi"/>
          <w:color w:val="010302"/>
        </w:rPr>
        <w:t>Gizi dalam Kebidanan.</w:t>
      </w:r>
      <w:proofErr w:type="gramEnd"/>
      <w:r>
        <w:rPr>
          <w:rFonts w:cstheme="minorHAnsi"/>
          <w:color w:val="010302"/>
        </w:rPr>
        <w:t xml:space="preserve"> </w:t>
      </w:r>
      <w:proofErr w:type="gramStart"/>
      <w:r>
        <w:rPr>
          <w:rFonts w:cstheme="minorHAnsi"/>
          <w:color w:val="010302"/>
        </w:rPr>
        <w:t>Padang :</w:t>
      </w:r>
      <w:proofErr w:type="gramEnd"/>
      <w:r>
        <w:rPr>
          <w:rFonts w:cstheme="minorHAnsi"/>
          <w:color w:val="010302"/>
        </w:rPr>
        <w:t xml:space="preserve"> Get Press.</w:t>
      </w:r>
    </w:p>
    <w:p>
      <w:pPr>
        <w:spacing w:line="360" w:lineRule="auto"/>
        <w:ind w:left="567" w:hanging="567"/>
        <w:jc w:val="both"/>
        <w:rPr>
          <w:rFonts w:cstheme="minorHAnsi"/>
          <w:color w:val="010302"/>
        </w:rPr>
      </w:pPr>
      <w:proofErr w:type="gramStart"/>
      <w:r>
        <w:rPr>
          <w:rFonts w:cstheme="minorHAnsi"/>
          <w:color w:val="010302"/>
        </w:rPr>
        <w:lastRenderedPageBreak/>
        <w:t>Avelina, Y, Baba, W.N &amp; Pora, Y.D. (2021).</w:t>
      </w:r>
      <w:proofErr w:type="gramEnd"/>
      <w:r>
        <w:rPr>
          <w:rFonts w:cstheme="minorHAnsi"/>
          <w:color w:val="010302"/>
        </w:rPr>
        <w:t xml:space="preserve"> </w:t>
      </w:r>
      <w:proofErr w:type="gramStart"/>
      <w:r>
        <w:rPr>
          <w:rFonts w:cstheme="minorHAnsi"/>
          <w:color w:val="010302"/>
        </w:rPr>
        <w:t>Monograf Pengaruh Terapi Life Review terhadap Depresi Lansia.</w:t>
      </w:r>
      <w:proofErr w:type="gramEnd"/>
      <w:r>
        <w:rPr>
          <w:rFonts w:cstheme="minorHAnsi"/>
          <w:color w:val="010302"/>
        </w:rPr>
        <w:t xml:space="preserve"> </w:t>
      </w:r>
      <w:proofErr w:type="gramStart"/>
      <w:r>
        <w:rPr>
          <w:rFonts w:cstheme="minorHAnsi"/>
          <w:color w:val="010302"/>
        </w:rPr>
        <w:t>Pekalongan :</w:t>
      </w:r>
      <w:proofErr w:type="gramEnd"/>
      <w:r>
        <w:rPr>
          <w:rFonts w:cstheme="minorHAnsi"/>
          <w:color w:val="010302"/>
        </w:rPr>
        <w:t xml:space="preserve"> Penerbit NEM.</w:t>
      </w:r>
    </w:p>
    <w:p>
      <w:pPr>
        <w:spacing w:line="360" w:lineRule="auto"/>
        <w:ind w:left="567" w:hanging="567"/>
        <w:jc w:val="both"/>
        <w:rPr>
          <w:rFonts w:cstheme="minorHAnsi"/>
          <w:color w:val="010302"/>
        </w:rPr>
      </w:pPr>
      <w:proofErr w:type="gramStart"/>
      <w:r>
        <w:rPr>
          <w:rFonts w:cstheme="minorHAnsi"/>
          <w:color w:val="010302"/>
        </w:rPr>
        <w:t>B.Hurlock, Elizabet.</w:t>
      </w:r>
      <w:proofErr w:type="gramEnd"/>
      <w:r>
        <w:rPr>
          <w:rFonts w:cstheme="minorHAnsi"/>
          <w:color w:val="010302"/>
        </w:rPr>
        <w:t xml:space="preserve"> </w:t>
      </w:r>
      <w:proofErr w:type="gramStart"/>
      <w:r>
        <w:rPr>
          <w:rFonts w:cstheme="minorHAnsi"/>
          <w:color w:val="010302"/>
        </w:rPr>
        <w:t>(2014). Psikologi Perkembangan.</w:t>
      </w:r>
      <w:proofErr w:type="gramEnd"/>
      <w:r>
        <w:rPr>
          <w:rFonts w:cstheme="minorHAnsi"/>
          <w:color w:val="010302"/>
        </w:rPr>
        <w:t xml:space="preserve"> </w:t>
      </w:r>
      <w:proofErr w:type="gramStart"/>
      <w:r>
        <w:rPr>
          <w:rFonts w:cstheme="minorHAnsi"/>
          <w:color w:val="010302"/>
        </w:rPr>
        <w:t>Jakarta :</w:t>
      </w:r>
      <w:proofErr w:type="gramEnd"/>
      <w:r>
        <w:rPr>
          <w:rFonts w:cstheme="minorHAnsi"/>
          <w:color w:val="010302"/>
        </w:rPr>
        <w:t xml:space="preserve"> PT Raja Grafindo Persada.</w:t>
      </w:r>
    </w:p>
    <w:p>
      <w:pPr>
        <w:spacing w:line="360" w:lineRule="auto"/>
        <w:ind w:left="567" w:hanging="567"/>
        <w:jc w:val="both"/>
        <w:rPr>
          <w:rFonts w:cstheme="minorHAnsi"/>
          <w:color w:val="010302"/>
        </w:rPr>
      </w:pPr>
      <w:proofErr w:type="gramStart"/>
      <w:r>
        <w:rPr>
          <w:rFonts w:cstheme="minorHAnsi"/>
          <w:color w:val="010302"/>
        </w:rPr>
        <w:t>BKKBN.</w:t>
      </w:r>
      <w:proofErr w:type="gramEnd"/>
      <w:r>
        <w:rPr>
          <w:rFonts w:cstheme="minorHAnsi"/>
          <w:color w:val="010302"/>
        </w:rPr>
        <w:t xml:space="preserve"> </w:t>
      </w:r>
      <w:proofErr w:type="gramStart"/>
      <w:r>
        <w:rPr>
          <w:rFonts w:cstheme="minorHAnsi"/>
          <w:color w:val="010302"/>
        </w:rPr>
        <w:t>(2014). Reproduksi Sehat Sejahtera Remaja.</w:t>
      </w:r>
      <w:proofErr w:type="gramEnd"/>
      <w:r>
        <w:rPr>
          <w:rFonts w:cstheme="minorHAnsi"/>
          <w:color w:val="010302"/>
        </w:rPr>
        <w:t xml:space="preserve"> Jakarta: Menteri Negara BKKBN.</w:t>
      </w:r>
    </w:p>
    <w:p>
      <w:pPr>
        <w:spacing w:line="360" w:lineRule="auto"/>
        <w:ind w:left="567" w:hanging="567"/>
        <w:jc w:val="both"/>
        <w:rPr>
          <w:rFonts w:cstheme="minorHAnsi"/>
          <w:color w:val="010302"/>
        </w:rPr>
      </w:pPr>
      <w:proofErr w:type="gramStart"/>
      <w:r>
        <w:rPr>
          <w:rFonts w:cstheme="minorHAnsi"/>
          <w:color w:val="010302"/>
        </w:rPr>
        <w:t>Budiman, &amp; Riyanto, A. (2013).</w:t>
      </w:r>
      <w:proofErr w:type="gramEnd"/>
      <w:r>
        <w:rPr>
          <w:rFonts w:cstheme="minorHAnsi"/>
          <w:color w:val="010302"/>
        </w:rPr>
        <w:t xml:space="preserve"> Kapita Selekta Kuesioner Pengetahuan Dan Sikap Dalam Penelitian Kesehatan (A. Suslia &amp; S. Carolina, Ed.). Jakarta Selatan: Salemba Medika. </w:t>
      </w:r>
    </w:p>
    <w:p>
      <w:pPr>
        <w:spacing w:line="360" w:lineRule="auto"/>
        <w:ind w:left="567" w:hanging="567"/>
        <w:jc w:val="both"/>
        <w:rPr>
          <w:rFonts w:cstheme="minorHAnsi"/>
          <w:color w:val="010302"/>
        </w:rPr>
      </w:pPr>
      <w:r>
        <w:rPr>
          <w:rFonts w:cstheme="minorHAnsi"/>
          <w:color w:val="010302"/>
        </w:rPr>
        <w:t xml:space="preserve">Dari, T.W. (2022). </w:t>
      </w:r>
      <w:proofErr w:type="gramStart"/>
      <w:r>
        <w:rPr>
          <w:rFonts w:cstheme="minorHAnsi"/>
          <w:color w:val="010302"/>
        </w:rPr>
        <w:t>Manfaat Daun Katuk dan Bunga Pepaya Jantan pada Status Gizi Ibu Hamil.</w:t>
      </w:r>
      <w:proofErr w:type="gramEnd"/>
      <w:r>
        <w:rPr>
          <w:rFonts w:cstheme="minorHAnsi"/>
          <w:color w:val="010302"/>
        </w:rPr>
        <w:t xml:space="preserve"> </w:t>
      </w:r>
      <w:proofErr w:type="gramStart"/>
      <w:r>
        <w:rPr>
          <w:rFonts w:cstheme="minorHAnsi"/>
          <w:color w:val="010302"/>
        </w:rPr>
        <w:t>Tangerang :</w:t>
      </w:r>
      <w:proofErr w:type="gramEnd"/>
      <w:r>
        <w:rPr>
          <w:rFonts w:cstheme="minorHAnsi"/>
          <w:color w:val="010302"/>
        </w:rPr>
        <w:t xml:space="preserve"> Pascal Books</w:t>
      </w:r>
    </w:p>
    <w:p>
      <w:pPr>
        <w:spacing w:line="360" w:lineRule="auto"/>
        <w:ind w:left="567" w:hanging="567"/>
        <w:jc w:val="both"/>
        <w:rPr>
          <w:rFonts w:cstheme="minorHAnsi"/>
          <w:color w:val="010302"/>
        </w:rPr>
      </w:pPr>
      <w:r>
        <w:rPr>
          <w:rFonts w:cstheme="minorHAnsi"/>
          <w:color w:val="010302"/>
        </w:rPr>
        <w:t xml:space="preserve">Dheny, R., Arista, A., Ernawati. (2023). Pengaruh Edukasi dengan Vidio </w:t>
      </w:r>
      <w:proofErr w:type="gramStart"/>
      <w:r>
        <w:rPr>
          <w:rFonts w:cstheme="minorHAnsi"/>
          <w:color w:val="010302"/>
        </w:rPr>
        <w:t>Animasi  Dedimia</w:t>
      </w:r>
      <w:proofErr w:type="gramEnd"/>
      <w:r>
        <w:rPr>
          <w:rFonts w:cstheme="minorHAnsi"/>
          <w:color w:val="010302"/>
        </w:rPr>
        <w:t xml:space="preserve"> (Deteksi Dini Anemia) terhadap Upaya Pencegahan Anemia Kehamilan. </w:t>
      </w:r>
      <w:proofErr w:type="gramStart"/>
      <w:r>
        <w:rPr>
          <w:rFonts w:cstheme="minorHAnsi"/>
          <w:color w:val="010302"/>
        </w:rPr>
        <w:t>Jurnal Kesehatan Kusuma Husada Univesitas Kusuma Husada Surakarta.</w:t>
      </w:r>
      <w:proofErr w:type="gramEnd"/>
      <w:r>
        <w:rPr>
          <w:rFonts w:cstheme="minorHAnsi"/>
          <w:color w:val="010302"/>
        </w:rPr>
        <w:t xml:space="preserve"> 14 (2):114-119</w:t>
      </w:r>
    </w:p>
    <w:p>
      <w:pPr>
        <w:spacing w:line="360" w:lineRule="auto"/>
        <w:ind w:left="567" w:hanging="567"/>
        <w:jc w:val="both"/>
        <w:rPr>
          <w:rFonts w:cstheme="minorHAnsi"/>
          <w:color w:val="010302"/>
        </w:rPr>
      </w:pPr>
      <w:r>
        <w:rPr>
          <w:rFonts w:cstheme="minorHAnsi"/>
          <w:color w:val="010302"/>
        </w:rPr>
        <w:t xml:space="preserve">Dhita, N., Lintang, P.D., Laras, S. (2020). </w:t>
      </w:r>
      <w:proofErr w:type="gramStart"/>
      <w:r>
        <w:rPr>
          <w:rFonts w:cstheme="minorHAnsi"/>
          <w:color w:val="010302"/>
        </w:rPr>
        <w:t>Pengaruh Explanation Video terhadap Pengetahuan dan Kepatuhan Konsumsi Tablet Tambah Darah di SMPN 65 Jakarta Utara.</w:t>
      </w:r>
      <w:proofErr w:type="gramEnd"/>
      <w:r>
        <w:rPr>
          <w:rFonts w:cstheme="minorHAnsi"/>
          <w:color w:val="010302"/>
        </w:rPr>
        <w:t xml:space="preserve"> </w:t>
      </w:r>
      <w:proofErr w:type="gramStart"/>
      <w:r>
        <w:rPr>
          <w:rFonts w:cstheme="minorHAnsi"/>
          <w:color w:val="010302"/>
        </w:rPr>
        <w:t>Darussalam Nutrition Journal.</w:t>
      </w:r>
      <w:proofErr w:type="gramEnd"/>
      <w:r>
        <w:rPr>
          <w:rFonts w:cstheme="minorHAnsi"/>
          <w:color w:val="010302"/>
        </w:rPr>
        <w:t xml:space="preserve"> 4(1):35-43</w:t>
      </w:r>
    </w:p>
    <w:p>
      <w:pPr>
        <w:spacing w:line="360" w:lineRule="auto"/>
        <w:ind w:left="567" w:hanging="567"/>
        <w:jc w:val="both"/>
        <w:rPr>
          <w:rFonts w:cstheme="minorHAnsi"/>
          <w:color w:val="010302"/>
        </w:rPr>
      </w:pPr>
      <w:r>
        <w:rPr>
          <w:rFonts w:cstheme="minorHAnsi"/>
          <w:color w:val="010302"/>
        </w:rPr>
        <w:t xml:space="preserve">Dinas Kesehatan Provinsi Kabupaten Sragen. </w:t>
      </w:r>
      <w:proofErr w:type="gramStart"/>
      <w:r>
        <w:rPr>
          <w:rFonts w:cstheme="minorHAnsi"/>
          <w:color w:val="010302"/>
        </w:rPr>
        <w:t>(2019). Profil Kesehatan Kabupaten Sragen.</w:t>
      </w:r>
      <w:proofErr w:type="gramEnd"/>
      <w:r>
        <w:rPr>
          <w:rFonts w:cstheme="minorHAnsi"/>
          <w:color w:val="010302"/>
        </w:rPr>
        <w:t xml:space="preserve"> </w:t>
      </w:r>
      <w:proofErr w:type="gramStart"/>
      <w:r>
        <w:rPr>
          <w:rFonts w:cstheme="minorHAnsi"/>
          <w:color w:val="010302"/>
        </w:rPr>
        <w:t>Sragen :</w:t>
      </w:r>
      <w:proofErr w:type="gramEnd"/>
      <w:r>
        <w:rPr>
          <w:rFonts w:cstheme="minorHAnsi"/>
          <w:color w:val="010302"/>
        </w:rPr>
        <w:t xml:space="preserve"> Dinkes Kabupaten Sragen.</w:t>
      </w:r>
    </w:p>
    <w:p>
      <w:pPr>
        <w:spacing w:line="360" w:lineRule="auto"/>
        <w:ind w:left="567" w:hanging="567"/>
        <w:jc w:val="both"/>
        <w:rPr>
          <w:rFonts w:cstheme="minorHAnsi"/>
          <w:color w:val="010302"/>
        </w:rPr>
      </w:pPr>
      <w:r>
        <w:rPr>
          <w:rFonts w:cstheme="minorHAnsi"/>
          <w:color w:val="010302"/>
        </w:rPr>
        <w:t>Djaali, H. (2020). Metodologi Penelitian Kuantitatif. Jakarta: Bumi Aksara.</w:t>
      </w:r>
    </w:p>
    <w:p>
      <w:pPr>
        <w:spacing w:line="360" w:lineRule="auto"/>
        <w:ind w:left="567" w:hanging="567"/>
        <w:jc w:val="both"/>
        <w:rPr>
          <w:rFonts w:cstheme="minorHAnsi"/>
          <w:color w:val="010302"/>
        </w:rPr>
      </w:pPr>
      <w:proofErr w:type="gramStart"/>
      <w:r>
        <w:rPr>
          <w:rFonts w:cstheme="minorHAnsi"/>
          <w:color w:val="010302"/>
        </w:rPr>
        <w:lastRenderedPageBreak/>
        <w:t>Erwin, R. R., Machmud, R &amp; Utama, B. I. (2017).</w:t>
      </w:r>
      <w:proofErr w:type="gramEnd"/>
      <w:r>
        <w:rPr>
          <w:rFonts w:cstheme="minorHAnsi"/>
          <w:color w:val="010302"/>
        </w:rPr>
        <w:t xml:space="preserve"> </w:t>
      </w:r>
      <w:proofErr w:type="gramStart"/>
      <w:r>
        <w:rPr>
          <w:rFonts w:cstheme="minorHAnsi"/>
          <w:color w:val="010302"/>
        </w:rPr>
        <w:t>Hubungan Pengetahuan dan Sikap Ibu Hamil dengan Kepatuhan dalam Mengkonsumsi Tablet Besi di Wilayah Kerja Puskesmas Seberang Padang Tahun 2013.</w:t>
      </w:r>
      <w:proofErr w:type="gramEnd"/>
      <w:r>
        <w:rPr>
          <w:rFonts w:cstheme="minorHAnsi"/>
          <w:color w:val="010302"/>
        </w:rPr>
        <w:t xml:space="preserve"> Jurnal Kesehatan Andalas. 6 (3); 596-601.</w:t>
      </w:r>
    </w:p>
    <w:p>
      <w:pPr>
        <w:spacing w:line="360" w:lineRule="auto"/>
        <w:ind w:left="567" w:hanging="567"/>
        <w:jc w:val="both"/>
        <w:rPr>
          <w:rFonts w:cstheme="minorHAnsi"/>
          <w:color w:val="010302"/>
        </w:rPr>
      </w:pPr>
      <w:proofErr w:type="gramStart"/>
      <w:r>
        <w:rPr>
          <w:rFonts w:cstheme="minorHAnsi"/>
          <w:color w:val="010302"/>
        </w:rPr>
        <w:t>Fadhli, M. (2015).</w:t>
      </w:r>
      <w:proofErr w:type="gramEnd"/>
      <w:r>
        <w:rPr>
          <w:rFonts w:cstheme="minorHAnsi"/>
          <w:color w:val="010302"/>
        </w:rPr>
        <w:t xml:space="preserve"> </w:t>
      </w:r>
      <w:proofErr w:type="gramStart"/>
      <w:r>
        <w:rPr>
          <w:rFonts w:cstheme="minorHAnsi"/>
          <w:color w:val="010302"/>
        </w:rPr>
        <w:t>Pengembangan Media Pembelajaran Berbasis Video Kelas IV Sekolah Dasar.</w:t>
      </w:r>
      <w:proofErr w:type="gramEnd"/>
      <w:r>
        <w:rPr>
          <w:rFonts w:cstheme="minorHAnsi"/>
          <w:color w:val="010302"/>
        </w:rPr>
        <w:t xml:space="preserve"> </w:t>
      </w:r>
      <w:proofErr w:type="gramStart"/>
      <w:r>
        <w:rPr>
          <w:rFonts w:cstheme="minorHAnsi"/>
          <w:color w:val="010302"/>
        </w:rPr>
        <w:t>Jurnal Dimensi Pendidikan dan Pembelajaran.</w:t>
      </w:r>
      <w:proofErr w:type="gramEnd"/>
      <w:r>
        <w:rPr>
          <w:rFonts w:cstheme="minorHAnsi"/>
          <w:color w:val="010302"/>
        </w:rPr>
        <w:t xml:space="preserve"> 3 (1); 24-29.</w:t>
      </w:r>
    </w:p>
    <w:p>
      <w:pPr>
        <w:spacing w:line="360" w:lineRule="auto"/>
        <w:ind w:left="567" w:hanging="567"/>
        <w:jc w:val="both"/>
        <w:rPr>
          <w:rFonts w:cstheme="minorHAnsi"/>
          <w:color w:val="010302"/>
        </w:rPr>
      </w:pPr>
      <w:r>
        <w:rPr>
          <w:rFonts w:cstheme="minorHAnsi"/>
          <w:color w:val="010302"/>
        </w:rPr>
        <w:t xml:space="preserve">Fauziah, N.A. et al., (2022). Asuhan Kebidanan Kehamilan Komprehensif. </w:t>
      </w:r>
      <w:proofErr w:type="gramStart"/>
      <w:r>
        <w:rPr>
          <w:rFonts w:cstheme="minorHAnsi"/>
          <w:color w:val="010302"/>
        </w:rPr>
        <w:t>Padang :</w:t>
      </w:r>
      <w:proofErr w:type="gramEnd"/>
      <w:r>
        <w:rPr>
          <w:rFonts w:cstheme="minorHAnsi"/>
          <w:color w:val="010302"/>
        </w:rPr>
        <w:t xml:space="preserve"> PT Global Eksekutif Teknologi..</w:t>
      </w:r>
    </w:p>
    <w:p>
      <w:pPr>
        <w:spacing w:line="360" w:lineRule="auto"/>
        <w:ind w:left="567" w:hanging="567"/>
        <w:jc w:val="both"/>
        <w:rPr>
          <w:rFonts w:cstheme="minorHAnsi"/>
          <w:color w:val="010302"/>
        </w:rPr>
      </w:pPr>
      <w:proofErr w:type="gramStart"/>
      <w:r>
        <w:rPr>
          <w:rFonts w:cstheme="minorHAnsi"/>
          <w:color w:val="010302"/>
        </w:rPr>
        <w:t>Fitriani, L., Firawati &amp; Raehaan.</w:t>
      </w:r>
      <w:proofErr w:type="gramEnd"/>
      <w:r>
        <w:rPr>
          <w:rFonts w:cstheme="minorHAnsi"/>
          <w:color w:val="010302"/>
        </w:rPr>
        <w:t xml:space="preserve"> </w:t>
      </w:r>
      <w:proofErr w:type="gramStart"/>
      <w:r>
        <w:rPr>
          <w:rFonts w:cstheme="minorHAnsi"/>
          <w:color w:val="010302"/>
        </w:rPr>
        <w:t>(2021). Buku Ajar Kehamilan.</w:t>
      </w:r>
      <w:proofErr w:type="gramEnd"/>
      <w:r>
        <w:rPr>
          <w:rFonts w:cstheme="minorHAnsi"/>
          <w:color w:val="010302"/>
        </w:rPr>
        <w:t xml:space="preserve"> </w:t>
      </w:r>
      <w:proofErr w:type="gramStart"/>
      <w:r>
        <w:rPr>
          <w:rFonts w:cstheme="minorHAnsi"/>
          <w:color w:val="010302"/>
        </w:rPr>
        <w:t>Sleman :</w:t>
      </w:r>
      <w:proofErr w:type="gramEnd"/>
      <w:r>
        <w:rPr>
          <w:rFonts w:cstheme="minorHAnsi"/>
          <w:color w:val="010302"/>
        </w:rPr>
        <w:t xml:space="preserve"> CV Budi Utama.</w:t>
      </w:r>
    </w:p>
    <w:p>
      <w:pPr>
        <w:spacing w:line="360" w:lineRule="auto"/>
        <w:ind w:left="567" w:hanging="567"/>
        <w:jc w:val="both"/>
        <w:rPr>
          <w:rFonts w:cstheme="minorHAnsi"/>
          <w:color w:val="010302"/>
        </w:rPr>
      </w:pPr>
      <w:proofErr w:type="gramStart"/>
      <w:r>
        <w:rPr>
          <w:rFonts w:cstheme="minorHAnsi"/>
          <w:color w:val="010302"/>
        </w:rPr>
        <w:t>Kadir, S. (2021).</w:t>
      </w:r>
      <w:proofErr w:type="gramEnd"/>
      <w:r>
        <w:rPr>
          <w:rFonts w:cstheme="minorHAnsi"/>
          <w:color w:val="010302"/>
        </w:rPr>
        <w:t xml:space="preserve"> Gizi Masyarakat. Yogyakarta: Absolute Media.</w:t>
      </w:r>
    </w:p>
    <w:p>
      <w:pPr>
        <w:spacing w:line="360" w:lineRule="auto"/>
        <w:ind w:left="567" w:hanging="567"/>
        <w:jc w:val="both"/>
        <w:rPr>
          <w:rFonts w:cstheme="minorHAnsi"/>
          <w:color w:val="010302"/>
        </w:rPr>
      </w:pPr>
      <w:r>
        <w:rPr>
          <w:rFonts w:cstheme="minorHAnsi"/>
          <w:color w:val="010302"/>
        </w:rPr>
        <w:t xml:space="preserve">KBBI, A. (2017). </w:t>
      </w:r>
      <w:proofErr w:type="gramStart"/>
      <w:r>
        <w:rPr>
          <w:rFonts w:cstheme="minorHAnsi"/>
          <w:color w:val="010302"/>
        </w:rPr>
        <w:t>Arti Kata Video.</w:t>
      </w:r>
      <w:proofErr w:type="gramEnd"/>
      <w:r>
        <w:rPr>
          <w:rFonts w:cstheme="minorHAnsi"/>
          <w:color w:val="010302"/>
        </w:rPr>
        <w:t xml:space="preserve"> </w:t>
      </w:r>
      <w:proofErr w:type="gramStart"/>
      <w:r>
        <w:rPr>
          <w:rFonts w:cstheme="minorHAnsi"/>
          <w:color w:val="010302"/>
        </w:rPr>
        <w:t>Jakarta :</w:t>
      </w:r>
      <w:proofErr w:type="gramEnd"/>
      <w:r>
        <w:rPr>
          <w:rFonts w:cstheme="minorHAnsi"/>
          <w:color w:val="010302"/>
        </w:rPr>
        <w:t xml:space="preserve"> Kemendikbud. </w:t>
      </w:r>
    </w:p>
    <w:p>
      <w:pPr>
        <w:spacing w:line="360" w:lineRule="auto"/>
        <w:ind w:left="567" w:hanging="567"/>
        <w:jc w:val="both"/>
        <w:rPr>
          <w:rFonts w:cstheme="minorHAnsi"/>
          <w:color w:val="010302"/>
        </w:rPr>
      </w:pPr>
      <w:r>
        <w:rPr>
          <w:rFonts w:cstheme="minorHAnsi"/>
          <w:color w:val="010302"/>
        </w:rPr>
        <w:t xml:space="preserve">Kementerian Kesehatan RI. </w:t>
      </w:r>
      <w:proofErr w:type="gramStart"/>
      <w:r>
        <w:rPr>
          <w:rFonts w:cstheme="minorHAnsi"/>
          <w:color w:val="010302"/>
        </w:rPr>
        <w:t>(2021). Profil Kesehatan Indonesia 2021.</w:t>
      </w:r>
      <w:proofErr w:type="gramEnd"/>
      <w:r>
        <w:rPr>
          <w:rFonts w:cstheme="minorHAnsi"/>
          <w:color w:val="010302"/>
        </w:rPr>
        <w:t xml:space="preserve"> Jakarta: Kemenkes RI. </w:t>
      </w:r>
    </w:p>
    <w:p>
      <w:pPr>
        <w:spacing w:line="360" w:lineRule="auto"/>
        <w:ind w:left="567" w:hanging="567"/>
        <w:jc w:val="both"/>
        <w:rPr>
          <w:rFonts w:cstheme="minorHAnsi"/>
          <w:color w:val="010302"/>
        </w:rPr>
      </w:pPr>
      <w:r>
        <w:rPr>
          <w:rFonts w:cstheme="minorHAnsi"/>
          <w:color w:val="010302"/>
        </w:rPr>
        <w:t xml:space="preserve">Kepmenkes RI. </w:t>
      </w:r>
      <w:proofErr w:type="gramStart"/>
      <w:r>
        <w:rPr>
          <w:rFonts w:cstheme="minorHAnsi"/>
          <w:color w:val="010302"/>
        </w:rPr>
        <w:t>(2010). Keputusan Menteri Kesehatan Republik Indonesia No. 1464/MENKES/PER/X/2010 Tentang Izin Penyelenggaraan Praktik Bidan.</w:t>
      </w:r>
      <w:proofErr w:type="gramEnd"/>
      <w:r>
        <w:rPr>
          <w:rFonts w:cstheme="minorHAnsi"/>
          <w:color w:val="010302"/>
        </w:rPr>
        <w:t xml:space="preserve"> </w:t>
      </w:r>
      <w:proofErr w:type="gramStart"/>
      <w:r>
        <w:rPr>
          <w:rFonts w:cstheme="minorHAnsi"/>
          <w:color w:val="010302"/>
        </w:rPr>
        <w:t>Jakarta :</w:t>
      </w:r>
      <w:proofErr w:type="gramEnd"/>
      <w:r>
        <w:rPr>
          <w:rFonts w:cstheme="minorHAnsi"/>
          <w:color w:val="010302"/>
        </w:rPr>
        <w:t xml:space="preserve"> Kementerian Kesehatan Republik Indonesia.  </w:t>
      </w:r>
    </w:p>
    <w:p>
      <w:pPr>
        <w:spacing w:line="360" w:lineRule="auto"/>
        <w:ind w:left="567" w:hanging="567"/>
        <w:jc w:val="both"/>
        <w:rPr>
          <w:rFonts w:cstheme="minorHAnsi"/>
          <w:color w:val="010302"/>
        </w:rPr>
      </w:pPr>
      <w:proofErr w:type="gramStart"/>
      <w:r>
        <w:rPr>
          <w:rFonts w:cstheme="minorHAnsi"/>
          <w:color w:val="010302"/>
        </w:rPr>
        <w:t>Liliana, A. &amp; Sauw, R.M. (2021).</w:t>
      </w:r>
      <w:proofErr w:type="gramEnd"/>
      <w:r>
        <w:rPr>
          <w:rFonts w:cstheme="minorHAnsi"/>
          <w:color w:val="010302"/>
        </w:rPr>
        <w:t xml:space="preserve"> </w:t>
      </w:r>
      <w:proofErr w:type="gramStart"/>
      <w:r>
        <w:rPr>
          <w:rFonts w:cstheme="minorHAnsi"/>
          <w:color w:val="010302"/>
        </w:rPr>
        <w:t>Hubungan Pengetahuan deangan Perilaku Ibu Hamil dalam Mengkonsumsi Tablet Fe di Puskesmas Kalasan Yogyakarta.</w:t>
      </w:r>
      <w:proofErr w:type="gramEnd"/>
      <w:r>
        <w:rPr>
          <w:rFonts w:cstheme="minorHAnsi"/>
          <w:color w:val="010302"/>
        </w:rPr>
        <w:t xml:space="preserve"> Jurnal Community of Publshing in </w:t>
      </w:r>
      <w:r>
        <w:rPr>
          <w:rFonts w:cstheme="minorHAnsi"/>
          <w:color w:val="010302"/>
        </w:rPr>
        <w:lastRenderedPageBreak/>
        <w:t>Nursing (COPING). 9(3</w:t>
      </w:r>
      <w:proofErr w:type="gramStart"/>
      <w:r>
        <w:rPr>
          <w:rFonts w:cstheme="minorHAnsi"/>
          <w:color w:val="010302"/>
        </w:rPr>
        <w:t>) :</w:t>
      </w:r>
      <w:proofErr w:type="gramEnd"/>
      <w:r>
        <w:rPr>
          <w:rFonts w:cstheme="minorHAnsi"/>
          <w:color w:val="010302"/>
        </w:rPr>
        <w:t xml:space="preserve"> 259-257.</w:t>
      </w:r>
    </w:p>
    <w:p>
      <w:pPr>
        <w:spacing w:line="360" w:lineRule="auto"/>
        <w:ind w:left="567" w:hanging="567"/>
        <w:jc w:val="both"/>
        <w:rPr>
          <w:rFonts w:cstheme="minorHAnsi"/>
          <w:color w:val="010302"/>
        </w:rPr>
      </w:pPr>
      <w:r>
        <w:rPr>
          <w:rFonts w:cstheme="minorHAnsi"/>
          <w:color w:val="010302"/>
        </w:rPr>
        <w:t xml:space="preserve">Lubis, Z. (2021). </w:t>
      </w:r>
      <w:proofErr w:type="gramStart"/>
      <w:r>
        <w:rPr>
          <w:rFonts w:cstheme="minorHAnsi"/>
          <w:color w:val="010302"/>
        </w:rPr>
        <w:t>Statistika Terapan untuk Ilmu-ilmu Sosial dan Ekonomi.</w:t>
      </w:r>
      <w:proofErr w:type="gramEnd"/>
      <w:r>
        <w:rPr>
          <w:rFonts w:cstheme="minorHAnsi"/>
          <w:color w:val="010302"/>
        </w:rPr>
        <w:t xml:space="preserve"> Yogyakarta: CV. Andi Offset.</w:t>
      </w:r>
    </w:p>
    <w:p>
      <w:pPr>
        <w:spacing w:line="360" w:lineRule="auto"/>
        <w:ind w:left="567" w:hanging="567"/>
        <w:jc w:val="both"/>
        <w:rPr>
          <w:rFonts w:cstheme="minorHAnsi"/>
          <w:color w:val="010302"/>
        </w:rPr>
      </w:pPr>
      <w:proofErr w:type="gramStart"/>
      <w:r>
        <w:rPr>
          <w:rFonts w:cstheme="minorHAnsi"/>
          <w:color w:val="010302"/>
        </w:rPr>
        <w:t>Manurung, M. R (2023).</w:t>
      </w:r>
      <w:proofErr w:type="gramEnd"/>
      <w:r>
        <w:rPr>
          <w:rFonts w:cstheme="minorHAnsi"/>
          <w:color w:val="010302"/>
        </w:rPr>
        <w:t xml:space="preserve"> </w:t>
      </w:r>
      <w:proofErr w:type="gramStart"/>
      <w:r>
        <w:rPr>
          <w:rFonts w:cstheme="minorHAnsi"/>
          <w:color w:val="010302"/>
        </w:rPr>
        <w:t>Efektivitas Pendidikan Kesehatan dengan Media Video tentang Tablet Tambah Darah terhadap Tingkat Pengetahuan Ibu Hamil di Puskesmas Fak-Fak Tengah.</w:t>
      </w:r>
      <w:proofErr w:type="gramEnd"/>
      <w:r>
        <w:rPr>
          <w:rFonts w:cstheme="minorHAnsi"/>
          <w:color w:val="010302"/>
        </w:rPr>
        <w:t xml:space="preserve"> Surakarta: Program Studi Kebidanan Program Sarjana Kesehatan Universitas Kusuma Husada.</w:t>
      </w:r>
    </w:p>
    <w:p>
      <w:pPr>
        <w:spacing w:line="360" w:lineRule="auto"/>
        <w:ind w:left="567" w:hanging="567"/>
        <w:jc w:val="both"/>
        <w:rPr>
          <w:rFonts w:cstheme="minorHAnsi"/>
          <w:color w:val="010302"/>
        </w:rPr>
      </w:pPr>
      <w:proofErr w:type="gramStart"/>
      <w:r>
        <w:rPr>
          <w:rFonts w:cstheme="minorHAnsi"/>
          <w:color w:val="010302"/>
        </w:rPr>
        <w:t>Martini, S., Dewi, R.K., Pistanty, M.A., 2023.</w:t>
      </w:r>
      <w:proofErr w:type="gramEnd"/>
      <w:r>
        <w:rPr>
          <w:rFonts w:cstheme="minorHAnsi"/>
          <w:color w:val="010302"/>
        </w:rPr>
        <w:t xml:space="preserve"> </w:t>
      </w:r>
      <w:proofErr w:type="gramStart"/>
      <w:r>
        <w:rPr>
          <w:rFonts w:cstheme="minorHAnsi"/>
          <w:color w:val="010302"/>
        </w:rPr>
        <w:t>Anemia Kehamilan Asuhan dan Pendokumentasian.</w:t>
      </w:r>
      <w:proofErr w:type="gramEnd"/>
      <w:r>
        <w:rPr>
          <w:rFonts w:cstheme="minorHAnsi"/>
          <w:color w:val="010302"/>
        </w:rPr>
        <w:t xml:space="preserve"> </w:t>
      </w:r>
      <w:proofErr w:type="gramStart"/>
      <w:r>
        <w:rPr>
          <w:rFonts w:cstheme="minorHAnsi"/>
          <w:color w:val="010302"/>
        </w:rPr>
        <w:t>Pekalongan :</w:t>
      </w:r>
      <w:proofErr w:type="gramEnd"/>
      <w:r>
        <w:rPr>
          <w:rFonts w:cstheme="minorHAnsi"/>
          <w:color w:val="010302"/>
        </w:rPr>
        <w:t xml:space="preserve"> Penerbit NEM.</w:t>
      </w:r>
    </w:p>
    <w:p>
      <w:pPr>
        <w:spacing w:line="360" w:lineRule="auto"/>
        <w:ind w:left="567" w:hanging="567"/>
        <w:jc w:val="both"/>
        <w:rPr>
          <w:rFonts w:cstheme="minorHAnsi"/>
          <w:color w:val="010302"/>
        </w:rPr>
      </w:pPr>
      <w:r>
        <w:rPr>
          <w:rFonts w:cstheme="minorHAnsi"/>
          <w:color w:val="010302"/>
        </w:rPr>
        <w:t xml:space="preserve">Maulana, H. (2014). Promosi Kesehatan. </w:t>
      </w:r>
      <w:proofErr w:type="gramStart"/>
      <w:r>
        <w:rPr>
          <w:rFonts w:cstheme="minorHAnsi"/>
          <w:color w:val="010302"/>
        </w:rPr>
        <w:t>Jakarta.:</w:t>
      </w:r>
      <w:proofErr w:type="gramEnd"/>
      <w:r>
        <w:rPr>
          <w:rFonts w:cstheme="minorHAnsi"/>
          <w:color w:val="010302"/>
        </w:rPr>
        <w:t xml:space="preserve"> EGC.</w:t>
      </w:r>
    </w:p>
    <w:p>
      <w:pPr>
        <w:spacing w:line="360" w:lineRule="auto"/>
        <w:ind w:left="567" w:hanging="567"/>
        <w:jc w:val="both"/>
        <w:rPr>
          <w:rFonts w:cstheme="minorHAnsi"/>
          <w:color w:val="010302"/>
        </w:rPr>
      </w:pPr>
      <w:r>
        <w:rPr>
          <w:rFonts w:cstheme="minorHAnsi"/>
          <w:color w:val="010302"/>
        </w:rPr>
        <w:t xml:space="preserve">Maulana, N. (2022). </w:t>
      </w:r>
      <w:proofErr w:type="gramStart"/>
      <w:r>
        <w:rPr>
          <w:rFonts w:cstheme="minorHAnsi"/>
          <w:color w:val="010302"/>
        </w:rPr>
        <w:t>Promosi Kesehatan dan Pendidikan Kesehatan dalam Keperawatan.</w:t>
      </w:r>
      <w:proofErr w:type="gramEnd"/>
      <w:r>
        <w:rPr>
          <w:rFonts w:cstheme="minorHAnsi"/>
          <w:color w:val="010302"/>
        </w:rPr>
        <w:t xml:space="preserve"> </w:t>
      </w:r>
      <w:proofErr w:type="gramStart"/>
      <w:r>
        <w:rPr>
          <w:rFonts w:cstheme="minorHAnsi"/>
          <w:color w:val="010302"/>
        </w:rPr>
        <w:t>Grobogan :</w:t>
      </w:r>
      <w:proofErr w:type="gramEnd"/>
      <w:r>
        <w:rPr>
          <w:rFonts w:cstheme="minorHAnsi"/>
          <w:color w:val="010302"/>
        </w:rPr>
        <w:t xml:space="preserve"> Sarnu Untung.</w:t>
      </w:r>
    </w:p>
    <w:p>
      <w:pPr>
        <w:spacing w:line="360" w:lineRule="auto"/>
        <w:ind w:left="567" w:hanging="567"/>
        <w:jc w:val="both"/>
        <w:rPr>
          <w:rFonts w:cstheme="minorHAnsi"/>
          <w:color w:val="010302"/>
        </w:rPr>
      </w:pPr>
      <w:proofErr w:type="gramStart"/>
      <w:r>
        <w:rPr>
          <w:rFonts w:cstheme="minorHAnsi"/>
          <w:color w:val="010302"/>
        </w:rPr>
        <w:t>Munayarokh, Herawati, T., Idhayanti, R.I &amp; Nikmawati, N. (2022).</w:t>
      </w:r>
      <w:proofErr w:type="gramEnd"/>
      <w:r>
        <w:rPr>
          <w:rFonts w:cstheme="minorHAnsi"/>
          <w:color w:val="010302"/>
        </w:rPr>
        <w:t xml:space="preserve"> </w:t>
      </w:r>
      <w:proofErr w:type="gramStart"/>
      <w:r>
        <w:rPr>
          <w:rFonts w:cstheme="minorHAnsi"/>
          <w:color w:val="010302"/>
        </w:rPr>
        <w:t>Pengaruh Pendidikan Kesehatan dengan Media Video terhadap Peningkatan Pengetahuan Ibu Hamil Tentang Tablet Fe.</w:t>
      </w:r>
      <w:proofErr w:type="gramEnd"/>
      <w:r>
        <w:rPr>
          <w:rFonts w:cstheme="minorHAnsi"/>
          <w:color w:val="010302"/>
        </w:rPr>
        <w:t xml:space="preserve"> </w:t>
      </w:r>
      <w:proofErr w:type="gramStart"/>
      <w:r>
        <w:rPr>
          <w:rFonts w:cstheme="minorHAnsi"/>
          <w:color w:val="010302"/>
        </w:rPr>
        <w:t>Jurnal Update Keperawatan.</w:t>
      </w:r>
      <w:proofErr w:type="gramEnd"/>
      <w:r>
        <w:rPr>
          <w:rFonts w:cstheme="minorHAnsi"/>
          <w:color w:val="010302"/>
        </w:rPr>
        <w:t xml:space="preserve"> 2(1); 18-24.</w:t>
      </w:r>
    </w:p>
    <w:p>
      <w:pPr>
        <w:spacing w:line="360" w:lineRule="auto"/>
        <w:ind w:left="567" w:hanging="567"/>
        <w:jc w:val="both"/>
        <w:rPr>
          <w:rFonts w:cstheme="minorHAnsi"/>
          <w:color w:val="010302"/>
        </w:rPr>
      </w:pPr>
      <w:proofErr w:type="gramStart"/>
      <w:r>
        <w:rPr>
          <w:rFonts w:cstheme="minorHAnsi"/>
          <w:color w:val="010302"/>
        </w:rPr>
        <w:t>Munir.</w:t>
      </w:r>
      <w:proofErr w:type="gramEnd"/>
      <w:r>
        <w:rPr>
          <w:rFonts w:cstheme="minorHAnsi"/>
          <w:color w:val="010302"/>
        </w:rPr>
        <w:t xml:space="preserve"> (2013). Multimedia: Konsep dan Aplikasi dalam Pendidikan (Vol. Cetakan ke 2). Bandung: Alfabeta.</w:t>
      </w:r>
    </w:p>
    <w:p>
      <w:pPr>
        <w:spacing w:line="360" w:lineRule="auto"/>
        <w:ind w:left="567" w:hanging="567"/>
        <w:jc w:val="both"/>
        <w:rPr>
          <w:rFonts w:cstheme="minorHAnsi"/>
          <w:color w:val="010302"/>
        </w:rPr>
      </w:pPr>
      <w:proofErr w:type="gramStart"/>
      <w:r>
        <w:rPr>
          <w:rFonts w:cstheme="minorHAnsi"/>
          <w:color w:val="010302"/>
        </w:rPr>
        <w:t>Mursiany, A., Ermawati, N. and Oktaviani, N. (2015).</w:t>
      </w:r>
      <w:proofErr w:type="gramEnd"/>
      <w:r>
        <w:rPr>
          <w:rFonts w:cstheme="minorHAnsi"/>
          <w:color w:val="010302"/>
        </w:rPr>
        <w:t xml:space="preserve"> </w:t>
      </w:r>
      <w:proofErr w:type="gramStart"/>
      <w:r>
        <w:rPr>
          <w:rFonts w:cstheme="minorHAnsi"/>
          <w:color w:val="010302"/>
        </w:rPr>
        <w:t xml:space="preserve">Gambaran Penggunaan Obat dan Kepatuhan Mengonsumsi Obat pada Penderita Penyakit Hipertensi di Instalasi Rawat Jalan RSUD Kraton </w:t>
      </w:r>
      <w:r>
        <w:rPr>
          <w:rFonts w:cstheme="minorHAnsi"/>
          <w:color w:val="010302"/>
        </w:rPr>
        <w:lastRenderedPageBreak/>
        <w:t>Kabupaten Pekalongan Tahun 2013.</w:t>
      </w:r>
      <w:proofErr w:type="gramEnd"/>
      <w:r>
        <w:rPr>
          <w:rFonts w:cstheme="minorHAnsi"/>
          <w:color w:val="010302"/>
        </w:rPr>
        <w:t xml:space="preserve"> </w:t>
      </w:r>
      <w:proofErr w:type="gramStart"/>
      <w:r>
        <w:rPr>
          <w:rFonts w:cstheme="minorHAnsi"/>
          <w:color w:val="010302"/>
        </w:rPr>
        <w:t>Pena Jurnal Ilmu Pengetahuan dan Teknologi, 28(2), pp. 237–248.</w:t>
      </w:r>
      <w:proofErr w:type="gramEnd"/>
    </w:p>
    <w:p>
      <w:pPr>
        <w:spacing w:line="360" w:lineRule="auto"/>
        <w:ind w:left="567" w:hanging="567"/>
        <w:jc w:val="both"/>
        <w:rPr>
          <w:rFonts w:cstheme="minorHAnsi"/>
          <w:color w:val="010302"/>
        </w:rPr>
      </w:pPr>
      <w:proofErr w:type="gramStart"/>
      <w:r>
        <w:rPr>
          <w:rFonts w:cstheme="minorHAnsi"/>
          <w:color w:val="010302"/>
        </w:rPr>
        <w:t>Musmuliadin, Saro, N. &amp; Ramadani.</w:t>
      </w:r>
      <w:proofErr w:type="gramEnd"/>
      <w:r>
        <w:rPr>
          <w:rFonts w:cstheme="minorHAnsi"/>
          <w:color w:val="010302"/>
        </w:rPr>
        <w:t xml:space="preserve"> </w:t>
      </w:r>
      <w:proofErr w:type="gramStart"/>
      <w:r>
        <w:rPr>
          <w:rFonts w:cstheme="minorHAnsi"/>
          <w:color w:val="010302"/>
        </w:rPr>
        <w:t>2022. Perilaku Gizi Keluarga dalam Peningkatan Imunitas selama Pandemi COVID-19.</w:t>
      </w:r>
      <w:proofErr w:type="gramEnd"/>
      <w:r>
        <w:rPr>
          <w:rFonts w:cstheme="minorHAnsi"/>
          <w:color w:val="010302"/>
        </w:rPr>
        <w:t xml:space="preserve"> Pekalongan: Penerbit NEM.</w:t>
      </w:r>
    </w:p>
    <w:p>
      <w:pPr>
        <w:spacing w:line="360" w:lineRule="auto"/>
        <w:ind w:left="567" w:hanging="567"/>
        <w:jc w:val="both"/>
        <w:rPr>
          <w:rFonts w:cstheme="minorHAnsi"/>
          <w:color w:val="010302"/>
        </w:rPr>
      </w:pPr>
      <w:proofErr w:type="gramStart"/>
      <w:r>
        <w:rPr>
          <w:rFonts w:cstheme="minorHAnsi"/>
          <w:color w:val="010302"/>
        </w:rPr>
        <w:t>Nila S &amp; Fery A. Pengaruh Video Edukasi terhadap Kepatuhan Konsumsi Tablet Besi Ibu Hamil Anemia di Puskesmas Kota Palangka Raya.</w:t>
      </w:r>
      <w:proofErr w:type="gramEnd"/>
      <w:r>
        <w:rPr>
          <w:rFonts w:cstheme="minorHAnsi"/>
          <w:color w:val="010302"/>
        </w:rPr>
        <w:t xml:space="preserve"> Jurnal MGMI. 12 (1):75-84.</w:t>
      </w:r>
    </w:p>
    <w:p>
      <w:pPr>
        <w:spacing w:line="360" w:lineRule="auto"/>
        <w:ind w:left="567" w:hanging="567"/>
        <w:jc w:val="both"/>
        <w:rPr>
          <w:rFonts w:cstheme="minorHAnsi"/>
          <w:color w:val="010302"/>
        </w:rPr>
      </w:pPr>
      <w:proofErr w:type="gramStart"/>
      <w:r>
        <w:rPr>
          <w:rFonts w:cstheme="minorHAnsi"/>
          <w:color w:val="010302"/>
        </w:rPr>
        <w:t>Notoatmodjo, S. (2017).</w:t>
      </w:r>
      <w:proofErr w:type="gramEnd"/>
      <w:r>
        <w:rPr>
          <w:rFonts w:cstheme="minorHAnsi"/>
          <w:color w:val="010302"/>
        </w:rPr>
        <w:t xml:space="preserve"> </w:t>
      </w:r>
      <w:proofErr w:type="gramStart"/>
      <w:r>
        <w:rPr>
          <w:rFonts w:cstheme="minorHAnsi"/>
          <w:color w:val="010302"/>
        </w:rPr>
        <w:t>Pengantar Pendidikan dan Ilmu Perilaku Kesehatan.</w:t>
      </w:r>
      <w:proofErr w:type="gramEnd"/>
      <w:r>
        <w:rPr>
          <w:rFonts w:cstheme="minorHAnsi"/>
          <w:color w:val="010302"/>
        </w:rPr>
        <w:t xml:space="preserve"> Jakarta: Rineka Cipta.</w:t>
      </w:r>
    </w:p>
    <w:p>
      <w:pPr>
        <w:spacing w:line="360" w:lineRule="auto"/>
        <w:ind w:left="567" w:hanging="567"/>
        <w:jc w:val="both"/>
        <w:rPr>
          <w:rFonts w:cstheme="minorHAnsi"/>
          <w:color w:val="010302"/>
        </w:rPr>
      </w:pPr>
      <w:proofErr w:type="gramStart"/>
      <w:r>
        <w:rPr>
          <w:rFonts w:cstheme="minorHAnsi"/>
          <w:color w:val="010302"/>
        </w:rPr>
        <w:t>Notoatmodjo, S. (2018).</w:t>
      </w:r>
      <w:proofErr w:type="gramEnd"/>
      <w:r>
        <w:rPr>
          <w:rFonts w:cstheme="minorHAnsi"/>
          <w:color w:val="010302"/>
        </w:rPr>
        <w:t xml:space="preserve"> Metodologi Penelitian Kesehatan. Jakarta: Rineka Cipta.</w:t>
      </w:r>
    </w:p>
    <w:p>
      <w:pPr>
        <w:spacing w:line="360" w:lineRule="auto"/>
        <w:ind w:left="567" w:hanging="567"/>
        <w:jc w:val="both"/>
        <w:rPr>
          <w:rFonts w:cstheme="minorHAnsi"/>
          <w:color w:val="010302"/>
        </w:rPr>
      </w:pPr>
      <w:r>
        <w:rPr>
          <w:rFonts w:cstheme="minorHAnsi"/>
          <w:color w:val="010302"/>
        </w:rPr>
        <w:t xml:space="preserve">Oktaviani, I. (2018). </w:t>
      </w:r>
      <w:proofErr w:type="gramStart"/>
      <w:r>
        <w:rPr>
          <w:rFonts w:cstheme="minorHAnsi"/>
          <w:color w:val="010302"/>
        </w:rPr>
        <w:t>Penyuluhan dengan media audiovisual Mampu Meningkatkan Kepatuhan Ibu Hamil dalam Mengonsumsi Tablet Besi di Puskesmas Paliyan Gunungkidul Tahun 2018.</w:t>
      </w:r>
      <w:proofErr w:type="gramEnd"/>
      <w:r>
        <w:rPr>
          <w:rFonts w:cstheme="minorHAnsi"/>
          <w:color w:val="010302"/>
        </w:rPr>
        <w:t xml:space="preserve"> Yogyakarta: Prodi DIV Kebidanan Poltekkes Kemenkes Semarang.</w:t>
      </w:r>
    </w:p>
    <w:p>
      <w:pPr>
        <w:spacing w:line="360" w:lineRule="auto"/>
        <w:ind w:left="567" w:hanging="567"/>
        <w:jc w:val="both"/>
        <w:rPr>
          <w:rFonts w:cstheme="minorHAnsi"/>
          <w:color w:val="010302"/>
        </w:rPr>
      </w:pPr>
      <w:r>
        <w:rPr>
          <w:rFonts w:cstheme="minorHAnsi"/>
          <w:color w:val="010302"/>
        </w:rPr>
        <w:t xml:space="preserve">Oktavia, P. (2019). </w:t>
      </w:r>
      <w:proofErr w:type="gramStart"/>
      <w:r>
        <w:rPr>
          <w:rFonts w:cstheme="minorHAnsi"/>
          <w:color w:val="010302"/>
        </w:rPr>
        <w:t>Tingkat Pengetahuan Ibu Hamil tentang Pentingnya Konsumsi Tablet Penambah Darah Selama Kehamilan di Klinik Romauli.</w:t>
      </w:r>
      <w:proofErr w:type="gramEnd"/>
      <w:r>
        <w:rPr>
          <w:rFonts w:cstheme="minorHAnsi"/>
          <w:color w:val="010302"/>
        </w:rPr>
        <w:t xml:space="preserve"> </w:t>
      </w:r>
      <w:proofErr w:type="gramStart"/>
      <w:r>
        <w:rPr>
          <w:rFonts w:cstheme="minorHAnsi"/>
          <w:color w:val="010302"/>
        </w:rPr>
        <w:t>Medan :</w:t>
      </w:r>
      <w:proofErr w:type="gramEnd"/>
      <w:r>
        <w:rPr>
          <w:rFonts w:cstheme="minorHAnsi"/>
          <w:color w:val="010302"/>
        </w:rPr>
        <w:t xml:space="preserve">  Program Studi Diploma 3 Kebidanan Sekolah Tinggi Ilmu Kesehatan Santa Elisabeth.</w:t>
      </w:r>
    </w:p>
    <w:p>
      <w:pPr>
        <w:spacing w:line="360" w:lineRule="auto"/>
        <w:ind w:left="567" w:hanging="567"/>
        <w:jc w:val="both"/>
        <w:rPr>
          <w:rFonts w:cstheme="minorHAnsi"/>
          <w:color w:val="010302"/>
        </w:rPr>
      </w:pPr>
      <w:r>
        <w:rPr>
          <w:rFonts w:cstheme="minorHAnsi"/>
          <w:color w:val="010302"/>
        </w:rPr>
        <w:t xml:space="preserve">Pohan, R. A. (2022). Pengantar Asuhan Kebidanan. </w:t>
      </w:r>
      <w:proofErr w:type="gramStart"/>
      <w:r>
        <w:rPr>
          <w:rFonts w:cstheme="minorHAnsi"/>
          <w:color w:val="010302"/>
        </w:rPr>
        <w:t>Padang :</w:t>
      </w:r>
      <w:proofErr w:type="gramEnd"/>
      <w:r>
        <w:rPr>
          <w:rFonts w:cstheme="minorHAnsi"/>
          <w:color w:val="010302"/>
        </w:rPr>
        <w:t xml:space="preserve"> Penerbit IPI (PT Inovasi Pratama Internasional).</w:t>
      </w:r>
    </w:p>
    <w:p>
      <w:pPr>
        <w:spacing w:line="360" w:lineRule="auto"/>
        <w:ind w:left="567" w:hanging="567"/>
        <w:jc w:val="both"/>
        <w:rPr>
          <w:rFonts w:cstheme="minorHAnsi"/>
          <w:color w:val="010302"/>
        </w:rPr>
      </w:pPr>
      <w:proofErr w:type="gramStart"/>
      <w:r>
        <w:rPr>
          <w:rFonts w:cstheme="minorHAnsi"/>
          <w:color w:val="010302"/>
        </w:rPr>
        <w:t>Pratiwi, et al. (2022).</w:t>
      </w:r>
      <w:proofErr w:type="gramEnd"/>
      <w:r>
        <w:rPr>
          <w:rFonts w:cstheme="minorHAnsi"/>
          <w:color w:val="010302"/>
        </w:rPr>
        <w:t xml:space="preserve"> </w:t>
      </w:r>
      <w:proofErr w:type="gramStart"/>
      <w:r>
        <w:rPr>
          <w:rFonts w:cstheme="minorHAnsi"/>
          <w:color w:val="010302"/>
        </w:rPr>
        <w:t>Anemia Pada Ibu Hamil.</w:t>
      </w:r>
      <w:proofErr w:type="gramEnd"/>
      <w:r>
        <w:rPr>
          <w:rFonts w:cstheme="minorHAnsi"/>
          <w:color w:val="010302"/>
        </w:rPr>
        <w:t xml:space="preserve"> </w:t>
      </w:r>
      <w:proofErr w:type="gramStart"/>
      <w:r>
        <w:rPr>
          <w:rFonts w:cstheme="minorHAnsi"/>
          <w:color w:val="010302"/>
        </w:rPr>
        <w:lastRenderedPageBreak/>
        <w:t>Sukabumi :</w:t>
      </w:r>
      <w:proofErr w:type="gramEnd"/>
      <w:r>
        <w:rPr>
          <w:rFonts w:cstheme="minorHAnsi"/>
          <w:color w:val="010302"/>
        </w:rPr>
        <w:t xml:space="preserve"> CV Jejak.</w:t>
      </w:r>
    </w:p>
    <w:p>
      <w:pPr>
        <w:spacing w:line="360" w:lineRule="auto"/>
        <w:ind w:left="567" w:hanging="567"/>
        <w:jc w:val="both"/>
        <w:rPr>
          <w:rFonts w:cstheme="minorHAnsi"/>
          <w:color w:val="010302"/>
        </w:rPr>
      </w:pPr>
      <w:r>
        <w:rPr>
          <w:rFonts w:cstheme="minorHAnsi"/>
          <w:color w:val="010302"/>
        </w:rPr>
        <w:t xml:space="preserve">Rahma, T.H. (2020). </w:t>
      </w:r>
      <w:proofErr w:type="gramStart"/>
      <w:r>
        <w:rPr>
          <w:rFonts w:cstheme="minorHAnsi"/>
          <w:color w:val="010302"/>
        </w:rPr>
        <w:t>Pengaruh Pendidikan Kesehatan dengan Media Video terhadap Peningkatan Pengetahuan Ibu Hamil Tentang Tablet Fe.</w:t>
      </w:r>
      <w:proofErr w:type="gramEnd"/>
      <w:r>
        <w:rPr>
          <w:rFonts w:cstheme="minorHAnsi"/>
          <w:color w:val="010302"/>
        </w:rPr>
        <w:t xml:space="preserve"> Magelang: Prodi DIV Kebidanan Magelang Poltekkes Kemenkes Semarang.</w:t>
      </w:r>
    </w:p>
    <w:p>
      <w:pPr>
        <w:spacing w:line="360" w:lineRule="auto"/>
        <w:ind w:left="567" w:hanging="567"/>
        <w:jc w:val="both"/>
        <w:rPr>
          <w:rFonts w:cstheme="minorHAnsi"/>
          <w:color w:val="010302"/>
        </w:rPr>
      </w:pPr>
      <w:proofErr w:type="gramStart"/>
      <w:r>
        <w:rPr>
          <w:rFonts w:cstheme="minorHAnsi"/>
          <w:color w:val="010302"/>
        </w:rPr>
        <w:t>Rahmah, S., Malia, A &amp; Maritalia, D. (2021).</w:t>
      </w:r>
      <w:proofErr w:type="gramEnd"/>
      <w:r>
        <w:rPr>
          <w:rFonts w:cstheme="minorHAnsi"/>
          <w:color w:val="010302"/>
        </w:rPr>
        <w:t xml:space="preserve"> Asuhan Kebidanan Kehamilan. </w:t>
      </w:r>
      <w:proofErr w:type="gramStart"/>
      <w:r>
        <w:rPr>
          <w:rFonts w:cstheme="minorHAnsi"/>
          <w:color w:val="010302"/>
        </w:rPr>
        <w:t>Aceh :</w:t>
      </w:r>
      <w:proofErr w:type="gramEnd"/>
      <w:r>
        <w:rPr>
          <w:rFonts w:cstheme="minorHAnsi"/>
          <w:color w:val="010302"/>
        </w:rPr>
        <w:t xml:space="preserve"> Syiah Kuala University Press.</w:t>
      </w:r>
    </w:p>
    <w:p>
      <w:pPr>
        <w:spacing w:line="360" w:lineRule="auto"/>
        <w:ind w:left="567" w:hanging="567"/>
        <w:jc w:val="both"/>
        <w:rPr>
          <w:rFonts w:cstheme="minorHAnsi"/>
          <w:color w:val="010302"/>
        </w:rPr>
      </w:pPr>
      <w:proofErr w:type="gramStart"/>
      <w:r>
        <w:rPr>
          <w:rFonts w:cstheme="minorHAnsi"/>
          <w:color w:val="010302"/>
        </w:rPr>
        <w:t>Rohani &amp; Septiani, W. (2019).</w:t>
      </w:r>
      <w:proofErr w:type="gramEnd"/>
      <w:r>
        <w:rPr>
          <w:rFonts w:cstheme="minorHAnsi"/>
          <w:color w:val="010302"/>
        </w:rPr>
        <w:t xml:space="preserve"> </w:t>
      </w:r>
      <w:proofErr w:type="gramStart"/>
      <w:r>
        <w:rPr>
          <w:rFonts w:cstheme="minorHAnsi"/>
          <w:color w:val="010302"/>
        </w:rPr>
        <w:t>Pengaruh Pendidikan Kesehatan dalam Mengkonsumsi Tablet Fe Terhadap Perubahan Pengetahuan Dan Sikap Ibu Hamil di Puskesmas 1 Ulu Palembang.</w:t>
      </w:r>
      <w:proofErr w:type="gramEnd"/>
      <w:r>
        <w:rPr>
          <w:rFonts w:cstheme="minorHAnsi"/>
          <w:color w:val="010302"/>
        </w:rPr>
        <w:t xml:space="preserve"> </w:t>
      </w:r>
      <w:proofErr w:type="gramStart"/>
      <w:r>
        <w:rPr>
          <w:rFonts w:cstheme="minorHAnsi"/>
          <w:color w:val="010302"/>
        </w:rPr>
        <w:t>Jurnal Kesehatan dan Pembangunan.</w:t>
      </w:r>
      <w:proofErr w:type="gramEnd"/>
      <w:r>
        <w:rPr>
          <w:rFonts w:cstheme="minorHAnsi"/>
          <w:color w:val="010302"/>
        </w:rPr>
        <w:t xml:space="preserve"> 9 (</w:t>
      </w:r>
      <w:proofErr w:type="gramStart"/>
      <w:r>
        <w:rPr>
          <w:rFonts w:cstheme="minorHAnsi"/>
          <w:color w:val="010302"/>
        </w:rPr>
        <w:t>18 )</w:t>
      </w:r>
      <w:proofErr w:type="gramEnd"/>
      <w:r>
        <w:rPr>
          <w:rFonts w:cstheme="minorHAnsi"/>
          <w:color w:val="010302"/>
        </w:rPr>
        <w:t>: 97-105.</w:t>
      </w:r>
    </w:p>
    <w:p>
      <w:pPr>
        <w:spacing w:line="360" w:lineRule="auto"/>
        <w:ind w:left="567" w:hanging="567"/>
        <w:jc w:val="both"/>
        <w:rPr>
          <w:rFonts w:cstheme="minorHAnsi"/>
          <w:color w:val="010302"/>
        </w:rPr>
      </w:pPr>
      <w:proofErr w:type="gramStart"/>
      <w:r>
        <w:rPr>
          <w:rFonts w:cstheme="minorHAnsi"/>
          <w:color w:val="010302"/>
        </w:rPr>
        <w:t>Rumaisha, Y., Darmawati, Aida, F. (2020).</w:t>
      </w:r>
      <w:proofErr w:type="gramEnd"/>
      <w:r>
        <w:rPr>
          <w:rFonts w:cstheme="minorHAnsi"/>
          <w:color w:val="010302"/>
        </w:rPr>
        <w:t xml:space="preserve"> </w:t>
      </w:r>
      <w:proofErr w:type="gramStart"/>
      <w:r>
        <w:rPr>
          <w:rFonts w:cstheme="minorHAnsi"/>
          <w:color w:val="010302"/>
        </w:rPr>
        <w:t>Pengetahuan Ibu Hamil tentang Pencegahan Anemia dengan Motion Video Education (Mve).</w:t>
      </w:r>
      <w:proofErr w:type="gramEnd"/>
      <w:r>
        <w:rPr>
          <w:rFonts w:cstheme="minorHAnsi"/>
          <w:color w:val="010302"/>
        </w:rPr>
        <w:t xml:space="preserve"> JIM Fkep. 4 (3):1-5.</w:t>
      </w:r>
    </w:p>
    <w:p>
      <w:pPr>
        <w:spacing w:line="360" w:lineRule="auto"/>
        <w:ind w:left="567" w:hanging="567"/>
        <w:jc w:val="both"/>
        <w:rPr>
          <w:rFonts w:cstheme="minorHAnsi"/>
          <w:color w:val="010302"/>
        </w:rPr>
      </w:pPr>
      <w:proofErr w:type="gramStart"/>
      <w:r>
        <w:rPr>
          <w:rFonts w:cstheme="minorHAnsi"/>
          <w:color w:val="010302"/>
        </w:rPr>
        <w:t>Saragih, M.G, Saragih, L, Purba, J.W.P &amp; Panjaitan, P.D. (2021).</w:t>
      </w:r>
      <w:proofErr w:type="gramEnd"/>
      <w:r>
        <w:rPr>
          <w:rFonts w:cstheme="minorHAnsi"/>
          <w:color w:val="010302"/>
        </w:rPr>
        <w:t xml:space="preserve"> Metode Penelitian </w:t>
      </w:r>
      <w:proofErr w:type="gramStart"/>
      <w:r>
        <w:rPr>
          <w:rFonts w:cstheme="minorHAnsi"/>
          <w:color w:val="010302"/>
        </w:rPr>
        <w:t>Kuantitatif :</w:t>
      </w:r>
      <w:proofErr w:type="gramEnd"/>
      <w:r>
        <w:rPr>
          <w:rFonts w:cstheme="minorHAnsi"/>
          <w:color w:val="010302"/>
        </w:rPr>
        <w:t xml:space="preserve"> Dasar-Dasar Memulai Penelitian. </w:t>
      </w:r>
      <w:proofErr w:type="gramStart"/>
      <w:r>
        <w:rPr>
          <w:rFonts w:cstheme="minorHAnsi"/>
          <w:color w:val="010302"/>
        </w:rPr>
        <w:t>Medan :</w:t>
      </w:r>
      <w:proofErr w:type="gramEnd"/>
      <w:r>
        <w:rPr>
          <w:rFonts w:cstheme="minorHAnsi"/>
          <w:color w:val="010302"/>
        </w:rPr>
        <w:t xml:space="preserve"> Yayasan Kita Menulis.</w:t>
      </w:r>
    </w:p>
    <w:p>
      <w:pPr>
        <w:spacing w:line="360" w:lineRule="auto"/>
        <w:ind w:left="567" w:hanging="567"/>
        <w:jc w:val="both"/>
        <w:rPr>
          <w:rFonts w:cstheme="minorHAnsi"/>
          <w:color w:val="010302"/>
        </w:rPr>
      </w:pPr>
      <w:proofErr w:type="gramStart"/>
      <w:r>
        <w:rPr>
          <w:rFonts w:cstheme="minorHAnsi"/>
          <w:color w:val="010302"/>
        </w:rPr>
        <w:t>Septiani W. (2017).</w:t>
      </w:r>
      <w:proofErr w:type="gramEnd"/>
      <w:r>
        <w:rPr>
          <w:rFonts w:cstheme="minorHAnsi"/>
          <w:color w:val="010302"/>
        </w:rPr>
        <w:t xml:space="preserve"> </w:t>
      </w:r>
      <w:proofErr w:type="gramStart"/>
      <w:r>
        <w:rPr>
          <w:rFonts w:cstheme="minorHAnsi"/>
          <w:color w:val="010302"/>
        </w:rPr>
        <w:t>Pelaksanaan Program Pemberian Tablet Zat Besi (Fe) pada Ibu Hamil.</w:t>
      </w:r>
      <w:proofErr w:type="gramEnd"/>
      <w:r>
        <w:rPr>
          <w:rFonts w:cstheme="minorHAnsi"/>
          <w:color w:val="010302"/>
        </w:rPr>
        <w:t xml:space="preserve"> </w:t>
      </w:r>
      <w:proofErr w:type="gramStart"/>
      <w:r>
        <w:rPr>
          <w:rFonts w:cstheme="minorHAnsi"/>
          <w:color w:val="010302"/>
        </w:rPr>
        <w:t>JOMIS.</w:t>
      </w:r>
      <w:proofErr w:type="gramEnd"/>
      <w:r>
        <w:rPr>
          <w:rFonts w:cstheme="minorHAnsi"/>
          <w:color w:val="010302"/>
        </w:rPr>
        <w:t xml:space="preserve"> 1(2):86–92. </w:t>
      </w:r>
    </w:p>
    <w:p>
      <w:pPr>
        <w:spacing w:line="360" w:lineRule="auto"/>
        <w:ind w:left="567" w:hanging="567"/>
        <w:jc w:val="both"/>
        <w:rPr>
          <w:rFonts w:cstheme="minorHAnsi"/>
          <w:color w:val="010302"/>
        </w:rPr>
      </w:pPr>
      <w:r>
        <w:rPr>
          <w:rFonts w:cstheme="minorHAnsi"/>
          <w:color w:val="010302"/>
        </w:rPr>
        <w:t xml:space="preserve">Siregar, H.M. et al. (2021). Metodologi Penelitian Kesehatan. </w:t>
      </w:r>
      <w:proofErr w:type="gramStart"/>
      <w:r>
        <w:rPr>
          <w:rFonts w:cstheme="minorHAnsi"/>
          <w:color w:val="010302"/>
        </w:rPr>
        <w:t>Aceh :</w:t>
      </w:r>
      <w:proofErr w:type="gramEnd"/>
      <w:r>
        <w:rPr>
          <w:rFonts w:cstheme="minorHAnsi"/>
          <w:color w:val="010302"/>
        </w:rPr>
        <w:t xml:space="preserve"> Yayasan Penerbit Muhammad Zaini.</w:t>
      </w:r>
    </w:p>
    <w:p>
      <w:pPr>
        <w:spacing w:line="360" w:lineRule="auto"/>
        <w:ind w:left="567" w:hanging="567"/>
        <w:jc w:val="both"/>
        <w:rPr>
          <w:rFonts w:cstheme="minorHAnsi"/>
          <w:color w:val="010302"/>
        </w:rPr>
      </w:pPr>
      <w:r>
        <w:rPr>
          <w:rFonts w:cstheme="minorHAnsi"/>
          <w:color w:val="010302"/>
        </w:rPr>
        <w:t xml:space="preserve">Situmorang, A., et al. (2016). Buku Saku Klirens Etik Penelitian IPSK-LIPI. </w:t>
      </w:r>
      <w:proofErr w:type="gramStart"/>
      <w:r>
        <w:rPr>
          <w:rFonts w:cstheme="minorHAnsi"/>
          <w:color w:val="010302"/>
        </w:rPr>
        <w:t>Jakarta :</w:t>
      </w:r>
      <w:proofErr w:type="gramEnd"/>
      <w:r>
        <w:rPr>
          <w:rFonts w:cstheme="minorHAnsi"/>
          <w:color w:val="010302"/>
        </w:rPr>
        <w:t xml:space="preserve"> LIPI.</w:t>
      </w:r>
    </w:p>
    <w:p>
      <w:pPr>
        <w:spacing w:line="360" w:lineRule="auto"/>
        <w:ind w:left="567" w:hanging="567"/>
        <w:jc w:val="both"/>
        <w:rPr>
          <w:rFonts w:cstheme="minorHAnsi"/>
          <w:color w:val="010302"/>
        </w:rPr>
      </w:pPr>
      <w:proofErr w:type="gramStart"/>
      <w:r>
        <w:rPr>
          <w:rFonts w:cstheme="minorHAnsi"/>
          <w:color w:val="010302"/>
        </w:rPr>
        <w:t>Stephen, at al. (2018).</w:t>
      </w:r>
      <w:proofErr w:type="gramEnd"/>
      <w:r>
        <w:rPr>
          <w:rFonts w:cstheme="minorHAnsi"/>
          <w:color w:val="010302"/>
        </w:rPr>
        <w:t xml:space="preserve"> Anaemia in pregnancy: </w:t>
      </w:r>
      <w:r>
        <w:rPr>
          <w:rFonts w:cstheme="minorHAnsi"/>
          <w:color w:val="010302"/>
        </w:rPr>
        <w:lastRenderedPageBreak/>
        <w:t>prevalence, risk factors, and adverse perinatal outcomes in Northern Tanzania. Hindawi Journal. 9(1), 177-189.</w:t>
      </w:r>
    </w:p>
    <w:p>
      <w:pPr>
        <w:spacing w:line="360" w:lineRule="auto"/>
        <w:ind w:left="567" w:hanging="567"/>
        <w:jc w:val="both"/>
        <w:rPr>
          <w:rFonts w:cstheme="minorHAnsi"/>
          <w:color w:val="010302"/>
        </w:rPr>
      </w:pPr>
      <w:proofErr w:type="gramStart"/>
      <w:r>
        <w:rPr>
          <w:rFonts w:cstheme="minorHAnsi"/>
          <w:color w:val="010302"/>
        </w:rPr>
        <w:t>Sukmawati, Widiasih, R., Mamuroh, L., &amp; Nurhakim, F. (2021).</w:t>
      </w:r>
      <w:proofErr w:type="gramEnd"/>
      <w:r>
        <w:rPr>
          <w:rFonts w:cstheme="minorHAnsi"/>
          <w:color w:val="010302"/>
        </w:rPr>
        <w:t xml:space="preserve"> Anemia Kehamilan Dan Faktor Yang Mempengaruhi : Studi Korelasi. Jurnal Kesehatan Bakti Tunas </w:t>
      </w:r>
      <w:proofErr w:type="gramStart"/>
      <w:r>
        <w:rPr>
          <w:rFonts w:cstheme="minorHAnsi"/>
          <w:color w:val="010302"/>
        </w:rPr>
        <w:t>Husada.:</w:t>
      </w:r>
      <w:proofErr w:type="gramEnd"/>
      <w:r>
        <w:rPr>
          <w:rFonts w:cstheme="minorHAnsi"/>
          <w:color w:val="010302"/>
        </w:rPr>
        <w:t xml:space="preserve"> Jurnal Ilmu Ilmu Keperawatan, Analis Kesehatan Dan Farmasi, 21(1), 43–53.</w:t>
      </w:r>
    </w:p>
    <w:p>
      <w:pPr>
        <w:spacing w:line="360" w:lineRule="auto"/>
        <w:ind w:left="567" w:hanging="567"/>
        <w:jc w:val="both"/>
        <w:rPr>
          <w:rFonts w:cstheme="minorHAnsi"/>
          <w:color w:val="010302"/>
        </w:rPr>
      </w:pPr>
      <w:proofErr w:type="gramStart"/>
      <w:r>
        <w:rPr>
          <w:rFonts w:cstheme="minorHAnsi"/>
          <w:color w:val="010302"/>
        </w:rPr>
        <w:t>Suliha, et al. (2015).</w:t>
      </w:r>
      <w:proofErr w:type="gramEnd"/>
      <w:r>
        <w:rPr>
          <w:rFonts w:cstheme="minorHAnsi"/>
          <w:color w:val="010302"/>
        </w:rPr>
        <w:t xml:space="preserve"> </w:t>
      </w:r>
      <w:proofErr w:type="gramStart"/>
      <w:r>
        <w:rPr>
          <w:rFonts w:cstheme="minorHAnsi"/>
          <w:color w:val="010302"/>
        </w:rPr>
        <w:t>Pendidikan Kesehatan dalam Keperawatan.</w:t>
      </w:r>
      <w:proofErr w:type="gramEnd"/>
      <w:r>
        <w:rPr>
          <w:rFonts w:cstheme="minorHAnsi"/>
          <w:color w:val="010302"/>
        </w:rPr>
        <w:t xml:space="preserve"> </w:t>
      </w:r>
      <w:proofErr w:type="gramStart"/>
      <w:r>
        <w:rPr>
          <w:rFonts w:cstheme="minorHAnsi"/>
          <w:color w:val="010302"/>
        </w:rPr>
        <w:t>Jakarta :</w:t>
      </w:r>
      <w:proofErr w:type="gramEnd"/>
      <w:r>
        <w:rPr>
          <w:rFonts w:cstheme="minorHAnsi"/>
          <w:color w:val="010302"/>
        </w:rPr>
        <w:t xml:space="preserve"> ECG.</w:t>
      </w:r>
    </w:p>
    <w:p>
      <w:pPr>
        <w:spacing w:line="360" w:lineRule="auto"/>
        <w:ind w:left="567" w:hanging="567"/>
        <w:jc w:val="both"/>
        <w:rPr>
          <w:rFonts w:cstheme="minorHAnsi"/>
          <w:color w:val="010302"/>
        </w:rPr>
      </w:pPr>
      <w:r>
        <w:rPr>
          <w:rFonts w:cstheme="minorHAnsi"/>
          <w:color w:val="010302"/>
        </w:rPr>
        <w:t xml:space="preserve">Triana, N. (2019). </w:t>
      </w:r>
      <w:proofErr w:type="gramStart"/>
      <w:r>
        <w:rPr>
          <w:rFonts w:cstheme="minorHAnsi"/>
          <w:color w:val="010302"/>
        </w:rPr>
        <w:t>Rekonstruksi Model Mediasi Yang Diintegrasikan Pada Hukum Acara Pengadilan Agama Dalam Perspektif Para Pihak (Studi Socio-Legal Mediasi Di Pengadilan Agama Se-Eks Karesidenan Banyumas).</w:t>
      </w:r>
      <w:proofErr w:type="gramEnd"/>
      <w:r>
        <w:rPr>
          <w:rFonts w:cstheme="minorHAnsi"/>
          <w:color w:val="010302"/>
        </w:rPr>
        <w:t xml:space="preserve"> </w:t>
      </w:r>
      <w:proofErr w:type="gramStart"/>
      <w:r>
        <w:rPr>
          <w:rFonts w:cstheme="minorHAnsi"/>
          <w:color w:val="010302"/>
        </w:rPr>
        <w:t>Sleman :</w:t>
      </w:r>
      <w:proofErr w:type="gramEnd"/>
      <w:r>
        <w:rPr>
          <w:rFonts w:cstheme="minorHAnsi"/>
          <w:color w:val="010302"/>
        </w:rPr>
        <w:t xml:space="preserve"> Deepublish.</w:t>
      </w:r>
    </w:p>
    <w:p>
      <w:pPr>
        <w:spacing w:line="360" w:lineRule="auto"/>
        <w:ind w:left="567" w:hanging="567"/>
        <w:jc w:val="both"/>
        <w:rPr>
          <w:rFonts w:cstheme="minorHAnsi"/>
          <w:color w:val="010302"/>
        </w:rPr>
      </w:pPr>
      <w:r>
        <w:rPr>
          <w:rFonts w:cstheme="minorHAnsi"/>
          <w:color w:val="010302"/>
        </w:rPr>
        <w:t>Vernissa, V., Andrajati, R., &amp; Supardi, S</w:t>
      </w:r>
      <w:proofErr w:type="gramStart"/>
      <w:r>
        <w:rPr>
          <w:rFonts w:cstheme="minorHAnsi"/>
          <w:color w:val="010302"/>
        </w:rPr>
        <w:t>.(</w:t>
      </w:r>
      <w:proofErr w:type="gramEnd"/>
      <w:r>
        <w:rPr>
          <w:rFonts w:cstheme="minorHAnsi"/>
          <w:color w:val="010302"/>
        </w:rPr>
        <w:t xml:space="preserve">2017). </w:t>
      </w:r>
      <w:proofErr w:type="gramStart"/>
      <w:r>
        <w:rPr>
          <w:rFonts w:cstheme="minorHAnsi"/>
          <w:color w:val="010302"/>
        </w:rPr>
        <w:t>Efektivitas Leaflet dan Konseling terhadap Kepatuhan Minum Tablet Besi dan Kadar Hemoglobin Ibu Hamil dengan Anemia di Puskesmas di Kabupaten Bogor.</w:t>
      </w:r>
      <w:proofErr w:type="gramEnd"/>
      <w:r>
        <w:rPr>
          <w:rFonts w:cstheme="minorHAnsi"/>
          <w:color w:val="010302"/>
        </w:rPr>
        <w:t xml:space="preserve"> Media Litbangkes, 27(4), 229–236.</w:t>
      </w:r>
    </w:p>
    <w:p>
      <w:pPr>
        <w:spacing w:line="360" w:lineRule="auto"/>
        <w:ind w:left="567" w:hanging="567"/>
        <w:jc w:val="both"/>
        <w:rPr>
          <w:rFonts w:cstheme="minorHAnsi"/>
          <w:color w:val="010302"/>
        </w:rPr>
      </w:pPr>
      <w:proofErr w:type="gramStart"/>
      <w:r>
        <w:rPr>
          <w:rFonts w:cstheme="minorHAnsi"/>
          <w:color w:val="010302"/>
        </w:rPr>
        <w:t>Violita S. M., Desi F., &amp; Miftahul J. (2022).</w:t>
      </w:r>
      <w:proofErr w:type="gramEnd"/>
      <w:r>
        <w:rPr>
          <w:rFonts w:cstheme="minorHAnsi"/>
          <w:color w:val="010302"/>
        </w:rPr>
        <w:t xml:space="preserve"> Pengaruh Media Video Terhadap Pengetahuan Ibu Hamil Trimester III tentang ASI </w:t>
      </w:r>
      <w:proofErr w:type="gramStart"/>
      <w:r>
        <w:rPr>
          <w:rFonts w:cstheme="minorHAnsi"/>
          <w:color w:val="010302"/>
        </w:rPr>
        <w:t>Ekslusif  Di</w:t>
      </w:r>
      <w:proofErr w:type="gramEnd"/>
      <w:r>
        <w:rPr>
          <w:rFonts w:cstheme="minorHAnsi"/>
          <w:color w:val="010302"/>
        </w:rPr>
        <w:t xml:space="preserve"> Wilayah Kerja Puskesmas Sukamerindu. Jurnal Bidan. 1 (2</w:t>
      </w:r>
      <w:proofErr w:type="gramStart"/>
      <w:r>
        <w:rPr>
          <w:rFonts w:cstheme="minorHAnsi"/>
          <w:color w:val="010302"/>
        </w:rPr>
        <w:t>) :</w:t>
      </w:r>
      <w:proofErr w:type="gramEnd"/>
      <w:r>
        <w:rPr>
          <w:rFonts w:cstheme="minorHAnsi"/>
          <w:color w:val="010302"/>
        </w:rPr>
        <w:t xml:space="preserve"> 43-50.</w:t>
      </w:r>
    </w:p>
    <w:p>
      <w:pPr>
        <w:spacing w:line="360" w:lineRule="auto"/>
        <w:ind w:left="567" w:hanging="567"/>
        <w:jc w:val="both"/>
        <w:rPr>
          <w:rFonts w:cstheme="minorHAnsi"/>
          <w:color w:val="010302"/>
        </w:rPr>
      </w:pPr>
      <w:r>
        <w:rPr>
          <w:rFonts w:cstheme="minorHAnsi"/>
          <w:color w:val="010302"/>
        </w:rPr>
        <w:t xml:space="preserve">Widiyastuti, N.E. </w:t>
      </w:r>
      <w:proofErr w:type="gramStart"/>
      <w:r>
        <w:rPr>
          <w:rFonts w:cstheme="minorHAnsi"/>
          <w:color w:val="010302"/>
        </w:rPr>
        <w:t>et</w:t>
      </w:r>
      <w:proofErr w:type="gramEnd"/>
      <w:r>
        <w:rPr>
          <w:rFonts w:cstheme="minorHAnsi"/>
          <w:color w:val="010302"/>
        </w:rPr>
        <w:t xml:space="preserve"> all. </w:t>
      </w:r>
      <w:proofErr w:type="gramStart"/>
      <w:r>
        <w:rPr>
          <w:rFonts w:cstheme="minorHAnsi"/>
          <w:color w:val="010302"/>
        </w:rPr>
        <w:t>(2022). Promosi dan Pendidikan Kesehatan.</w:t>
      </w:r>
      <w:proofErr w:type="gramEnd"/>
      <w:r>
        <w:rPr>
          <w:rFonts w:cstheme="minorHAnsi"/>
          <w:color w:val="010302"/>
        </w:rPr>
        <w:t xml:space="preserve"> Banten: PT Sada Kurnia Pustaka.</w:t>
      </w:r>
    </w:p>
    <w:p>
      <w:pPr>
        <w:spacing w:line="360" w:lineRule="auto"/>
        <w:ind w:left="567" w:hanging="567"/>
        <w:jc w:val="both"/>
        <w:rPr>
          <w:rFonts w:cstheme="minorHAnsi"/>
          <w:color w:val="010302"/>
        </w:rPr>
      </w:pPr>
      <w:r>
        <w:rPr>
          <w:rFonts w:cstheme="minorHAnsi"/>
          <w:color w:val="010302"/>
        </w:rPr>
        <w:t xml:space="preserve">Wijayanti, N. (2017). </w:t>
      </w:r>
      <w:proofErr w:type="gramStart"/>
      <w:r>
        <w:rPr>
          <w:rFonts w:cstheme="minorHAnsi"/>
          <w:color w:val="010302"/>
        </w:rPr>
        <w:t xml:space="preserve">Fisiologi Manusia dan </w:t>
      </w:r>
      <w:r>
        <w:rPr>
          <w:rFonts w:cstheme="minorHAnsi"/>
          <w:color w:val="010302"/>
        </w:rPr>
        <w:lastRenderedPageBreak/>
        <w:t>Metabolisme Zat Gizi.</w:t>
      </w:r>
      <w:proofErr w:type="gramEnd"/>
      <w:r>
        <w:rPr>
          <w:rFonts w:cstheme="minorHAnsi"/>
          <w:color w:val="010302"/>
        </w:rPr>
        <w:t xml:space="preserve"> Malang: UB Press</w:t>
      </w:r>
    </w:p>
    <w:p>
      <w:pPr>
        <w:spacing w:line="360" w:lineRule="auto"/>
        <w:ind w:left="567" w:hanging="567"/>
        <w:jc w:val="both"/>
        <w:rPr>
          <w:rFonts w:cstheme="minorHAnsi"/>
          <w:color w:val="010302"/>
        </w:rPr>
      </w:pPr>
      <w:proofErr w:type="gramStart"/>
      <w:r>
        <w:rPr>
          <w:rFonts w:cstheme="minorHAnsi"/>
          <w:color w:val="010302"/>
        </w:rPr>
        <w:t>World Health Organization (WHO).</w:t>
      </w:r>
      <w:proofErr w:type="gramEnd"/>
      <w:r>
        <w:rPr>
          <w:rFonts w:cstheme="minorHAnsi"/>
          <w:color w:val="010302"/>
        </w:rPr>
        <w:t xml:space="preserve"> </w:t>
      </w:r>
      <w:proofErr w:type="gramStart"/>
      <w:r>
        <w:rPr>
          <w:rFonts w:cstheme="minorHAnsi"/>
          <w:color w:val="010302"/>
        </w:rPr>
        <w:t>(2023). Maternal Mortality.</w:t>
      </w:r>
      <w:proofErr w:type="gramEnd"/>
      <w:r>
        <w:rPr>
          <w:rFonts w:cstheme="minorHAnsi"/>
          <w:color w:val="010302"/>
        </w:rPr>
        <w:t xml:space="preserve"> </w:t>
      </w:r>
      <w:proofErr w:type="gramStart"/>
      <w:r>
        <w:rPr>
          <w:rFonts w:cstheme="minorHAnsi"/>
          <w:color w:val="010302"/>
        </w:rPr>
        <w:t>Geneva :</w:t>
      </w:r>
      <w:proofErr w:type="gramEnd"/>
      <w:r>
        <w:rPr>
          <w:rFonts w:cstheme="minorHAnsi"/>
          <w:color w:val="010302"/>
        </w:rPr>
        <w:t xml:space="preserve"> Departement of Reproductive Health and Research WHO.</w:t>
      </w:r>
    </w:p>
    <w:p>
      <w:pPr>
        <w:spacing w:line="360" w:lineRule="auto"/>
        <w:ind w:left="567" w:hanging="567"/>
        <w:jc w:val="both"/>
        <w:rPr>
          <w:rFonts w:cstheme="minorHAnsi"/>
        </w:rPr>
      </w:pPr>
      <w:r>
        <w:rPr>
          <w:rFonts w:cstheme="minorHAnsi"/>
          <w:color w:val="010302"/>
        </w:rPr>
        <w:t>Yosephin, B., et al. (2019). Buku Pegangan Petugas Kua</w:t>
      </w:r>
      <w:proofErr w:type="gramStart"/>
      <w:r>
        <w:rPr>
          <w:rFonts w:cstheme="minorHAnsi"/>
          <w:color w:val="010302"/>
        </w:rPr>
        <w:t>:Sebagai</w:t>
      </w:r>
      <w:proofErr w:type="gramEnd"/>
      <w:r>
        <w:rPr>
          <w:rFonts w:cstheme="minorHAnsi"/>
          <w:color w:val="010302"/>
        </w:rPr>
        <w:t xml:space="preserve"> Konselor 1000 HPK dalam Mengedukasi Calon Pengantin Menuju Bengkulu Bebas Stunting. </w:t>
      </w:r>
      <w:proofErr w:type="gramStart"/>
      <w:r>
        <w:rPr>
          <w:rFonts w:cstheme="minorHAnsi"/>
          <w:color w:val="010302"/>
        </w:rPr>
        <w:t>Sleman :</w:t>
      </w:r>
      <w:proofErr w:type="gramEnd"/>
      <w:r>
        <w:rPr>
          <w:rFonts w:cstheme="minorHAnsi"/>
          <w:color w:val="010302"/>
        </w:rPr>
        <w:t xml:space="preserve"> CV Budi Utama.</w:t>
      </w:r>
      <w:r>
        <w:rPr>
          <w:rFonts w:cstheme="minorHAnsi"/>
        </w:rPr>
        <w:t xml:space="preserve"> </w:t>
      </w:r>
    </w:p>
    <w:sectPr>
      <w:pgSz w:w="11906" w:h="16838" w:code="9"/>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5849832"/>
      <w:docPartObj>
        <w:docPartGallery w:val="Page Numbers (Bottom of Page)"/>
        <w:docPartUnique/>
      </w:docPartObj>
    </w:sdtPr>
    <w:sdtEndPr>
      <w:rPr>
        <w:noProof/>
      </w:rPr>
    </w:sdtEndPr>
    <w:sdtContent>
      <w:p>
        <w:pPr>
          <w:pStyle w:val="Footer"/>
          <w:jc w:val="center"/>
        </w:pPr>
      </w:p>
    </w:sdtContent>
  </w:sdt>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8332328"/>
      <w:docPartObj>
        <w:docPartGallery w:val="Page Numbers (Top of Page)"/>
        <w:docPartUnique/>
      </w:docPartObj>
    </w:sdtPr>
    <w:sdtEndPr>
      <w:rPr>
        <w:noProof/>
      </w:rPr>
    </w:sdtEndPr>
    <w:sdtContent>
      <w:p>
        <w:pPr>
          <w:pStyle w:val="Header"/>
          <w:jc w:val="right"/>
        </w:pPr>
        <w:r>
          <w:fldChar w:fldCharType="begin"/>
        </w:r>
        <w:r>
          <w:instrText xml:space="preserve"> PAGE   \* MERGEFORMAT </w:instrText>
        </w:r>
        <w:r>
          <w:fldChar w:fldCharType="separate"/>
        </w:r>
        <w:r>
          <w:rPr>
            <w:noProof/>
          </w:rPr>
          <w:t>13</w:t>
        </w:r>
        <w:r>
          <w:rPr>
            <w:noProof/>
          </w:rPr>
          <w:fldChar w:fldCharType="end"/>
        </w:r>
      </w:p>
    </w:sdtContent>
  </w:sdt>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563D5"/>
    <w:multiLevelType w:val="multilevel"/>
    <w:tmpl w:val="700E2CD6"/>
    <w:lvl w:ilvl="0">
      <w:start w:val="1"/>
      <w:numFmt w:val="lowerLetter"/>
      <w:lvlText w:val="%1."/>
      <w:lvlJc w:val="left"/>
      <w:pPr>
        <w:tabs>
          <w:tab w:val="num" w:pos="720"/>
        </w:tabs>
        <w:ind w:left="720" w:hanging="360"/>
      </w:pPr>
      <w:rPr>
        <w:rFonts w:hint="default"/>
        <w:color w:val="000000"/>
        <w:sz w:val="24"/>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E4A5223"/>
    <w:multiLevelType w:val="hybridMultilevel"/>
    <w:tmpl w:val="C470A61A"/>
    <w:lvl w:ilvl="0" w:tplc="E550E262">
      <w:start w:val="1"/>
      <w:numFmt w:val="decimal"/>
      <w:lvlText w:val="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41B2C3B"/>
    <w:multiLevelType w:val="hybridMultilevel"/>
    <w:tmpl w:val="0CC66332"/>
    <w:lvl w:ilvl="0" w:tplc="A4365550">
      <w:start w:val="1"/>
      <w:numFmt w:val="lowerLetter"/>
      <w:lvlText w:val="%1."/>
      <w:lvlJc w:val="left"/>
      <w:pPr>
        <w:ind w:left="720" w:hanging="360"/>
      </w:pPr>
      <w:rPr>
        <w:rFonts w:hint="default"/>
        <w:color w:val="000000"/>
        <w:sz w:val="24"/>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563732BF"/>
    <w:multiLevelType w:val="hybridMultilevel"/>
    <w:tmpl w:val="CD50FFF4"/>
    <w:lvl w:ilvl="0" w:tplc="E972423E">
      <w:start w:val="1"/>
      <w:numFmt w:val="decimal"/>
      <w:pStyle w:val="Style1"/>
      <w:lvlText w:val="4.%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5E1F1803"/>
    <w:multiLevelType w:val="multilevel"/>
    <w:tmpl w:val="6AC0BEDC"/>
    <w:lvl w:ilvl="0">
      <w:start w:val="1"/>
      <w:numFmt w:val="decimal"/>
      <w:lvlText w:val="%1)."/>
      <w:lvlJc w:val="left"/>
      <w:pPr>
        <w:tabs>
          <w:tab w:val="num" w:pos="720"/>
        </w:tabs>
        <w:ind w:left="720" w:hanging="360"/>
      </w:pPr>
      <w:rPr>
        <w:rFonts w:hint="default"/>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3EB431C"/>
    <w:multiLevelType w:val="hybridMultilevel"/>
    <w:tmpl w:val="768A0F70"/>
    <w:lvl w:ilvl="0" w:tplc="9A6A79A6">
      <w:start w:val="1"/>
      <w:numFmt w:val="decimal"/>
      <w:lvlText w:val="5.%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pPr>
      <w:keepNext/>
      <w:keepLines/>
      <w:spacing w:line="360" w:lineRule="auto"/>
      <w:outlineLvl w:val="1"/>
    </w:pPr>
    <w:rPr>
      <w:rFonts w:ascii="Times New Roman" w:eastAsiaTheme="majorEastAsia" w:hAnsi="Times New Roman" w:cstheme="majorBidi"/>
      <w:sz w:val="24"/>
      <w:szCs w:val="26"/>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59"/>
      <w:ind w:left="511"/>
    </w:pPr>
    <w:rPr>
      <w:rFonts w:ascii="Algerian" w:eastAsia="Algerian" w:hAnsi="Algerian"/>
      <w:sz w:val="24"/>
      <w:szCs w:val="24"/>
    </w:rPr>
  </w:style>
  <w:style w:type="paragraph" w:styleId="ListParagraph">
    <w:name w:val="List Paragraph"/>
    <w:basedOn w:val="Normal"/>
    <w:link w:val="ListParagraphChar"/>
    <w:uiPriority w:val="34"/>
    <w:qFormat/>
  </w:style>
  <w:style w:type="paragraph" w:customStyle="1" w:styleId="TableParagraph">
    <w:name w:val="Table Paragraph"/>
    <w:basedOn w:val="Normal"/>
    <w:uiPriority w:val="1"/>
    <w:qFormat/>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basedOn w:val="DefaultParagraphFont"/>
    <w:uiPriority w:val="99"/>
    <w:unhideWhenUsed/>
    <w:rPr>
      <w:color w:val="0000FF" w:themeColor="hyperlink"/>
      <w:u w:val="single"/>
    </w:rPr>
  </w:style>
  <w:style w:type="character" w:customStyle="1" w:styleId="UnresolvedMention">
    <w:name w:val="Unresolved Mention"/>
    <w:basedOn w:val="DefaultParagraphFont"/>
    <w:uiPriority w:val="99"/>
    <w:semiHidden/>
    <w:unhideWhenUsed/>
    <w:rPr>
      <w:color w:val="605E5C"/>
      <w:shd w:val="clear" w:color="auto" w:fill="E1DFDD"/>
    </w:rPr>
  </w:style>
  <w:style w:type="character" w:customStyle="1" w:styleId="ListParagraphChar">
    <w:name w:val="List Paragraph Char"/>
    <w:link w:val="ListParagraph"/>
    <w:qFormat/>
  </w:style>
  <w:style w:type="paragraph" w:styleId="Header">
    <w:name w:val="header"/>
    <w:basedOn w:val="Normal"/>
    <w:link w:val="HeaderChar"/>
    <w:uiPriority w:val="99"/>
    <w:unhideWhenUsed/>
    <w:pPr>
      <w:tabs>
        <w:tab w:val="center" w:pos="4513"/>
        <w:tab w:val="right" w:pos="9026"/>
      </w:tabs>
    </w:pPr>
    <w:rPr>
      <w:rFonts w:ascii="Times New Roman" w:hAnsi="Times New Roman"/>
      <w:sz w:val="24"/>
      <w:lang w:val="id-ID"/>
    </w:rPr>
  </w:style>
  <w:style w:type="character" w:customStyle="1" w:styleId="HeaderChar">
    <w:name w:val="Header Char"/>
    <w:basedOn w:val="DefaultParagraphFont"/>
    <w:link w:val="Header"/>
    <w:uiPriority w:val="99"/>
    <w:rPr>
      <w:rFonts w:ascii="Times New Roman" w:hAnsi="Times New Roman"/>
      <w:sz w:val="24"/>
      <w:lang w:val="id-ID"/>
    </w:rPr>
  </w:style>
  <w:style w:type="paragraph" w:styleId="Footer">
    <w:name w:val="footer"/>
    <w:basedOn w:val="Normal"/>
    <w:link w:val="FooterChar"/>
    <w:uiPriority w:val="99"/>
    <w:unhideWhenUsed/>
    <w:pPr>
      <w:tabs>
        <w:tab w:val="center" w:pos="4513"/>
        <w:tab w:val="right" w:pos="9026"/>
      </w:tabs>
    </w:pPr>
    <w:rPr>
      <w:rFonts w:ascii="Times New Roman" w:hAnsi="Times New Roman"/>
      <w:sz w:val="24"/>
      <w:lang w:val="id-ID"/>
    </w:rPr>
  </w:style>
  <w:style w:type="character" w:customStyle="1" w:styleId="FooterChar">
    <w:name w:val="Footer Char"/>
    <w:basedOn w:val="DefaultParagraphFont"/>
    <w:link w:val="Footer"/>
    <w:uiPriority w:val="99"/>
    <w:rPr>
      <w:rFonts w:ascii="Times New Roman" w:hAnsi="Times New Roman"/>
      <w:sz w:val="24"/>
      <w:lang w:val="id-ID"/>
    </w:rPr>
  </w:style>
  <w:style w:type="character" w:customStyle="1" w:styleId="Heading2Char">
    <w:name w:val="Heading 2 Char"/>
    <w:basedOn w:val="DefaultParagraphFont"/>
    <w:link w:val="Heading2"/>
    <w:uiPriority w:val="9"/>
    <w:rPr>
      <w:rFonts w:ascii="Times New Roman" w:eastAsiaTheme="majorEastAsia" w:hAnsi="Times New Roman" w:cstheme="majorBidi"/>
      <w:sz w:val="24"/>
      <w:szCs w:val="26"/>
      <w:lang w:val="id-ID"/>
    </w:rPr>
  </w:style>
  <w:style w:type="paragraph" w:styleId="Caption">
    <w:name w:val="caption"/>
    <w:basedOn w:val="Normal"/>
    <w:next w:val="Normal"/>
    <w:link w:val="CaptionChar"/>
    <w:uiPriority w:val="35"/>
    <w:unhideWhenUsed/>
    <w:qFormat/>
    <w:pPr>
      <w:spacing w:after="200"/>
    </w:pPr>
    <w:rPr>
      <w:rFonts w:ascii="Times New Roman" w:hAnsi="Times New Roman"/>
      <w:i/>
      <w:iCs/>
      <w:color w:val="1F497D" w:themeColor="text2"/>
      <w:sz w:val="18"/>
      <w:szCs w:val="18"/>
      <w:lang w:val="id-ID"/>
    </w:rPr>
  </w:style>
  <w:style w:type="character" w:customStyle="1" w:styleId="CaptionChar">
    <w:name w:val="Caption Char"/>
    <w:basedOn w:val="DefaultParagraphFont"/>
    <w:link w:val="Caption"/>
    <w:uiPriority w:val="35"/>
    <w:rPr>
      <w:rFonts w:ascii="Times New Roman" w:hAnsi="Times New Roman"/>
      <w:i/>
      <w:iCs/>
      <w:color w:val="1F497D" w:themeColor="text2"/>
      <w:sz w:val="18"/>
      <w:szCs w:val="18"/>
      <w:lang w:val="id-ID"/>
    </w:rPr>
  </w:style>
  <w:style w:type="table" w:customStyle="1" w:styleId="TabelBiasa21">
    <w:name w:val="Tabel Biasa 21"/>
    <w:basedOn w:val="TableNormal"/>
    <w:uiPriority w:val="42"/>
    <w:pPr>
      <w:widowControl/>
    </w:pPr>
    <w:rPr>
      <w:lang w:val="id-ID"/>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customStyle="1" w:styleId="Style1">
    <w:name w:val="Style1"/>
    <w:basedOn w:val="ListParagraph"/>
    <w:link w:val="Style1Char"/>
    <w:qFormat/>
    <w:pPr>
      <w:numPr>
        <w:numId w:val="6"/>
      </w:numPr>
      <w:spacing w:line="480" w:lineRule="auto"/>
      <w:contextualSpacing/>
    </w:pPr>
    <w:rPr>
      <w:rFonts w:ascii="Times New Roman" w:hAnsi="Times New Roman"/>
      <w:b/>
      <w:bCs/>
      <w:sz w:val="24"/>
      <w:lang w:val="id-ID" w:eastAsia="id-ID"/>
    </w:rPr>
  </w:style>
  <w:style w:type="character" w:customStyle="1" w:styleId="Style1Char">
    <w:name w:val="Style1 Char"/>
    <w:basedOn w:val="ListParagraphChar"/>
    <w:link w:val="Style1"/>
    <w:rPr>
      <w:rFonts w:ascii="Times New Roman" w:hAnsi="Times New Roman"/>
      <w:b/>
      <w:bCs/>
      <w:sz w:val="24"/>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pPr>
      <w:keepNext/>
      <w:keepLines/>
      <w:spacing w:line="360" w:lineRule="auto"/>
      <w:outlineLvl w:val="1"/>
    </w:pPr>
    <w:rPr>
      <w:rFonts w:ascii="Times New Roman" w:eastAsiaTheme="majorEastAsia" w:hAnsi="Times New Roman" w:cstheme="majorBidi"/>
      <w:sz w:val="24"/>
      <w:szCs w:val="26"/>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59"/>
      <w:ind w:left="511"/>
    </w:pPr>
    <w:rPr>
      <w:rFonts w:ascii="Algerian" w:eastAsia="Algerian" w:hAnsi="Algerian"/>
      <w:sz w:val="24"/>
      <w:szCs w:val="24"/>
    </w:rPr>
  </w:style>
  <w:style w:type="paragraph" w:styleId="ListParagraph">
    <w:name w:val="List Paragraph"/>
    <w:basedOn w:val="Normal"/>
    <w:link w:val="ListParagraphChar"/>
    <w:uiPriority w:val="34"/>
    <w:qFormat/>
  </w:style>
  <w:style w:type="paragraph" w:customStyle="1" w:styleId="TableParagraph">
    <w:name w:val="Table Paragraph"/>
    <w:basedOn w:val="Normal"/>
    <w:uiPriority w:val="1"/>
    <w:qFormat/>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basedOn w:val="DefaultParagraphFont"/>
    <w:uiPriority w:val="99"/>
    <w:unhideWhenUsed/>
    <w:rPr>
      <w:color w:val="0000FF" w:themeColor="hyperlink"/>
      <w:u w:val="single"/>
    </w:rPr>
  </w:style>
  <w:style w:type="character" w:customStyle="1" w:styleId="UnresolvedMention">
    <w:name w:val="Unresolved Mention"/>
    <w:basedOn w:val="DefaultParagraphFont"/>
    <w:uiPriority w:val="99"/>
    <w:semiHidden/>
    <w:unhideWhenUsed/>
    <w:rPr>
      <w:color w:val="605E5C"/>
      <w:shd w:val="clear" w:color="auto" w:fill="E1DFDD"/>
    </w:rPr>
  </w:style>
  <w:style w:type="character" w:customStyle="1" w:styleId="ListParagraphChar">
    <w:name w:val="List Paragraph Char"/>
    <w:link w:val="ListParagraph"/>
    <w:qFormat/>
  </w:style>
  <w:style w:type="paragraph" w:styleId="Header">
    <w:name w:val="header"/>
    <w:basedOn w:val="Normal"/>
    <w:link w:val="HeaderChar"/>
    <w:uiPriority w:val="99"/>
    <w:unhideWhenUsed/>
    <w:pPr>
      <w:tabs>
        <w:tab w:val="center" w:pos="4513"/>
        <w:tab w:val="right" w:pos="9026"/>
      </w:tabs>
    </w:pPr>
    <w:rPr>
      <w:rFonts w:ascii="Times New Roman" w:hAnsi="Times New Roman"/>
      <w:sz w:val="24"/>
      <w:lang w:val="id-ID"/>
    </w:rPr>
  </w:style>
  <w:style w:type="character" w:customStyle="1" w:styleId="HeaderChar">
    <w:name w:val="Header Char"/>
    <w:basedOn w:val="DefaultParagraphFont"/>
    <w:link w:val="Header"/>
    <w:uiPriority w:val="99"/>
    <w:rPr>
      <w:rFonts w:ascii="Times New Roman" w:hAnsi="Times New Roman"/>
      <w:sz w:val="24"/>
      <w:lang w:val="id-ID"/>
    </w:rPr>
  </w:style>
  <w:style w:type="paragraph" w:styleId="Footer">
    <w:name w:val="footer"/>
    <w:basedOn w:val="Normal"/>
    <w:link w:val="FooterChar"/>
    <w:uiPriority w:val="99"/>
    <w:unhideWhenUsed/>
    <w:pPr>
      <w:tabs>
        <w:tab w:val="center" w:pos="4513"/>
        <w:tab w:val="right" w:pos="9026"/>
      </w:tabs>
    </w:pPr>
    <w:rPr>
      <w:rFonts w:ascii="Times New Roman" w:hAnsi="Times New Roman"/>
      <w:sz w:val="24"/>
      <w:lang w:val="id-ID"/>
    </w:rPr>
  </w:style>
  <w:style w:type="character" w:customStyle="1" w:styleId="FooterChar">
    <w:name w:val="Footer Char"/>
    <w:basedOn w:val="DefaultParagraphFont"/>
    <w:link w:val="Footer"/>
    <w:uiPriority w:val="99"/>
    <w:rPr>
      <w:rFonts w:ascii="Times New Roman" w:hAnsi="Times New Roman"/>
      <w:sz w:val="24"/>
      <w:lang w:val="id-ID"/>
    </w:rPr>
  </w:style>
  <w:style w:type="character" w:customStyle="1" w:styleId="Heading2Char">
    <w:name w:val="Heading 2 Char"/>
    <w:basedOn w:val="DefaultParagraphFont"/>
    <w:link w:val="Heading2"/>
    <w:uiPriority w:val="9"/>
    <w:rPr>
      <w:rFonts w:ascii="Times New Roman" w:eastAsiaTheme="majorEastAsia" w:hAnsi="Times New Roman" w:cstheme="majorBidi"/>
      <w:sz w:val="24"/>
      <w:szCs w:val="26"/>
      <w:lang w:val="id-ID"/>
    </w:rPr>
  </w:style>
  <w:style w:type="paragraph" w:styleId="Caption">
    <w:name w:val="caption"/>
    <w:basedOn w:val="Normal"/>
    <w:next w:val="Normal"/>
    <w:link w:val="CaptionChar"/>
    <w:uiPriority w:val="35"/>
    <w:unhideWhenUsed/>
    <w:qFormat/>
    <w:pPr>
      <w:spacing w:after="200"/>
    </w:pPr>
    <w:rPr>
      <w:rFonts w:ascii="Times New Roman" w:hAnsi="Times New Roman"/>
      <w:i/>
      <w:iCs/>
      <w:color w:val="1F497D" w:themeColor="text2"/>
      <w:sz w:val="18"/>
      <w:szCs w:val="18"/>
      <w:lang w:val="id-ID"/>
    </w:rPr>
  </w:style>
  <w:style w:type="character" w:customStyle="1" w:styleId="CaptionChar">
    <w:name w:val="Caption Char"/>
    <w:basedOn w:val="DefaultParagraphFont"/>
    <w:link w:val="Caption"/>
    <w:uiPriority w:val="35"/>
    <w:rPr>
      <w:rFonts w:ascii="Times New Roman" w:hAnsi="Times New Roman"/>
      <w:i/>
      <w:iCs/>
      <w:color w:val="1F497D" w:themeColor="text2"/>
      <w:sz w:val="18"/>
      <w:szCs w:val="18"/>
      <w:lang w:val="id-ID"/>
    </w:rPr>
  </w:style>
  <w:style w:type="table" w:customStyle="1" w:styleId="TabelBiasa21">
    <w:name w:val="Tabel Biasa 21"/>
    <w:basedOn w:val="TableNormal"/>
    <w:uiPriority w:val="42"/>
    <w:pPr>
      <w:widowControl/>
    </w:pPr>
    <w:rPr>
      <w:lang w:val="id-ID"/>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customStyle="1" w:styleId="Style1">
    <w:name w:val="Style1"/>
    <w:basedOn w:val="ListParagraph"/>
    <w:link w:val="Style1Char"/>
    <w:qFormat/>
    <w:pPr>
      <w:numPr>
        <w:numId w:val="6"/>
      </w:numPr>
      <w:spacing w:line="480" w:lineRule="auto"/>
      <w:contextualSpacing/>
    </w:pPr>
    <w:rPr>
      <w:rFonts w:ascii="Times New Roman" w:hAnsi="Times New Roman"/>
      <w:b/>
      <w:bCs/>
      <w:sz w:val="24"/>
      <w:lang w:val="id-ID" w:eastAsia="id-ID"/>
    </w:rPr>
  </w:style>
  <w:style w:type="character" w:customStyle="1" w:styleId="Style1Char">
    <w:name w:val="Style1 Char"/>
    <w:basedOn w:val="ListParagraphChar"/>
    <w:link w:val="Style1"/>
    <w:rPr>
      <w:rFonts w:ascii="Times New Roman" w:hAnsi="Times New Roman"/>
      <w:b/>
      <w:bCs/>
      <w:sz w:val="24"/>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wiastutiseptia@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4962</Words>
  <Characters>28288</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dc:creator>
  <cp:lastModifiedBy>agung</cp:lastModifiedBy>
  <cp:revision>3</cp:revision>
  <cp:lastPrinted>2024-03-08T09:01:00Z</cp:lastPrinted>
  <dcterms:created xsi:type="dcterms:W3CDTF">2024-03-08T09:01:00Z</dcterms:created>
  <dcterms:modified xsi:type="dcterms:W3CDTF">2024-03-08T09:01:00Z</dcterms:modified>
</cp:coreProperties>
</file>