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AE4E" w14:textId="7A02D562" w:rsidR="004341CE" w:rsidRPr="00C313B9" w:rsidRDefault="00D44ED8" w:rsidP="00D44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Gambaran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Ibu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Hamil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Stunting</w:t>
      </w:r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Puskesmas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Kopeta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Sikka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9C0FD2C" w14:textId="5BBD6277" w:rsidR="00D44ED8" w:rsidRPr="00C313B9" w:rsidRDefault="00D44ED8" w:rsidP="00D44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5523" w14:textId="6E8906E3" w:rsidR="00D44ED8" w:rsidRPr="00C313B9" w:rsidRDefault="00D44ED8" w:rsidP="00D44ED8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Yosefina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Nina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Tantina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Bajo</w:t>
      </w:r>
      <w:r w:rsidRPr="00C313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Dheny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Romantika</w:t>
      </w:r>
      <w:r w:rsidRPr="00C313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Christiani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9">
        <w:rPr>
          <w:rFonts w:ascii="Times New Roman" w:hAnsi="Times New Roman" w:cs="Times New Roman"/>
          <w:b/>
          <w:bCs/>
          <w:sz w:val="24"/>
          <w:szCs w:val="24"/>
        </w:rPr>
        <w:t>Bumi</w:t>
      </w:r>
      <w:proofErr w:type="spellEnd"/>
      <w:r w:rsidRPr="00C313B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C313B9">
        <w:rPr>
          <w:rFonts w:ascii="Times New Roman" w:hAnsi="Times New Roman" w:cs="Times New Roman"/>
          <w:b/>
          <w:bCs/>
          <w:sz w:val="24"/>
          <w:szCs w:val="24"/>
        </w:rPr>
        <w:t>angesti</w:t>
      </w:r>
      <w:r w:rsidRPr="00C313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19DA1C31" w14:textId="0942D0C6" w:rsidR="00D44ED8" w:rsidRPr="00C313B9" w:rsidRDefault="00D44ED8" w:rsidP="00D44E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3B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313B9">
        <w:rPr>
          <w:rFonts w:ascii="Times New Roman" w:hAnsi="Times New Roman" w:cs="Times New Roman"/>
          <w:sz w:val="24"/>
          <w:szCs w:val="24"/>
        </w:rPr>
        <w:t xml:space="preserve"> Kesehatan, Ahli </w:t>
      </w:r>
      <w:proofErr w:type="spellStart"/>
      <w:r w:rsidRPr="00C313B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313B9">
        <w:rPr>
          <w:rFonts w:ascii="Times New Roman" w:hAnsi="Times New Roman" w:cs="Times New Roman"/>
          <w:sz w:val="24"/>
          <w:szCs w:val="24"/>
        </w:rPr>
        <w:t xml:space="preserve">, Universitas Kusuma </w:t>
      </w:r>
      <w:proofErr w:type="spellStart"/>
      <w:r w:rsidRPr="00C313B9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C313B9">
        <w:rPr>
          <w:rFonts w:ascii="Times New Roman" w:hAnsi="Times New Roman" w:cs="Times New Roman"/>
          <w:sz w:val="24"/>
          <w:szCs w:val="24"/>
        </w:rPr>
        <w:t xml:space="preserve"> Surakarta, Indonesia</w:t>
      </w:r>
    </w:p>
    <w:p w14:paraId="635002A9" w14:textId="36415FE3" w:rsidR="00D44ED8" w:rsidRPr="00C313B9" w:rsidRDefault="00D44ED8" w:rsidP="00D4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sz w:val="24"/>
          <w:szCs w:val="24"/>
        </w:rPr>
        <w:t xml:space="preserve">Email: </w:t>
      </w:r>
      <w:r w:rsidRPr="00C313B9">
        <w:rPr>
          <w:rFonts w:ascii="Times New Roman" w:hAnsi="Times New Roman" w:cs="Times New Roman"/>
          <w:sz w:val="24"/>
          <w:szCs w:val="24"/>
          <w:vertAlign w:val="superscript"/>
        </w:rPr>
        <w:t xml:space="preserve">1* </w:t>
      </w:r>
      <w:hyperlink r:id="rId5" w:history="1">
        <w:r w:rsidRPr="00C313B9">
          <w:rPr>
            <w:rStyle w:val="Hyperlink"/>
            <w:rFonts w:ascii="Times New Roman" w:hAnsi="Times New Roman" w:cs="Times New Roman"/>
            <w:sz w:val="24"/>
            <w:szCs w:val="24"/>
          </w:rPr>
          <w:t>yosefinanina73@gmail.com</w:t>
        </w:r>
      </w:hyperlink>
    </w:p>
    <w:p w14:paraId="3351BEF6" w14:textId="10D6C642" w:rsidR="00D44ED8" w:rsidRPr="00C313B9" w:rsidRDefault="00D44ED8" w:rsidP="00D44ED8">
      <w:pPr>
        <w:rPr>
          <w:rFonts w:ascii="Times New Roman" w:hAnsi="Times New Roman" w:cs="Times New Roman"/>
          <w:sz w:val="24"/>
          <w:szCs w:val="24"/>
        </w:rPr>
      </w:pPr>
    </w:p>
    <w:p w14:paraId="1A809544" w14:textId="4E5CC799" w:rsidR="00D44ED8" w:rsidRPr="00EC6F8C" w:rsidRDefault="00D44ED8" w:rsidP="00EC6F8C">
      <w:pPr>
        <w:pStyle w:val="Default"/>
        <w:spacing w:line="276" w:lineRule="auto"/>
        <w:jc w:val="both"/>
      </w:pPr>
      <w:proofErr w:type="spellStart"/>
      <w:r w:rsidRPr="00EC6F8C">
        <w:rPr>
          <w:b/>
          <w:bCs/>
        </w:rPr>
        <w:t>Abstrak</w:t>
      </w:r>
      <w:proofErr w:type="spellEnd"/>
      <w:r w:rsidRPr="00EC6F8C">
        <w:rPr>
          <w:b/>
          <w:bCs/>
        </w:rPr>
        <w:t>-</w:t>
      </w:r>
      <w:r w:rsidRPr="00EC6F8C">
        <w:t xml:space="preserve"> </w:t>
      </w:r>
      <w:r w:rsidR="007D5202" w:rsidRPr="00EC6F8C">
        <w:rPr>
          <w:i/>
          <w:iCs/>
        </w:rPr>
        <w:t xml:space="preserve">Stunting </w:t>
      </w:r>
      <w:proofErr w:type="spellStart"/>
      <w:r w:rsidR="007D5202" w:rsidRPr="00EC6F8C">
        <w:t>adalah</w:t>
      </w:r>
      <w:proofErr w:type="spellEnd"/>
      <w:r w:rsidR="007D5202" w:rsidRPr="00EC6F8C">
        <w:t xml:space="preserve"> </w:t>
      </w:r>
      <w:proofErr w:type="spellStart"/>
      <w:r w:rsidR="007D5202" w:rsidRPr="00EC6F8C">
        <w:t>masalah</w:t>
      </w:r>
      <w:proofErr w:type="spellEnd"/>
      <w:r w:rsidR="007D5202" w:rsidRPr="00EC6F8C">
        <w:t xml:space="preserve"> </w:t>
      </w:r>
      <w:proofErr w:type="spellStart"/>
      <w:r w:rsidR="007D5202" w:rsidRPr="00EC6F8C">
        <w:t>kurang</w:t>
      </w:r>
      <w:proofErr w:type="spellEnd"/>
      <w:r w:rsidR="007D5202" w:rsidRPr="00EC6F8C">
        <w:t xml:space="preserve"> </w:t>
      </w:r>
      <w:proofErr w:type="spellStart"/>
      <w:r w:rsidR="007D5202" w:rsidRPr="00EC6F8C">
        <w:t>gizi</w:t>
      </w:r>
      <w:proofErr w:type="spellEnd"/>
      <w:r w:rsidR="007D5202" w:rsidRPr="00EC6F8C">
        <w:t xml:space="preserve"> </w:t>
      </w:r>
      <w:proofErr w:type="spellStart"/>
      <w:r w:rsidR="007D5202" w:rsidRPr="00EC6F8C">
        <w:t>kronis</w:t>
      </w:r>
      <w:proofErr w:type="spellEnd"/>
      <w:r w:rsidR="007D5202" w:rsidRPr="00EC6F8C">
        <w:t xml:space="preserve"> yang </w:t>
      </w:r>
      <w:proofErr w:type="spellStart"/>
      <w:r w:rsidR="007D5202" w:rsidRPr="00EC6F8C">
        <w:t>disebabkan</w:t>
      </w:r>
      <w:proofErr w:type="spellEnd"/>
      <w:r w:rsidR="007D5202" w:rsidRPr="00EC6F8C">
        <w:t xml:space="preserve"> oleh </w:t>
      </w:r>
      <w:proofErr w:type="spellStart"/>
      <w:r w:rsidR="007D5202" w:rsidRPr="00EC6F8C">
        <w:t>kurangnya</w:t>
      </w:r>
      <w:proofErr w:type="spellEnd"/>
      <w:r w:rsidR="007D5202" w:rsidRPr="00EC6F8C">
        <w:t xml:space="preserve"> </w:t>
      </w:r>
      <w:proofErr w:type="spellStart"/>
      <w:r w:rsidR="007D5202" w:rsidRPr="00EC6F8C">
        <w:t>asupan</w:t>
      </w:r>
      <w:proofErr w:type="spellEnd"/>
      <w:r w:rsidR="007D5202" w:rsidRPr="00EC6F8C">
        <w:t xml:space="preserve"> </w:t>
      </w:r>
      <w:proofErr w:type="spellStart"/>
      <w:r w:rsidR="007D5202" w:rsidRPr="00EC6F8C">
        <w:t>gizi</w:t>
      </w:r>
      <w:proofErr w:type="spellEnd"/>
      <w:r w:rsidR="007D5202" w:rsidRPr="00EC6F8C">
        <w:t xml:space="preserve"> </w:t>
      </w:r>
      <w:proofErr w:type="spellStart"/>
      <w:r w:rsidR="007D5202" w:rsidRPr="00EC6F8C">
        <w:t>dalam</w:t>
      </w:r>
      <w:proofErr w:type="spellEnd"/>
      <w:r w:rsidR="007D5202" w:rsidRPr="00EC6F8C">
        <w:t xml:space="preserve"> </w:t>
      </w:r>
      <w:proofErr w:type="spellStart"/>
      <w:r w:rsidR="007D5202" w:rsidRPr="00EC6F8C">
        <w:t>waktu</w:t>
      </w:r>
      <w:proofErr w:type="spellEnd"/>
      <w:r w:rsidR="007D5202" w:rsidRPr="00EC6F8C">
        <w:t xml:space="preserve"> yang </w:t>
      </w:r>
      <w:proofErr w:type="spellStart"/>
      <w:r w:rsidR="007D5202" w:rsidRPr="00EC6F8C">
        <w:t>cukup</w:t>
      </w:r>
      <w:proofErr w:type="spellEnd"/>
      <w:r w:rsidR="007D5202" w:rsidRPr="00EC6F8C">
        <w:t xml:space="preserve"> lama, </w:t>
      </w:r>
      <w:proofErr w:type="spellStart"/>
      <w:r w:rsidR="007D5202" w:rsidRPr="00EC6F8C">
        <w:t>sehingga</w:t>
      </w:r>
      <w:proofErr w:type="spellEnd"/>
      <w:r w:rsidR="007D5202" w:rsidRPr="00EC6F8C">
        <w:t xml:space="preserve"> </w:t>
      </w:r>
      <w:proofErr w:type="spellStart"/>
      <w:r w:rsidR="007D5202" w:rsidRPr="00EC6F8C">
        <w:t>mengakibatkan</w:t>
      </w:r>
      <w:proofErr w:type="spellEnd"/>
      <w:r w:rsidR="007D5202" w:rsidRPr="00EC6F8C">
        <w:t xml:space="preserve"> </w:t>
      </w:r>
      <w:proofErr w:type="spellStart"/>
      <w:r w:rsidR="007D5202" w:rsidRPr="00EC6F8C">
        <w:t>gangguan</w:t>
      </w:r>
      <w:proofErr w:type="spellEnd"/>
      <w:r w:rsidR="007D5202" w:rsidRPr="00EC6F8C">
        <w:t xml:space="preserve"> </w:t>
      </w:r>
      <w:proofErr w:type="spellStart"/>
      <w:r w:rsidR="007D5202" w:rsidRPr="00EC6F8C">
        <w:t>pertumbuhan</w:t>
      </w:r>
      <w:proofErr w:type="spellEnd"/>
      <w:r w:rsidR="007D5202" w:rsidRPr="00EC6F8C">
        <w:t xml:space="preserve"> pada </w:t>
      </w:r>
      <w:proofErr w:type="spellStart"/>
      <w:r w:rsidR="007D5202" w:rsidRPr="00EC6F8C">
        <w:t>anak</w:t>
      </w:r>
      <w:proofErr w:type="spellEnd"/>
      <w:r w:rsidR="007D5202" w:rsidRPr="00EC6F8C">
        <w:t xml:space="preserve"> </w:t>
      </w:r>
      <w:proofErr w:type="spellStart"/>
      <w:r w:rsidR="007D5202" w:rsidRPr="00EC6F8C">
        <w:t>yakni</w:t>
      </w:r>
      <w:proofErr w:type="spellEnd"/>
      <w:r w:rsidR="007D5202" w:rsidRPr="00EC6F8C">
        <w:t xml:space="preserve"> </w:t>
      </w:r>
      <w:proofErr w:type="spellStart"/>
      <w:r w:rsidR="007D5202" w:rsidRPr="00EC6F8C">
        <w:t>tinggi</w:t>
      </w:r>
      <w:proofErr w:type="spellEnd"/>
      <w:r w:rsidR="007D5202" w:rsidRPr="00EC6F8C">
        <w:t xml:space="preserve"> badan </w:t>
      </w:r>
      <w:proofErr w:type="spellStart"/>
      <w:r w:rsidR="007D5202" w:rsidRPr="00EC6F8C">
        <w:t>anak</w:t>
      </w:r>
      <w:proofErr w:type="spellEnd"/>
      <w:r w:rsidR="007D5202" w:rsidRPr="00EC6F8C">
        <w:t xml:space="preserve"> </w:t>
      </w:r>
      <w:proofErr w:type="spellStart"/>
      <w:r w:rsidR="007D5202" w:rsidRPr="00EC6F8C">
        <w:t>lebih</w:t>
      </w:r>
      <w:proofErr w:type="spellEnd"/>
      <w:r w:rsidR="007D5202" w:rsidRPr="00EC6F8C">
        <w:t xml:space="preserve"> </w:t>
      </w:r>
      <w:proofErr w:type="spellStart"/>
      <w:r w:rsidR="007D5202" w:rsidRPr="00EC6F8C">
        <w:t>rendah</w:t>
      </w:r>
      <w:proofErr w:type="spellEnd"/>
      <w:r w:rsidR="007D5202" w:rsidRPr="00EC6F8C">
        <w:t xml:space="preserve"> </w:t>
      </w:r>
      <w:proofErr w:type="spellStart"/>
      <w:r w:rsidR="007D5202" w:rsidRPr="00EC6F8C">
        <w:t>atau</w:t>
      </w:r>
      <w:proofErr w:type="spellEnd"/>
      <w:r w:rsidR="007D5202" w:rsidRPr="00EC6F8C">
        <w:t xml:space="preserve"> </w:t>
      </w:r>
      <w:proofErr w:type="spellStart"/>
      <w:r w:rsidR="007D5202" w:rsidRPr="00EC6F8C">
        <w:t>pendek</w:t>
      </w:r>
      <w:proofErr w:type="spellEnd"/>
      <w:r w:rsidR="007D5202" w:rsidRPr="00EC6F8C">
        <w:t xml:space="preserve"> (</w:t>
      </w:r>
      <w:proofErr w:type="spellStart"/>
      <w:r w:rsidR="007D5202" w:rsidRPr="00EC6F8C">
        <w:t>kerdil</w:t>
      </w:r>
      <w:proofErr w:type="spellEnd"/>
      <w:r w:rsidR="007D5202" w:rsidRPr="00EC6F8C">
        <w:t xml:space="preserve">) </w:t>
      </w:r>
      <w:proofErr w:type="spellStart"/>
      <w:r w:rsidR="007D5202" w:rsidRPr="00EC6F8C">
        <w:t>dari</w:t>
      </w:r>
      <w:proofErr w:type="spellEnd"/>
      <w:r w:rsidR="007D5202" w:rsidRPr="00EC6F8C">
        <w:t xml:space="preserve"> </w:t>
      </w:r>
      <w:proofErr w:type="spellStart"/>
      <w:r w:rsidR="007D5202" w:rsidRPr="00EC6F8C">
        <w:t>standar</w:t>
      </w:r>
      <w:proofErr w:type="spellEnd"/>
      <w:r w:rsidR="007D5202" w:rsidRPr="00EC6F8C">
        <w:t xml:space="preserve"> </w:t>
      </w:r>
      <w:proofErr w:type="spellStart"/>
      <w:r w:rsidR="007D5202" w:rsidRPr="00EC6F8C">
        <w:t>usianya</w:t>
      </w:r>
      <w:proofErr w:type="spellEnd"/>
      <w:r w:rsidR="007D5202" w:rsidRPr="00EC6F8C">
        <w:t>.</w:t>
      </w:r>
      <w:r w:rsidR="00C313B9" w:rsidRPr="00EC6F8C">
        <w:t xml:space="preserve"> </w:t>
      </w:r>
      <w:proofErr w:type="spellStart"/>
      <w:r w:rsidR="00C313B9" w:rsidRPr="00EC6F8C">
        <w:t>Jenis</w:t>
      </w:r>
      <w:proofErr w:type="spellEnd"/>
      <w:r w:rsidR="00C313B9" w:rsidRPr="00EC6F8C">
        <w:t xml:space="preserve"> </w:t>
      </w:r>
      <w:proofErr w:type="spellStart"/>
      <w:r w:rsidR="00C313B9" w:rsidRPr="00EC6F8C">
        <w:t>penelitian</w:t>
      </w:r>
      <w:proofErr w:type="spellEnd"/>
      <w:r w:rsidR="00C313B9" w:rsidRPr="00EC6F8C">
        <w:t xml:space="preserve"> yang </w:t>
      </w:r>
      <w:proofErr w:type="spellStart"/>
      <w:r w:rsidR="00C313B9" w:rsidRPr="00EC6F8C">
        <w:t>digunakan</w:t>
      </w:r>
      <w:proofErr w:type="spellEnd"/>
      <w:r w:rsidR="00C313B9" w:rsidRPr="00EC6F8C">
        <w:t xml:space="preserve"> </w:t>
      </w:r>
      <w:proofErr w:type="spellStart"/>
      <w:r w:rsidR="00C313B9" w:rsidRPr="00EC6F8C">
        <w:t>adalah</w:t>
      </w:r>
      <w:proofErr w:type="spellEnd"/>
      <w:r w:rsidR="00C313B9" w:rsidRPr="00EC6F8C">
        <w:t xml:space="preserve"> </w:t>
      </w:r>
      <w:proofErr w:type="spellStart"/>
      <w:r w:rsidR="00C313B9" w:rsidRPr="00EC6F8C">
        <w:t>penelitian</w:t>
      </w:r>
      <w:proofErr w:type="spellEnd"/>
      <w:r w:rsidR="00C313B9" w:rsidRPr="00EC6F8C">
        <w:t xml:space="preserve"> </w:t>
      </w:r>
      <w:proofErr w:type="spellStart"/>
      <w:r w:rsidR="00C313B9" w:rsidRPr="00EC6F8C">
        <w:t>kuantitatif</w:t>
      </w:r>
      <w:proofErr w:type="spellEnd"/>
      <w:r w:rsidR="00C313B9" w:rsidRPr="00EC6F8C">
        <w:t xml:space="preserve"> </w:t>
      </w:r>
      <w:proofErr w:type="spellStart"/>
      <w:r w:rsidR="00C313B9" w:rsidRPr="00EC6F8C">
        <w:t>dengan</w:t>
      </w:r>
      <w:proofErr w:type="spellEnd"/>
      <w:r w:rsidR="00C313B9" w:rsidRPr="00EC6F8C">
        <w:t xml:space="preserve"> </w:t>
      </w:r>
      <w:proofErr w:type="spellStart"/>
      <w:r w:rsidR="00C313B9" w:rsidRPr="00EC6F8C">
        <w:t>desain</w:t>
      </w:r>
      <w:proofErr w:type="spellEnd"/>
      <w:r w:rsidR="00C313B9" w:rsidRPr="00EC6F8C">
        <w:t xml:space="preserve"> </w:t>
      </w:r>
      <w:proofErr w:type="spellStart"/>
      <w:r w:rsidR="00C313B9" w:rsidRPr="00EC6F8C">
        <w:t>penelitian</w:t>
      </w:r>
      <w:proofErr w:type="spellEnd"/>
      <w:r w:rsidR="00C313B9" w:rsidRPr="00EC6F8C">
        <w:t xml:space="preserve"> </w:t>
      </w:r>
      <w:proofErr w:type="spellStart"/>
      <w:r w:rsidR="00C313B9" w:rsidRPr="00EC6F8C">
        <w:t>deskriptif</w:t>
      </w:r>
      <w:proofErr w:type="spellEnd"/>
      <w:r w:rsidR="00C313B9" w:rsidRPr="00EC6F8C">
        <w:t xml:space="preserve">. </w:t>
      </w:r>
      <w:proofErr w:type="spellStart"/>
      <w:r w:rsidR="00C313B9" w:rsidRPr="00EC6F8C">
        <w:t>Penelitian</w:t>
      </w:r>
      <w:proofErr w:type="spellEnd"/>
      <w:r w:rsidR="00C313B9" w:rsidRPr="00EC6F8C">
        <w:t xml:space="preserve"> </w:t>
      </w:r>
      <w:proofErr w:type="spellStart"/>
      <w:r w:rsidR="00C313B9" w:rsidRPr="00EC6F8C">
        <w:t>ini</w:t>
      </w:r>
      <w:proofErr w:type="spellEnd"/>
      <w:r w:rsidR="00C313B9" w:rsidRPr="00EC6F8C">
        <w:t xml:space="preserve"> </w:t>
      </w:r>
      <w:proofErr w:type="spellStart"/>
      <w:r w:rsidR="00C313B9" w:rsidRPr="00EC6F8C">
        <w:t>mengambil</w:t>
      </w:r>
      <w:proofErr w:type="spellEnd"/>
      <w:r w:rsidR="00C313B9" w:rsidRPr="00EC6F8C">
        <w:t xml:space="preserve"> </w:t>
      </w:r>
      <w:proofErr w:type="spellStart"/>
      <w:r w:rsidR="00C313B9" w:rsidRPr="00EC6F8C">
        <w:t>sampel</w:t>
      </w:r>
      <w:proofErr w:type="spellEnd"/>
      <w:r w:rsidR="00C313B9" w:rsidRPr="00EC6F8C">
        <w:t xml:space="preserve"> </w:t>
      </w:r>
      <w:proofErr w:type="spellStart"/>
      <w:r w:rsidR="00C313B9" w:rsidRPr="00EC6F8C">
        <w:t>sebanyak</w:t>
      </w:r>
      <w:proofErr w:type="spellEnd"/>
      <w:r w:rsidR="00C313B9" w:rsidRPr="00EC6F8C">
        <w:t xml:space="preserve"> 68 </w:t>
      </w:r>
      <w:proofErr w:type="spellStart"/>
      <w:r w:rsidR="00C313B9" w:rsidRPr="00EC6F8C">
        <w:t>ibu</w:t>
      </w:r>
      <w:proofErr w:type="spellEnd"/>
      <w:r w:rsidR="00C313B9" w:rsidRPr="00EC6F8C">
        <w:t xml:space="preserve"> </w:t>
      </w:r>
      <w:proofErr w:type="spellStart"/>
      <w:r w:rsidR="00C313B9" w:rsidRPr="00EC6F8C">
        <w:t>hamil</w:t>
      </w:r>
      <w:proofErr w:type="spellEnd"/>
      <w:r w:rsidR="00C313B9" w:rsidRPr="00EC6F8C">
        <w:t xml:space="preserve"> di </w:t>
      </w:r>
      <w:proofErr w:type="spellStart"/>
      <w:r w:rsidR="00C313B9" w:rsidRPr="00EC6F8C">
        <w:t>Puskesmas</w:t>
      </w:r>
      <w:proofErr w:type="spellEnd"/>
      <w:r w:rsidR="00C313B9" w:rsidRPr="00EC6F8C">
        <w:t xml:space="preserve"> </w:t>
      </w:r>
      <w:proofErr w:type="spellStart"/>
      <w:r w:rsidR="00C313B9" w:rsidRPr="00EC6F8C">
        <w:t>Kopeta</w:t>
      </w:r>
      <w:proofErr w:type="spellEnd"/>
      <w:r w:rsidR="00C313B9" w:rsidRPr="00EC6F8C">
        <w:t xml:space="preserve">. </w:t>
      </w:r>
      <w:proofErr w:type="spellStart"/>
      <w:r w:rsidR="00C313B9" w:rsidRPr="00EC6F8C">
        <w:t>Variabel</w:t>
      </w:r>
      <w:proofErr w:type="spellEnd"/>
      <w:r w:rsidR="00C313B9" w:rsidRPr="00EC6F8C">
        <w:t xml:space="preserve"> yang </w:t>
      </w:r>
      <w:proofErr w:type="spellStart"/>
      <w:r w:rsidR="00C313B9" w:rsidRPr="00EC6F8C">
        <w:t>diamati</w:t>
      </w:r>
      <w:proofErr w:type="spellEnd"/>
      <w:r w:rsidR="00C313B9" w:rsidRPr="00EC6F8C">
        <w:t xml:space="preserve"> </w:t>
      </w:r>
      <w:proofErr w:type="spellStart"/>
      <w:r w:rsidR="00C313B9" w:rsidRPr="00EC6F8C">
        <w:t>adalah</w:t>
      </w:r>
      <w:proofErr w:type="spellEnd"/>
      <w:r w:rsidR="00C313B9" w:rsidRPr="00EC6F8C">
        <w:t xml:space="preserve"> </w:t>
      </w:r>
      <w:proofErr w:type="spellStart"/>
      <w:r w:rsidR="00C313B9" w:rsidRPr="00EC6F8C">
        <w:t>pengetahuan</w:t>
      </w:r>
      <w:proofErr w:type="spellEnd"/>
      <w:r w:rsidR="00C313B9" w:rsidRPr="00EC6F8C">
        <w:t xml:space="preserve"> </w:t>
      </w:r>
      <w:proofErr w:type="spellStart"/>
      <w:r w:rsidR="00C313B9" w:rsidRPr="00EC6F8C">
        <w:t>ibu</w:t>
      </w:r>
      <w:proofErr w:type="spellEnd"/>
      <w:r w:rsidR="00C313B9" w:rsidRPr="00EC6F8C">
        <w:t xml:space="preserve"> </w:t>
      </w:r>
      <w:proofErr w:type="spellStart"/>
      <w:r w:rsidR="00C313B9" w:rsidRPr="00EC6F8C">
        <w:t>hamil</w:t>
      </w:r>
      <w:proofErr w:type="spellEnd"/>
      <w:r w:rsidR="00C313B9" w:rsidRPr="00EC6F8C">
        <w:t xml:space="preserve"> </w:t>
      </w:r>
      <w:proofErr w:type="spellStart"/>
      <w:r w:rsidR="00C313B9" w:rsidRPr="00EC6F8C">
        <w:t>tentang</w:t>
      </w:r>
      <w:proofErr w:type="spellEnd"/>
      <w:r w:rsidR="00C313B9" w:rsidRPr="00EC6F8C">
        <w:t xml:space="preserve"> </w:t>
      </w:r>
      <w:r w:rsidR="00C313B9" w:rsidRPr="00EC6F8C">
        <w:rPr>
          <w:i/>
          <w:iCs/>
        </w:rPr>
        <w:t>stunting</w:t>
      </w:r>
      <w:r w:rsidR="00C313B9" w:rsidRPr="00EC6F8C">
        <w:t xml:space="preserve">. </w:t>
      </w:r>
      <w:proofErr w:type="spellStart"/>
      <w:r w:rsidR="00C313B9" w:rsidRPr="00EC6F8C">
        <w:t>Analisis</w:t>
      </w:r>
      <w:proofErr w:type="spellEnd"/>
      <w:r w:rsidR="00C313B9" w:rsidRPr="00EC6F8C">
        <w:t xml:space="preserve"> data </w:t>
      </w:r>
      <w:proofErr w:type="spellStart"/>
      <w:r w:rsidR="00C313B9" w:rsidRPr="00EC6F8C">
        <w:t>dengan</w:t>
      </w:r>
      <w:proofErr w:type="spellEnd"/>
      <w:r w:rsidR="00C313B9" w:rsidRPr="00EC6F8C">
        <w:t xml:space="preserve"> </w:t>
      </w:r>
      <w:proofErr w:type="spellStart"/>
      <w:r w:rsidR="00C313B9" w:rsidRPr="00EC6F8C">
        <w:t>analisis</w:t>
      </w:r>
      <w:proofErr w:type="spellEnd"/>
      <w:r w:rsidR="00C313B9" w:rsidRPr="00EC6F8C">
        <w:t xml:space="preserve"> </w:t>
      </w:r>
      <w:proofErr w:type="spellStart"/>
      <w:r w:rsidR="00C313B9" w:rsidRPr="00EC6F8C">
        <w:t>univariat</w:t>
      </w:r>
      <w:proofErr w:type="spellEnd"/>
      <w:r w:rsidR="00C313B9" w:rsidRPr="00EC6F8C">
        <w:t xml:space="preserve">. Hasil </w:t>
      </w:r>
      <w:proofErr w:type="spellStart"/>
      <w:r w:rsidR="00C313B9" w:rsidRPr="00EC6F8C">
        <w:t>penelitian</w:t>
      </w:r>
      <w:proofErr w:type="spellEnd"/>
      <w:r w:rsidR="00C313B9" w:rsidRPr="00EC6F8C">
        <w:t xml:space="preserve"> </w:t>
      </w:r>
      <w:proofErr w:type="spellStart"/>
      <w:r w:rsidR="00C313B9" w:rsidRPr="00EC6F8C">
        <w:t>menunjukan</w:t>
      </w:r>
      <w:proofErr w:type="spellEnd"/>
      <w:r w:rsidR="00C313B9" w:rsidRPr="00EC6F8C">
        <w:t xml:space="preserve"> </w:t>
      </w:r>
      <w:proofErr w:type="spellStart"/>
      <w:r w:rsidR="00C313B9" w:rsidRPr="00EC6F8C">
        <w:t>bahwa</w:t>
      </w:r>
      <w:proofErr w:type="spellEnd"/>
      <w:r w:rsidR="00C313B9" w:rsidRPr="00EC6F8C">
        <w:t xml:space="preserve"> </w:t>
      </w:r>
      <w:proofErr w:type="spellStart"/>
      <w:r w:rsidR="00C313B9" w:rsidRPr="00EC6F8C">
        <w:t>ibu</w:t>
      </w:r>
      <w:proofErr w:type="spellEnd"/>
      <w:r w:rsidR="00C313B9" w:rsidRPr="00EC6F8C">
        <w:t xml:space="preserve"> </w:t>
      </w:r>
      <w:proofErr w:type="spellStart"/>
      <w:r w:rsidR="00C313B9" w:rsidRPr="00EC6F8C">
        <w:t>hamil</w:t>
      </w:r>
      <w:proofErr w:type="spellEnd"/>
      <w:r w:rsidR="00C313B9" w:rsidRPr="00EC6F8C">
        <w:t xml:space="preserve"> di wilayah </w:t>
      </w:r>
      <w:proofErr w:type="spellStart"/>
      <w:r w:rsidR="00C313B9" w:rsidRPr="00EC6F8C">
        <w:t>Puskesmas</w:t>
      </w:r>
      <w:proofErr w:type="spellEnd"/>
      <w:r w:rsidR="00C313B9" w:rsidRPr="00EC6F8C">
        <w:t xml:space="preserve"> </w:t>
      </w:r>
      <w:proofErr w:type="spellStart"/>
      <w:r w:rsidR="00C313B9" w:rsidRPr="00EC6F8C">
        <w:t>Kopeta</w:t>
      </w:r>
      <w:proofErr w:type="spellEnd"/>
      <w:r w:rsidR="00C313B9" w:rsidRPr="00EC6F8C">
        <w:t xml:space="preserve"> </w:t>
      </w:r>
      <w:proofErr w:type="spellStart"/>
      <w:r w:rsidR="00C313B9" w:rsidRPr="00EC6F8C">
        <w:t>lebih</w:t>
      </w:r>
      <w:proofErr w:type="spellEnd"/>
      <w:r w:rsidR="00C313B9" w:rsidRPr="00EC6F8C">
        <w:t xml:space="preserve"> </w:t>
      </w:r>
      <w:proofErr w:type="spellStart"/>
      <w:r w:rsidR="00C313B9" w:rsidRPr="00EC6F8C">
        <w:t>banyak</w:t>
      </w:r>
      <w:proofErr w:type="spellEnd"/>
      <w:r w:rsidR="00C313B9" w:rsidRPr="00EC6F8C">
        <w:t xml:space="preserve"> </w:t>
      </w:r>
      <w:proofErr w:type="spellStart"/>
      <w:r w:rsidR="00C313B9" w:rsidRPr="00EC6F8C">
        <w:t>cenderung</w:t>
      </w:r>
      <w:proofErr w:type="spellEnd"/>
      <w:r w:rsidR="00C313B9" w:rsidRPr="00EC6F8C">
        <w:t xml:space="preserve"> </w:t>
      </w:r>
      <w:proofErr w:type="spellStart"/>
      <w:r w:rsidR="00C313B9" w:rsidRPr="00EC6F8C">
        <w:t>dengan</w:t>
      </w:r>
      <w:proofErr w:type="spellEnd"/>
      <w:r w:rsidR="00C313B9" w:rsidRPr="00EC6F8C">
        <w:t xml:space="preserve"> </w:t>
      </w:r>
      <w:proofErr w:type="spellStart"/>
      <w:r w:rsidR="00C313B9" w:rsidRPr="00EC6F8C">
        <w:t>tingkat</w:t>
      </w:r>
      <w:proofErr w:type="spellEnd"/>
      <w:r w:rsidR="00C313B9" w:rsidRPr="00EC6F8C">
        <w:t xml:space="preserve"> </w:t>
      </w:r>
      <w:proofErr w:type="spellStart"/>
      <w:r w:rsidR="00C313B9" w:rsidRPr="00EC6F8C">
        <w:t>pengetahuan</w:t>
      </w:r>
      <w:proofErr w:type="spellEnd"/>
      <w:r w:rsidR="00C313B9" w:rsidRPr="00EC6F8C">
        <w:t xml:space="preserve"> </w:t>
      </w:r>
      <w:proofErr w:type="spellStart"/>
      <w:r w:rsidR="00C313B9" w:rsidRPr="00EC6F8C">
        <w:t>baik</w:t>
      </w:r>
      <w:proofErr w:type="spellEnd"/>
      <w:r w:rsidR="00C313B9" w:rsidRPr="00EC6F8C">
        <w:t xml:space="preserve"> (86,8%) </w:t>
      </w:r>
      <w:proofErr w:type="spellStart"/>
      <w:r w:rsidR="00C313B9" w:rsidRPr="00EC6F8C">
        <w:t>mengenai</w:t>
      </w:r>
      <w:proofErr w:type="spellEnd"/>
      <w:r w:rsidR="00C313B9" w:rsidRPr="00EC6F8C">
        <w:t xml:space="preserve"> </w:t>
      </w:r>
      <w:r w:rsidR="00C313B9" w:rsidRPr="00EC6F8C">
        <w:rPr>
          <w:i/>
          <w:iCs/>
        </w:rPr>
        <w:t xml:space="preserve">stunting </w:t>
      </w:r>
      <w:proofErr w:type="spellStart"/>
      <w:r w:rsidR="00C313B9" w:rsidRPr="00EC6F8C">
        <w:t>dibandingkan</w:t>
      </w:r>
      <w:proofErr w:type="spellEnd"/>
      <w:r w:rsidR="00C313B9" w:rsidRPr="00EC6F8C">
        <w:t xml:space="preserve"> </w:t>
      </w:r>
      <w:proofErr w:type="spellStart"/>
      <w:r w:rsidR="00C313B9" w:rsidRPr="00EC6F8C">
        <w:t>dengan</w:t>
      </w:r>
      <w:proofErr w:type="spellEnd"/>
      <w:r w:rsidR="00C313B9" w:rsidRPr="00EC6F8C">
        <w:t xml:space="preserve"> </w:t>
      </w:r>
      <w:proofErr w:type="spellStart"/>
      <w:r w:rsidR="00C313B9" w:rsidRPr="00EC6F8C">
        <w:t>tingkat</w:t>
      </w:r>
      <w:proofErr w:type="spellEnd"/>
      <w:r w:rsidR="00C313B9" w:rsidRPr="00EC6F8C">
        <w:t xml:space="preserve"> </w:t>
      </w:r>
      <w:proofErr w:type="spellStart"/>
      <w:r w:rsidR="00C313B9" w:rsidRPr="00EC6F8C">
        <w:t>pengetahuan</w:t>
      </w:r>
      <w:proofErr w:type="spellEnd"/>
      <w:r w:rsidR="00C313B9" w:rsidRPr="00EC6F8C">
        <w:t xml:space="preserve"> </w:t>
      </w:r>
      <w:proofErr w:type="spellStart"/>
      <w:r w:rsidR="00C313B9" w:rsidRPr="00EC6F8C">
        <w:t>cukup</w:t>
      </w:r>
      <w:proofErr w:type="spellEnd"/>
      <w:r w:rsidR="00C313B9" w:rsidRPr="00EC6F8C">
        <w:t xml:space="preserve"> (4,4%) </w:t>
      </w:r>
      <w:proofErr w:type="spellStart"/>
      <w:r w:rsidR="00C313B9" w:rsidRPr="00EC6F8C">
        <w:t>ataupun</w:t>
      </w:r>
      <w:proofErr w:type="spellEnd"/>
      <w:r w:rsidR="00C313B9" w:rsidRPr="00EC6F8C">
        <w:t xml:space="preserve"> </w:t>
      </w:r>
      <w:proofErr w:type="spellStart"/>
      <w:r w:rsidR="00C313B9" w:rsidRPr="00EC6F8C">
        <w:t>tingkat</w:t>
      </w:r>
      <w:proofErr w:type="spellEnd"/>
      <w:r w:rsidR="00C313B9" w:rsidRPr="00EC6F8C">
        <w:t xml:space="preserve"> </w:t>
      </w:r>
      <w:proofErr w:type="spellStart"/>
      <w:r w:rsidR="00C313B9" w:rsidRPr="00EC6F8C">
        <w:t>pengetahuan</w:t>
      </w:r>
      <w:proofErr w:type="spellEnd"/>
      <w:r w:rsidR="00C313B9" w:rsidRPr="00EC6F8C">
        <w:t xml:space="preserve"> </w:t>
      </w:r>
      <w:proofErr w:type="spellStart"/>
      <w:r w:rsidR="00C313B9" w:rsidRPr="00EC6F8C">
        <w:t>kurang</w:t>
      </w:r>
      <w:proofErr w:type="spellEnd"/>
      <w:r w:rsidR="00C313B9" w:rsidRPr="00EC6F8C">
        <w:t xml:space="preserve"> (8,8%). Sebagian </w:t>
      </w:r>
      <w:proofErr w:type="spellStart"/>
      <w:r w:rsidR="00C313B9" w:rsidRPr="00EC6F8C">
        <w:t>besar</w:t>
      </w:r>
      <w:proofErr w:type="spellEnd"/>
      <w:r w:rsidR="00C313B9" w:rsidRPr="00EC6F8C">
        <w:t xml:space="preserve"> </w:t>
      </w:r>
      <w:proofErr w:type="spellStart"/>
      <w:r w:rsidR="00C313B9" w:rsidRPr="00EC6F8C">
        <w:t>ibu</w:t>
      </w:r>
      <w:proofErr w:type="spellEnd"/>
      <w:r w:rsidR="00C313B9" w:rsidRPr="00EC6F8C">
        <w:t xml:space="preserve"> </w:t>
      </w:r>
      <w:proofErr w:type="spellStart"/>
      <w:r w:rsidR="00C313B9" w:rsidRPr="00EC6F8C">
        <w:t>hamil</w:t>
      </w:r>
      <w:proofErr w:type="spellEnd"/>
      <w:r w:rsidR="00C313B9" w:rsidRPr="00EC6F8C">
        <w:t xml:space="preserve"> juga </w:t>
      </w:r>
      <w:proofErr w:type="spellStart"/>
      <w:r w:rsidR="00C313B9" w:rsidRPr="00EC6F8C">
        <w:t>menjawab</w:t>
      </w:r>
      <w:proofErr w:type="spellEnd"/>
      <w:r w:rsidR="00C313B9" w:rsidRPr="00EC6F8C">
        <w:t xml:space="preserve"> </w:t>
      </w:r>
      <w:proofErr w:type="spellStart"/>
      <w:r w:rsidR="00C313B9" w:rsidRPr="00EC6F8C">
        <w:t>pertanyaan</w:t>
      </w:r>
      <w:proofErr w:type="spellEnd"/>
      <w:r w:rsidR="00C313B9" w:rsidRPr="00EC6F8C">
        <w:t xml:space="preserve"> </w:t>
      </w:r>
      <w:proofErr w:type="spellStart"/>
      <w:r w:rsidR="00C313B9" w:rsidRPr="00EC6F8C">
        <w:t>dengan</w:t>
      </w:r>
      <w:proofErr w:type="spellEnd"/>
      <w:r w:rsidR="00C313B9" w:rsidRPr="00EC6F8C">
        <w:t xml:space="preserve"> </w:t>
      </w:r>
      <w:proofErr w:type="spellStart"/>
      <w:r w:rsidR="00C313B9" w:rsidRPr="00EC6F8C">
        <w:t>jawaban</w:t>
      </w:r>
      <w:proofErr w:type="spellEnd"/>
      <w:r w:rsidR="00C313B9" w:rsidRPr="00EC6F8C">
        <w:t xml:space="preserve"> yang </w:t>
      </w:r>
      <w:proofErr w:type="spellStart"/>
      <w:r w:rsidR="00C313B9" w:rsidRPr="00EC6F8C">
        <w:t>benar</w:t>
      </w:r>
      <w:proofErr w:type="spellEnd"/>
      <w:r w:rsidR="00C313B9" w:rsidRPr="00EC6F8C">
        <w:t xml:space="preserve">, </w:t>
      </w:r>
      <w:proofErr w:type="spellStart"/>
      <w:r w:rsidR="00C313B9" w:rsidRPr="00EC6F8C">
        <w:t>yaitu</w:t>
      </w:r>
      <w:proofErr w:type="spellEnd"/>
      <w:r w:rsidR="00C313B9" w:rsidRPr="00EC6F8C">
        <w:t xml:space="preserve"> </w:t>
      </w:r>
      <w:proofErr w:type="spellStart"/>
      <w:r w:rsidR="00C313B9" w:rsidRPr="00EC6F8C">
        <w:t>diatas</w:t>
      </w:r>
      <w:proofErr w:type="spellEnd"/>
      <w:r w:rsidR="00C313B9" w:rsidRPr="00EC6F8C">
        <w:t xml:space="preserve"> 70% </w:t>
      </w:r>
      <w:proofErr w:type="spellStart"/>
      <w:r w:rsidR="00C313B9" w:rsidRPr="00EC6F8C">
        <w:t>pertanyaan</w:t>
      </w:r>
      <w:proofErr w:type="spellEnd"/>
      <w:r w:rsidR="00C313B9" w:rsidRPr="00EC6F8C">
        <w:t xml:space="preserve">. </w:t>
      </w:r>
      <w:proofErr w:type="spellStart"/>
      <w:r w:rsidR="00C313B9" w:rsidRPr="00EC6F8C">
        <w:t>Pertanyaan</w:t>
      </w:r>
      <w:proofErr w:type="spellEnd"/>
      <w:r w:rsidR="00C313B9" w:rsidRPr="00EC6F8C">
        <w:t xml:space="preserve"> yang paling </w:t>
      </w:r>
      <w:proofErr w:type="spellStart"/>
      <w:r w:rsidR="00C313B9" w:rsidRPr="00EC6F8C">
        <w:t>banyak</w:t>
      </w:r>
      <w:proofErr w:type="spellEnd"/>
      <w:r w:rsidR="00C313B9" w:rsidRPr="00EC6F8C">
        <w:t xml:space="preserve"> </w:t>
      </w:r>
      <w:proofErr w:type="spellStart"/>
      <w:r w:rsidR="00C313B9" w:rsidRPr="00EC6F8C">
        <w:t>dijawab</w:t>
      </w:r>
      <w:proofErr w:type="spellEnd"/>
      <w:r w:rsidR="00C313B9" w:rsidRPr="00EC6F8C">
        <w:t xml:space="preserve"> </w:t>
      </w:r>
      <w:proofErr w:type="spellStart"/>
      <w:r w:rsidR="00C313B9" w:rsidRPr="00EC6F8C">
        <w:t>dengan</w:t>
      </w:r>
      <w:proofErr w:type="spellEnd"/>
      <w:r w:rsidR="00C313B9" w:rsidRPr="00EC6F8C">
        <w:t xml:space="preserve"> salah </w:t>
      </w:r>
      <w:proofErr w:type="spellStart"/>
      <w:r w:rsidR="00C313B9" w:rsidRPr="00EC6F8C">
        <w:t>yaitu</w:t>
      </w:r>
      <w:proofErr w:type="spellEnd"/>
      <w:r w:rsidR="00C313B9" w:rsidRPr="00EC6F8C">
        <w:t xml:space="preserve"> </w:t>
      </w:r>
      <w:proofErr w:type="spellStart"/>
      <w:r w:rsidR="00C313B9" w:rsidRPr="00EC6F8C">
        <w:t>dari</w:t>
      </w:r>
      <w:proofErr w:type="spellEnd"/>
      <w:r w:rsidR="00C313B9" w:rsidRPr="00EC6F8C">
        <w:t xml:space="preserve"> </w:t>
      </w:r>
      <w:proofErr w:type="spellStart"/>
      <w:r w:rsidR="00C313B9" w:rsidRPr="00EC6F8C">
        <w:t>topik</w:t>
      </w:r>
      <w:proofErr w:type="spellEnd"/>
      <w:r w:rsidR="00C313B9" w:rsidRPr="00EC6F8C">
        <w:t xml:space="preserve"> </w:t>
      </w:r>
      <w:proofErr w:type="spellStart"/>
      <w:r w:rsidR="00C313B9" w:rsidRPr="00EC6F8C">
        <w:t>pencegahan</w:t>
      </w:r>
      <w:proofErr w:type="spellEnd"/>
      <w:r w:rsidR="00C313B9" w:rsidRPr="00EC6F8C">
        <w:t xml:space="preserve"> </w:t>
      </w:r>
      <w:r w:rsidR="00C313B9" w:rsidRPr="00EC6F8C">
        <w:rPr>
          <w:i/>
          <w:iCs/>
        </w:rPr>
        <w:t>stunting</w:t>
      </w:r>
      <w:r w:rsidR="00C313B9" w:rsidRPr="00EC6F8C">
        <w:t>.</w:t>
      </w:r>
    </w:p>
    <w:p w14:paraId="1BEFBE24" w14:textId="77777777" w:rsidR="00C313B9" w:rsidRPr="00EC6F8C" w:rsidRDefault="00C313B9" w:rsidP="00EC6F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C27E1" w14:textId="626370EA" w:rsidR="00C313B9" w:rsidRPr="00EC6F8C" w:rsidRDefault="00C313B9" w:rsidP="00EC6F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>.</w:t>
      </w:r>
    </w:p>
    <w:p w14:paraId="52BB28C1" w14:textId="77777777" w:rsidR="00C313B9" w:rsidRPr="00EC6F8C" w:rsidRDefault="00C313B9" w:rsidP="00EC6F8C">
      <w:pPr>
        <w:pStyle w:val="Default"/>
        <w:spacing w:line="276" w:lineRule="auto"/>
        <w:jc w:val="both"/>
        <w:rPr>
          <w:b/>
          <w:bCs/>
          <w:i/>
          <w:iCs/>
        </w:rPr>
      </w:pPr>
    </w:p>
    <w:p w14:paraId="2F5C1E0F" w14:textId="575E2B97" w:rsidR="00C313B9" w:rsidRPr="00EC6F8C" w:rsidRDefault="00C313B9" w:rsidP="00EC6F8C">
      <w:pPr>
        <w:pStyle w:val="Default"/>
        <w:spacing w:line="276" w:lineRule="auto"/>
        <w:jc w:val="both"/>
      </w:pPr>
      <w:r w:rsidRPr="00EC6F8C">
        <w:rPr>
          <w:b/>
          <w:bCs/>
          <w:i/>
          <w:iCs/>
        </w:rPr>
        <w:t>Abstract-</w:t>
      </w:r>
      <w:r w:rsidRPr="00EC6F8C">
        <w:rPr>
          <w:i/>
          <w:iCs/>
        </w:rPr>
        <w:t xml:space="preserve"> </w:t>
      </w:r>
      <w:r w:rsidRPr="00EC6F8C">
        <w:rPr>
          <w:i/>
          <w:iCs/>
        </w:rPr>
        <w:t>Stunting is a chronic malnutrition problem caused by a lack of nutritional intake over a long period of time, resulting in growth disorders in children, namely the child's height is lower or shorter (stunted) than the age standard. Stunting is also a major threat to human quality, as well as a threat to the nation's competitiveness (Ministry of Health, 2018).</w:t>
      </w:r>
      <w:r w:rsidRPr="00EC6F8C">
        <w:rPr>
          <w:i/>
          <w:iCs/>
        </w:rPr>
        <w:t xml:space="preserve"> </w:t>
      </w:r>
      <w:r w:rsidRPr="00EC6F8C">
        <w:rPr>
          <w:i/>
          <w:iCs/>
        </w:rPr>
        <w:t xml:space="preserve">The type of research used is quantitative research with a descriptive research design. This study took a sample of 68 pregnant women at the </w:t>
      </w:r>
      <w:proofErr w:type="spellStart"/>
      <w:r w:rsidRPr="00EC6F8C">
        <w:rPr>
          <w:i/>
          <w:iCs/>
        </w:rPr>
        <w:t>Puskesmas</w:t>
      </w:r>
      <w:proofErr w:type="spellEnd"/>
      <w:r w:rsidRPr="00EC6F8C">
        <w:rPr>
          <w:i/>
          <w:iCs/>
        </w:rPr>
        <w:t xml:space="preserve"> </w:t>
      </w:r>
      <w:proofErr w:type="spellStart"/>
      <w:r w:rsidRPr="00EC6F8C">
        <w:rPr>
          <w:i/>
          <w:iCs/>
        </w:rPr>
        <w:t>Kopeta</w:t>
      </w:r>
      <w:proofErr w:type="spellEnd"/>
      <w:r w:rsidRPr="00EC6F8C">
        <w:rPr>
          <w:i/>
          <w:iCs/>
        </w:rPr>
        <w:t xml:space="preserve">. The variable observed was pregnant women's knowledge about stunting. Data analysis using univariate analysis. The results of the study showed that pregnant women in the </w:t>
      </w:r>
      <w:proofErr w:type="spellStart"/>
      <w:r w:rsidRPr="00EC6F8C">
        <w:rPr>
          <w:i/>
          <w:iCs/>
        </w:rPr>
        <w:t>Puskesmas</w:t>
      </w:r>
      <w:proofErr w:type="spellEnd"/>
      <w:r w:rsidRPr="00EC6F8C">
        <w:rPr>
          <w:i/>
          <w:iCs/>
        </w:rPr>
        <w:t xml:space="preserve"> </w:t>
      </w:r>
      <w:proofErr w:type="spellStart"/>
      <w:r w:rsidRPr="00EC6F8C">
        <w:rPr>
          <w:i/>
          <w:iCs/>
        </w:rPr>
        <w:t>Kopeta</w:t>
      </w:r>
      <w:proofErr w:type="spellEnd"/>
      <w:r w:rsidRPr="00EC6F8C">
        <w:rPr>
          <w:i/>
          <w:iCs/>
        </w:rPr>
        <w:t xml:space="preserve"> area tended to have a good level of knowledge (86.8%) regarding stunting compared to those with sufficient knowledge (4.4%) or poor knowledge (8.8%). Most pregnant women also answered questions with the correct answers, namely above 70% of the questions. The questions most often answered incorrectly were on the topic of stunting prevention. </w:t>
      </w:r>
    </w:p>
    <w:p w14:paraId="41E506ED" w14:textId="77777777" w:rsidR="00C313B9" w:rsidRPr="00EC6F8C" w:rsidRDefault="00C313B9" w:rsidP="00EC6F8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234D16" w14:textId="08761674" w:rsidR="00C313B9" w:rsidRPr="00EC6F8C" w:rsidRDefault="00C313B9" w:rsidP="00EC6F8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 :</w:t>
      </w:r>
      <w:proofErr w:type="gramEnd"/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 knowledge, </w:t>
      </w:r>
      <w:proofErr w:type="spellStart"/>
      <w:r w:rsidRPr="00EC6F8C">
        <w:rPr>
          <w:rFonts w:ascii="Times New Roman" w:hAnsi="Times New Roman" w:cs="Times New Roman"/>
          <w:i/>
          <w:iCs/>
          <w:sz w:val="24"/>
          <w:szCs w:val="24"/>
        </w:rPr>
        <w:t>pregrant</w:t>
      </w:r>
      <w:proofErr w:type="spellEnd"/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sz w:val="24"/>
          <w:szCs w:val="24"/>
        </w:rPr>
        <w:t>womens</w:t>
      </w:r>
      <w:proofErr w:type="spellEnd"/>
      <w:r w:rsidRPr="00EC6F8C">
        <w:rPr>
          <w:rFonts w:ascii="Times New Roman" w:hAnsi="Times New Roman" w:cs="Times New Roman"/>
          <w:i/>
          <w:iCs/>
          <w:sz w:val="24"/>
          <w:szCs w:val="24"/>
        </w:rPr>
        <w:t>, stunting.</w:t>
      </w:r>
    </w:p>
    <w:p w14:paraId="35481BB6" w14:textId="2A5BD81B" w:rsidR="00C313B9" w:rsidRPr="00EC6F8C" w:rsidRDefault="00C313B9" w:rsidP="00EC6F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87302" w14:textId="77777777" w:rsidR="00EC6F8C" w:rsidRDefault="00EC6F8C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C6F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F45755" w14:textId="77777777" w:rsidR="00C313B9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734AB783" w14:textId="59E36F68" w:rsidR="00C313B9" w:rsidRPr="00EC6F8C" w:rsidRDefault="00C313B9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kerdil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, 2018).</w:t>
      </w:r>
    </w:p>
    <w:p w14:paraId="61BD98CE" w14:textId="4343176F" w:rsidR="00FB3B45" w:rsidRPr="00EC6F8C" w:rsidRDefault="00C313B9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fa</w:t>
      </w:r>
      <w:r w:rsidR="00FB3B45" w:rsidRPr="00EC6F8C">
        <w:rPr>
          <w:rFonts w:ascii="Times New Roman" w:hAnsi="Times New Roman" w:cs="Times New Roman"/>
          <w:sz w:val="24"/>
          <w:szCs w:val="24"/>
        </w:rPr>
        <w:t>k</w:t>
      </w:r>
      <w:r w:rsidRPr="00EC6F8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lain status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masa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masa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kronik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(KEK)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Atas (LILA),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Darah Merah) dan juga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Bayi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Dini (IMD),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ASI.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(air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BAB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.</w:t>
      </w:r>
    </w:p>
    <w:p w14:paraId="543BA415" w14:textId="77777777" w:rsidR="00FB3B45" w:rsidRPr="00EC6F8C" w:rsidRDefault="00FB3B45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World Health Organization </w:t>
      </w:r>
      <w:r w:rsidRPr="00EC6F8C">
        <w:rPr>
          <w:rFonts w:ascii="Times New Roman" w:hAnsi="Times New Roman" w:cs="Times New Roman"/>
          <w:sz w:val="24"/>
          <w:szCs w:val="24"/>
        </w:rPr>
        <w:t xml:space="preserve">(WHO)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South-East Asian Region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Timor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Leste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(50,5%) dan India (38,4%)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36,4% (Pusat Data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2018).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27,67%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2018 30.8%.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 xml:space="preserve"> 20%.</w:t>
      </w:r>
    </w:p>
    <w:p w14:paraId="1A745707" w14:textId="77777777" w:rsidR="004A259C" w:rsidRPr="00EC6F8C" w:rsidRDefault="00FB3B45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Nusa Tenggara Timur (NTT)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35,3%.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Sulawesi Barat 35,0%, Papua 34,6%, Nusa Tenggara Barat (NTB) 32,7%, Aceh 31,2%.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dinobatkan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8% (CNBC Indonesia, 2022). </w:t>
      </w:r>
    </w:p>
    <w:p w14:paraId="33C12357" w14:textId="77777777" w:rsidR="004A259C" w:rsidRPr="00EC6F8C" w:rsidRDefault="00FB3B45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Sikka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Nusa Tenggara Timur (NTT)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prevelensi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13,8%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e-PPGBM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penyakit-penyakit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.</w:t>
      </w:r>
      <w:bookmarkStart w:id="0" w:name="_Hlk164877916"/>
    </w:p>
    <w:p w14:paraId="596E3CA5" w14:textId="796EC7FF" w:rsidR="00C313B9" w:rsidRPr="00EC6F8C" w:rsidRDefault="004A259C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sangat minim. Hal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pendahulu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Cililitan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Jakarta Timur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22 orang (44%). </w:t>
      </w:r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pendahulu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“Gambaran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lastRenderedPageBreak/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r w:rsidRPr="00EC6F8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Kopeta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Sikka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2023”</w:t>
      </w:r>
      <w:bookmarkEnd w:id="0"/>
    </w:p>
    <w:p w14:paraId="29FB7301" w14:textId="77777777" w:rsidR="004A259C" w:rsidRPr="00EC6F8C" w:rsidRDefault="004A259C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28A3A83B" w14:textId="77777777" w:rsidR="0008659A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METODE PELAKSANAAN</w:t>
      </w:r>
    </w:p>
    <w:p w14:paraId="1225805F" w14:textId="7FE564F8" w:rsidR="0008659A" w:rsidRPr="00EC6F8C" w:rsidRDefault="004A259C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, 2016).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Kopeta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Alok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Sikka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 p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59A"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2024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P</w:t>
      </w:r>
      <w:r w:rsidR="0008659A" w:rsidRPr="00EC6F8C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Kopeta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Sikka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2023 yang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68 orang</w:t>
      </w:r>
      <w:r w:rsidR="0008659A"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9A" w:rsidRPr="00EC6F8C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08659A" w:rsidRPr="00EC6F8C">
        <w:rPr>
          <w:rFonts w:ascii="Times New Roman" w:hAnsi="Times New Roman" w:cs="Times New Roman"/>
          <w:sz w:val="24"/>
          <w:szCs w:val="24"/>
        </w:rPr>
        <w:t xml:space="preserve"> total sampling.</w:t>
      </w:r>
    </w:p>
    <w:p w14:paraId="3C094F18" w14:textId="53847DD0" w:rsidR="0008659A" w:rsidRPr="00EC6F8C" w:rsidRDefault="0008659A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secarah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F8C">
        <w:rPr>
          <w:rFonts w:ascii="Times New Roman" w:hAnsi="Times New Roman" w:cs="Times New Roman"/>
          <w:sz w:val="24"/>
          <w:szCs w:val="24"/>
        </w:rPr>
        <w:t>kuesioner.Instrumen</w:t>
      </w:r>
      <w:proofErr w:type="spellEnd"/>
      <w:proofErr w:type="gram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</w:t>
      </w:r>
      <w:r w:rsidRPr="00EC6F8C">
        <w:rPr>
          <w:rFonts w:ascii="Times New Roman" w:hAnsi="Times New Roman" w:cs="Times New Roman"/>
          <w:sz w:val="24"/>
          <w:szCs w:val="24"/>
        </w:rPr>
        <w:t>uesioner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(daftar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).</w:t>
      </w:r>
    </w:p>
    <w:p w14:paraId="57CC4B83" w14:textId="4C2C1DEA" w:rsidR="0008659A" w:rsidRPr="00EC6F8C" w:rsidRDefault="0008659A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Analisa data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.</w:t>
      </w:r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ordinal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>.</w:t>
      </w:r>
    </w:p>
    <w:p w14:paraId="1EFC1E8B" w14:textId="43BA6F63" w:rsidR="004A259C" w:rsidRPr="00EC6F8C" w:rsidRDefault="004A259C" w:rsidP="00EC6F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572FE" w14:textId="0BB9718D" w:rsidR="00C313B9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6445EC1D" w14:textId="24CABB4C" w:rsidR="00CA69DA" w:rsidRPr="00EC6F8C" w:rsidRDefault="00CA69DA" w:rsidP="00EC6F8C">
      <w:pPr>
        <w:pStyle w:val="ListParagraph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Hasil</w:t>
      </w:r>
    </w:p>
    <w:p w14:paraId="10801FA4" w14:textId="096CA7DF" w:rsidR="00CA69DA" w:rsidRPr="00EC6F8C" w:rsidRDefault="00892292" w:rsidP="00EC6F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Sampe</w:t>
      </w:r>
      <w:r w:rsidR="00B44F87" w:rsidRPr="00EC6F8C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14:paraId="0C6CB560" w14:textId="5FF5DF22" w:rsidR="00B44F87" w:rsidRPr="00D6696D" w:rsidRDefault="00B44F87" w:rsidP="00EC6F8C">
      <w:pPr>
        <w:pStyle w:val="ListParagraph"/>
        <w:spacing w:after="0" w:line="276" w:lineRule="auto"/>
        <w:ind w:left="1276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6696D">
        <w:rPr>
          <w:rFonts w:ascii="Times New Roman" w:hAnsi="Times New Roman" w:cs="Times New Roman"/>
          <w:b/>
          <w:bCs/>
        </w:rPr>
        <w:t>Tabel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1 </w:t>
      </w:r>
      <w:proofErr w:type="spellStart"/>
      <w:r w:rsidRPr="00D6696D">
        <w:rPr>
          <w:rFonts w:ascii="Times New Roman" w:hAnsi="Times New Roman" w:cs="Times New Roman"/>
          <w:b/>
          <w:bCs/>
        </w:rPr>
        <w:t>Distribusi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696D">
        <w:rPr>
          <w:rFonts w:ascii="Times New Roman" w:hAnsi="Times New Roman" w:cs="Times New Roman"/>
          <w:b/>
          <w:bCs/>
        </w:rPr>
        <w:t>Karateristik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696D">
        <w:rPr>
          <w:rFonts w:ascii="Times New Roman" w:hAnsi="Times New Roman" w:cs="Times New Roman"/>
          <w:b/>
          <w:bCs/>
        </w:rPr>
        <w:t>Sampel</w:t>
      </w:r>
      <w:proofErr w:type="spellEnd"/>
    </w:p>
    <w:tbl>
      <w:tblPr>
        <w:tblStyle w:val="PlainTable2"/>
        <w:tblW w:w="4366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2294"/>
        <w:gridCol w:w="906"/>
        <w:gridCol w:w="1166"/>
      </w:tblGrid>
      <w:tr w:rsidR="004D33D0" w:rsidRPr="00EC6F8C" w14:paraId="1A624EF6" w14:textId="77777777" w:rsidTr="00D6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4176DCB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Karateristik</w:t>
            </w:r>
            <w:proofErr w:type="spellEnd"/>
          </w:p>
        </w:tc>
        <w:tc>
          <w:tcPr>
            <w:tcW w:w="906" w:type="dxa"/>
          </w:tcPr>
          <w:p w14:paraId="07FF600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Jumlah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 (n=68)</w:t>
            </w:r>
          </w:p>
        </w:tc>
        <w:tc>
          <w:tcPr>
            <w:tcW w:w="1166" w:type="dxa"/>
          </w:tcPr>
          <w:p w14:paraId="6B14DCA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Presentase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 (%)</w:t>
            </w:r>
          </w:p>
        </w:tc>
      </w:tr>
      <w:tr w:rsidR="004D33D0" w:rsidRPr="00EC6F8C" w14:paraId="746B1513" w14:textId="77777777" w:rsidTr="00D6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487BE7B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Umur</w:t>
            </w:r>
            <w:proofErr w:type="spellEnd"/>
          </w:p>
          <w:p w14:paraId="54763C9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17 – 25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tahun</w:t>
            </w:r>
            <w:proofErr w:type="spellEnd"/>
          </w:p>
          <w:p w14:paraId="56FF3B2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26 – 35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tahun</w:t>
            </w:r>
            <w:proofErr w:type="spellEnd"/>
          </w:p>
          <w:p w14:paraId="188D404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36 – 45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tahun</w:t>
            </w:r>
            <w:proofErr w:type="spellEnd"/>
          </w:p>
        </w:tc>
        <w:tc>
          <w:tcPr>
            <w:tcW w:w="906" w:type="dxa"/>
          </w:tcPr>
          <w:p w14:paraId="7DE6C577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326DD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22</w:t>
            </w:r>
          </w:p>
          <w:p w14:paraId="3EAD155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37</w:t>
            </w:r>
          </w:p>
          <w:p w14:paraId="11189FF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14:paraId="78BCCB9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DC824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32,3</w:t>
            </w:r>
          </w:p>
          <w:p w14:paraId="0F7DDC3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54,4</w:t>
            </w:r>
          </w:p>
          <w:p w14:paraId="6A770E4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13,3</w:t>
            </w:r>
          </w:p>
        </w:tc>
      </w:tr>
      <w:tr w:rsidR="004D33D0" w:rsidRPr="00EC6F8C" w14:paraId="29F898E9" w14:textId="77777777" w:rsidTr="00D6696D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4B1479F4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</w:rPr>
              <w:t>Pendidikan</w:t>
            </w:r>
          </w:p>
          <w:p w14:paraId="6B976FD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Rendah</w:t>
            </w:r>
            <w:proofErr w:type="spellEnd"/>
          </w:p>
          <w:p w14:paraId="2BA9672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</w:rPr>
              <w:t>Tinggi</w:t>
            </w:r>
          </w:p>
        </w:tc>
        <w:tc>
          <w:tcPr>
            <w:tcW w:w="906" w:type="dxa"/>
          </w:tcPr>
          <w:p w14:paraId="1CE77F9D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177D34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21</w:t>
            </w:r>
          </w:p>
          <w:p w14:paraId="382B258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</w:tcPr>
          <w:p w14:paraId="6A4CA78D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C4CCCD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30,9</w:t>
            </w:r>
          </w:p>
          <w:p w14:paraId="2DF1A2A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69,1</w:t>
            </w:r>
          </w:p>
        </w:tc>
      </w:tr>
      <w:tr w:rsidR="004D33D0" w:rsidRPr="00EC6F8C" w14:paraId="70242792" w14:textId="77777777" w:rsidTr="00D6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410EF2B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Pekerjaan</w:t>
            </w:r>
            <w:proofErr w:type="spellEnd"/>
          </w:p>
          <w:p w14:paraId="75834387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Tidak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Bekerja</w:t>
            </w:r>
            <w:proofErr w:type="spellEnd"/>
          </w:p>
          <w:p w14:paraId="47C2907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Bekerja</w:t>
            </w:r>
            <w:proofErr w:type="spellEnd"/>
          </w:p>
        </w:tc>
        <w:tc>
          <w:tcPr>
            <w:tcW w:w="906" w:type="dxa"/>
          </w:tcPr>
          <w:p w14:paraId="0E2C4FB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FBD5D5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52</w:t>
            </w:r>
          </w:p>
          <w:p w14:paraId="5C4733D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dxa"/>
          </w:tcPr>
          <w:p w14:paraId="329D2C7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C02EF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76,5</w:t>
            </w:r>
          </w:p>
          <w:p w14:paraId="31D5BF9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23,5</w:t>
            </w:r>
          </w:p>
        </w:tc>
      </w:tr>
      <w:tr w:rsidR="004D33D0" w:rsidRPr="00EC6F8C" w14:paraId="38677F36" w14:textId="77777777" w:rsidTr="00D6696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360F07D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Mengikuti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Penyuluhan</w:t>
            </w:r>
            <w:proofErr w:type="spellEnd"/>
          </w:p>
          <w:p w14:paraId="79ABDFD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Tidak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Pernah</w:t>
            </w:r>
            <w:proofErr w:type="spellEnd"/>
          </w:p>
          <w:p w14:paraId="51B6880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</w:rPr>
              <w:t>Pernah</w:t>
            </w:r>
            <w:proofErr w:type="spellEnd"/>
          </w:p>
        </w:tc>
        <w:tc>
          <w:tcPr>
            <w:tcW w:w="906" w:type="dxa"/>
          </w:tcPr>
          <w:p w14:paraId="628C6CF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3E5C4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28</w:t>
            </w:r>
          </w:p>
          <w:p w14:paraId="33673AB5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6" w:type="dxa"/>
          </w:tcPr>
          <w:p w14:paraId="1A43F19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9824C4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41,2</w:t>
            </w:r>
          </w:p>
          <w:p w14:paraId="56C7572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F8C">
              <w:rPr>
                <w:rFonts w:ascii="Times New Roman" w:hAnsi="Times New Roman" w:cs="Times New Roman"/>
              </w:rPr>
              <w:t>58,8</w:t>
            </w:r>
          </w:p>
        </w:tc>
      </w:tr>
    </w:tbl>
    <w:p w14:paraId="3C5D0991" w14:textId="77777777" w:rsidR="00B44F87" w:rsidRPr="00EC6F8C" w:rsidRDefault="00B44F87" w:rsidP="00EC6F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8B8F0" w14:textId="77777777" w:rsidR="00371813" w:rsidRPr="00EC6F8C" w:rsidRDefault="00B44F87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Kopeta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distribusi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68 orang dan paling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26-35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54,4% (37 orang)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termuda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yang paling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Sebagian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69,1% (47 orang)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30,9% (21 orang). Tingkat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tamat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SD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tamat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SMP,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tamatan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SMA/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sederajat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lulusan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E017D" w14:textId="52A4DEEB" w:rsidR="00B44F87" w:rsidRPr="00EC6F8C" w:rsidRDefault="00B44F87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Sebagian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tangga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76,5% (52 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orang),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sisanya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23,5%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PNS,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Swasta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Wiraswasta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Pedagang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Ibu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58,8 % (40 orang),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41,2% (28 orang).</w:t>
      </w:r>
    </w:p>
    <w:p w14:paraId="66DC8480" w14:textId="5C83234C" w:rsidR="00B44F87" w:rsidRPr="00EC6F8C" w:rsidRDefault="00B44F87" w:rsidP="00EC6F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34D41CEF" w14:textId="4EE50813" w:rsidR="00B44F87" w:rsidRPr="00D6696D" w:rsidRDefault="00B44F87" w:rsidP="00EC6F8C">
      <w:pPr>
        <w:pStyle w:val="ListParagraph"/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6696D">
        <w:rPr>
          <w:rFonts w:ascii="Times New Roman" w:hAnsi="Times New Roman" w:cs="Times New Roman"/>
          <w:b/>
          <w:bCs/>
        </w:rPr>
        <w:t>Tabel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r w:rsidRPr="00D6696D">
        <w:rPr>
          <w:rFonts w:ascii="Times New Roman" w:hAnsi="Times New Roman" w:cs="Times New Roman"/>
          <w:b/>
          <w:bCs/>
        </w:rPr>
        <w:t xml:space="preserve">2 </w:t>
      </w:r>
      <w:r w:rsidRPr="00D6696D">
        <w:rPr>
          <w:rFonts w:ascii="Times New Roman" w:hAnsi="Times New Roman" w:cs="Times New Roman"/>
          <w:b/>
          <w:bCs/>
        </w:rPr>
        <w:t xml:space="preserve">Tingkat </w:t>
      </w:r>
      <w:proofErr w:type="spellStart"/>
      <w:r w:rsidRPr="00D6696D">
        <w:rPr>
          <w:rFonts w:ascii="Times New Roman" w:hAnsi="Times New Roman" w:cs="Times New Roman"/>
          <w:b/>
          <w:bCs/>
        </w:rPr>
        <w:t>Pengetahuan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Ibu </w:t>
      </w:r>
      <w:proofErr w:type="spellStart"/>
      <w:r w:rsidRPr="00D6696D">
        <w:rPr>
          <w:rFonts w:ascii="Times New Roman" w:hAnsi="Times New Roman" w:cs="Times New Roman"/>
          <w:b/>
          <w:bCs/>
        </w:rPr>
        <w:t>Hamil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696D">
        <w:rPr>
          <w:rFonts w:ascii="Times New Roman" w:hAnsi="Times New Roman" w:cs="Times New Roman"/>
          <w:b/>
          <w:bCs/>
        </w:rPr>
        <w:t>mengenai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r w:rsidRPr="00D6696D">
        <w:rPr>
          <w:rFonts w:ascii="Times New Roman" w:hAnsi="Times New Roman" w:cs="Times New Roman"/>
          <w:b/>
          <w:bCs/>
          <w:i/>
          <w:iCs/>
        </w:rPr>
        <w:t>Stunting</w:t>
      </w:r>
    </w:p>
    <w:tbl>
      <w:tblPr>
        <w:tblStyle w:val="PlainTable2"/>
        <w:tblW w:w="4536" w:type="dxa"/>
        <w:tblInd w:w="876" w:type="dxa"/>
        <w:tblLook w:val="04A0" w:firstRow="1" w:lastRow="0" w:firstColumn="1" w:lastColumn="0" w:noHBand="0" w:noVBand="1"/>
      </w:tblPr>
      <w:tblGrid>
        <w:gridCol w:w="2268"/>
        <w:gridCol w:w="993"/>
        <w:gridCol w:w="1275"/>
      </w:tblGrid>
      <w:tr w:rsidR="00B44F87" w:rsidRPr="00EC6F8C" w14:paraId="2D9A483D" w14:textId="77777777" w:rsidTr="0037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66CF05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Tingkat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Ibu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Hamil</w:t>
            </w:r>
            <w:proofErr w:type="spellEnd"/>
          </w:p>
        </w:tc>
        <w:tc>
          <w:tcPr>
            <w:tcW w:w="993" w:type="dxa"/>
            <w:vAlign w:val="center"/>
          </w:tcPr>
          <w:p w14:paraId="2B20D69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Jumlah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(n=68)</w:t>
            </w:r>
          </w:p>
        </w:tc>
        <w:tc>
          <w:tcPr>
            <w:tcW w:w="1275" w:type="dxa"/>
            <w:vAlign w:val="center"/>
          </w:tcPr>
          <w:p w14:paraId="25D6698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Persentase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(%)</w:t>
            </w:r>
          </w:p>
        </w:tc>
      </w:tr>
      <w:tr w:rsidR="00B44F87" w:rsidRPr="00EC6F8C" w14:paraId="7F9349B9" w14:textId="77777777" w:rsidTr="0037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D225D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Kurang</w:t>
            </w:r>
          </w:p>
          <w:p w14:paraId="2302DFE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Cukup</w:t>
            </w:r>
            <w:proofErr w:type="spellEnd"/>
          </w:p>
          <w:p w14:paraId="40558F1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993" w:type="dxa"/>
          </w:tcPr>
          <w:p w14:paraId="2D5F593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DEDA5F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1049D3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14:paraId="090F3DF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14:paraId="28C7F19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14:paraId="198ADED5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8C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</w:tbl>
    <w:p w14:paraId="50802ED3" w14:textId="23ADE678" w:rsidR="00B44F87" w:rsidRPr="00EC6F8C" w:rsidRDefault="00B44F87" w:rsidP="00EC6F8C">
      <w:pPr>
        <w:spacing w:before="240"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Tabe</w:t>
      </w:r>
      <w:r w:rsidR="00371813" w:rsidRPr="00EC6F8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71813"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86,8% (59 orang).</w:t>
      </w:r>
    </w:p>
    <w:p w14:paraId="4D0C563C" w14:textId="77777777" w:rsidR="00EC6F8C" w:rsidRDefault="00EC6F8C" w:rsidP="00EC6F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0923" w14:textId="7B92E29B" w:rsidR="00EC6F8C" w:rsidRPr="00EC6F8C" w:rsidRDefault="00EC6F8C" w:rsidP="00EC6F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C6F8C" w:rsidRPr="00EC6F8C" w:rsidSect="00EC6F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226F6A" w14:textId="77777777" w:rsidR="00EC6F8C" w:rsidRDefault="00B44F87" w:rsidP="00EC6F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3CBCE8EE" w14:textId="5C755A9F" w:rsidR="00B44F87" w:rsidRPr="00D6696D" w:rsidRDefault="00B44F87" w:rsidP="00EC6F8C">
      <w:pPr>
        <w:pStyle w:val="ListParagraph"/>
        <w:spacing w:after="0" w:line="276" w:lineRule="auto"/>
        <w:ind w:left="786"/>
        <w:jc w:val="center"/>
        <w:rPr>
          <w:rFonts w:ascii="Times New Roman" w:hAnsi="Times New Roman" w:cs="Times New Roman"/>
        </w:rPr>
      </w:pPr>
      <w:proofErr w:type="spellStart"/>
      <w:r w:rsidRPr="00D6696D">
        <w:rPr>
          <w:rFonts w:ascii="Times New Roman" w:hAnsi="Times New Roman" w:cs="Times New Roman"/>
          <w:b/>
          <w:bCs/>
        </w:rPr>
        <w:t>Tabel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3 </w:t>
      </w:r>
      <w:proofErr w:type="spellStart"/>
      <w:r w:rsidRPr="00D6696D">
        <w:rPr>
          <w:rFonts w:ascii="Times New Roman" w:hAnsi="Times New Roman" w:cs="Times New Roman"/>
          <w:b/>
          <w:bCs/>
        </w:rPr>
        <w:t>Distribusi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Tingkat </w:t>
      </w:r>
      <w:proofErr w:type="spellStart"/>
      <w:r w:rsidRPr="00D6696D">
        <w:rPr>
          <w:rFonts w:ascii="Times New Roman" w:hAnsi="Times New Roman" w:cs="Times New Roman"/>
          <w:b/>
          <w:bCs/>
        </w:rPr>
        <w:t>Pengetahuan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Ibu </w:t>
      </w:r>
      <w:proofErr w:type="spellStart"/>
      <w:r w:rsidRPr="00D6696D">
        <w:rPr>
          <w:rFonts w:ascii="Times New Roman" w:hAnsi="Times New Roman" w:cs="Times New Roman"/>
          <w:b/>
          <w:bCs/>
        </w:rPr>
        <w:t>Hamil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696D">
        <w:rPr>
          <w:rFonts w:ascii="Times New Roman" w:hAnsi="Times New Roman" w:cs="Times New Roman"/>
          <w:b/>
          <w:bCs/>
        </w:rPr>
        <w:t>Mengenai</w:t>
      </w:r>
      <w:proofErr w:type="spellEnd"/>
      <w:r w:rsidRPr="00D6696D">
        <w:rPr>
          <w:rFonts w:ascii="Times New Roman" w:hAnsi="Times New Roman" w:cs="Times New Roman"/>
          <w:b/>
          <w:bCs/>
        </w:rPr>
        <w:t xml:space="preserve"> </w:t>
      </w:r>
      <w:r w:rsidRPr="00D6696D">
        <w:rPr>
          <w:rFonts w:ascii="Times New Roman" w:hAnsi="Times New Roman" w:cs="Times New Roman"/>
          <w:b/>
          <w:bCs/>
          <w:i/>
          <w:iCs/>
        </w:rPr>
        <w:t>Stunting</w:t>
      </w:r>
    </w:p>
    <w:tbl>
      <w:tblPr>
        <w:tblStyle w:val="PlainTable2"/>
        <w:tblW w:w="6948" w:type="dxa"/>
        <w:jc w:val="center"/>
        <w:tblLook w:val="04A0" w:firstRow="1" w:lastRow="0" w:firstColumn="1" w:lastColumn="0" w:noHBand="0" w:noVBand="1"/>
      </w:tblPr>
      <w:tblGrid>
        <w:gridCol w:w="2201"/>
        <w:gridCol w:w="1550"/>
        <w:gridCol w:w="1638"/>
        <w:gridCol w:w="1559"/>
      </w:tblGrid>
      <w:tr w:rsidR="00B44F87" w:rsidRPr="00EC6F8C" w14:paraId="0B92D30B" w14:textId="77777777" w:rsidTr="00D6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640BB5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Karateristik</w:t>
            </w:r>
            <w:proofErr w:type="spell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550" w:type="dxa"/>
          </w:tcPr>
          <w:p w14:paraId="6C60D4D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</w:p>
        </w:tc>
        <w:tc>
          <w:tcPr>
            <w:tcW w:w="1638" w:type="dxa"/>
          </w:tcPr>
          <w:p w14:paraId="59D3530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559" w:type="dxa"/>
          </w:tcPr>
          <w:p w14:paraId="1B25935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44F87" w:rsidRPr="00EC6F8C" w14:paraId="3EA6177C" w14:textId="77777777" w:rsidTr="00D6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AB6FD54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Umur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Tahun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7921390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– 25</w:t>
            </w:r>
          </w:p>
          <w:p w14:paraId="0A96E17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– 35</w:t>
            </w:r>
          </w:p>
          <w:p w14:paraId="59549D85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 – 45</w:t>
            </w:r>
          </w:p>
        </w:tc>
        <w:tc>
          <w:tcPr>
            <w:tcW w:w="1550" w:type="dxa"/>
          </w:tcPr>
          <w:p w14:paraId="1E2BEADC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B0D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 (9,1%)</w:t>
            </w:r>
          </w:p>
          <w:p w14:paraId="74D62DC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4 (10,8%)</w:t>
            </w:r>
          </w:p>
          <w:p w14:paraId="57A706E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14:paraId="3DC1B7F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7BD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 (9,1%)</w:t>
            </w:r>
          </w:p>
          <w:p w14:paraId="18E6D40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 (2,7%)</w:t>
            </w:r>
          </w:p>
          <w:p w14:paraId="6A60AE8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13CA9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6F2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18 (81,8%)</w:t>
            </w:r>
          </w:p>
          <w:p w14:paraId="1CC60D8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32 (86,5%)</w:t>
            </w:r>
          </w:p>
          <w:p w14:paraId="7500E6E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9 (100%)</w:t>
            </w:r>
          </w:p>
        </w:tc>
      </w:tr>
      <w:tr w:rsidR="00B44F87" w:rsidRPr="00EC6F8C" w14:paraId="6D097955" w14:textId="77777777" w:rsidTr="00D66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4DFD07C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Tingkat Pendidikan</w:t>
            </w:r>
          </w:p>
          <w:p w14:paraId="194DCFC2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Rendah</w:t>
            </w:r>
            <w:proofErr w:type="spellEnd"/>
          </w:p>
          <w:p w14:paraId="59280D7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Tinggi</w:t>
            </w:r>
          </w:p>
        </w:tc>
        <w:tc>
          <w:tcPr>
            <w:tcW w:w="1550" w:type="dxa"/>
          </w:tcPr>
          <w:p w14:paraId="709A16E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7E7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 (76,2%)</w:t>
            </w:r>
          </w:p>
          <w:p w14:paraId="773D8FF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 (6,4%)</w:t>
            </w:r>
          </w:p>
        </w:tc>
        <w:tc>
          <w:tcPr>
            <w:tcW w:w="1638" w:type="dxa"/>
          </w:tcPr>
          <w:p w14:paraId="0FCA1CE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A54D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 (9,5%)</w:t>
            </w:r>
          </w:p>
          <w:p w14:paraId="614C525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 (2,1%)</w:t>
            </w:r>
          </w:p>
        </w:tc>
        <w:tc>
          <w:tcPr>
            <w:tcW w:w="1559" w:type="dxa"/>
          </w:tcPr>
          <w:p w14:paraId="47FFA58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0DCC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16 (76,2%)</w:t>
            </w:r>
          </w:p>
          <w:p w14:paraId="19870CF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43 (91,5%)</w:t>
            </w:r>
          </w:p>
        </w:tc>
      </w:tr>
      <w:tr w:rsidR="00B44F87" w:rsidRPr="00EC6F8C" w14:paraId="63858B4A" w14:textId="77777777" w:rsidTr="00D6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F8099A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Pekerjaan</w:t>
            </w:r>
            <w:proofErr w:type="spellEnd"/>
          </w:p>
          <w:p w14:paraId="23938B8A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Tidak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Bekerja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(IRT)</w:t>
            </w:r>
          </w:p>
          <w:p w14:paraId="6E5CE7E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1550" w:type="dxa"/>
          </w:tcPr>
          <w:p w14:paraId="7D3865CC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32D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5 (9,6%)</w:t>
            </w:r>
          </w:p>
          <w:p w14:paraId="3DF8C24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 (6,25%)</w:t>
            </w:r>
          </w:p>
        </w:tc>
        <w:tc>
          <w:tcPr>
            <w:tcW w:w="1638" w:type="dxa"/>
          </w:tcPr>
          <w:p w14:paraId="0B4156B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6950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 (3,9%)</w:t>
            </w:r>
          </w:p>
          <w:p w14:paraId="058017E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 (6,25%)</w:t>
            </w:r>
          </w:p>
        </w:tc>
        <w:tc>
          <w:tcPr>
            <w:tcW w:w="1559" w:type="dxa"/>
          </w:tcPr>
          <w:p w14:paraId="1E22AE3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935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45 (85,5%)</w:t>
            </w:r>
          </w:p>
          <w:p w14:paraId="335BCAF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14 (87,5%)</w:t>
            </w:r>
          </w:p>
        </w:tc>
      </w:tr>
      <w:tr w:rsidR="00B44F87" w:rsidRPr="00EC6F8C" w14:paraId="23B586C5" w14:textId="77777777" w:rsidTr="00D66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53D8CDF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Penyuluhan</w:t>
            </w:r>
            <w:proofErr w:type="spellEnd"/>
          </w:p>
          <w:p w14:paraId="75520B9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Tidak</w:t>
            </w:r>
            <w:proofErr w:type="spellEnd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Pernah</w:t>
            </w:r>
            <w:proofErr w:type="spellEnd"/>
          </w:p>
          <w:p w14:paraId="6792C198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6F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1550" w:type="dxa"/>
          </w:tcPr>
          <w:p w14:paraId="0419D13E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F60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 (10,7%)</w:t>
            </w:r>
          </w:p>
          <w:p w14:paraId="6DF6BDA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 (7,5%)</w:t>
            </w:r>
          </w:p>
        </w:tc>
        <w:tc>
          <w:tcPr>
            <w:tcW w:w="1638" w:type="dxa"/>
          </w:tcPr>
          <w:p w14:paraId="2DD6DDE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C05B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 (7,1%)</w:t>
            </w:r>
          </w:p>
          <w:p w14:paraId="62821EB3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1 (2,5%)</w:t>
            </w:r>
          </w:p>
        </w:tc>
        <w:tc>
          <w:tcPr>
            <w:tcW w:w="1559" w:type="dxa"/>
          </w:tcPr>
          <w:p w14:paraId="34E0A959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7986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23 (82,2%)</w:t>
            </w:r>
          </w:p>
          <w:p w14:paraId="4ABBDA61" w14:textId="77777777" w:rsidR="00B44F87" w:rsidRPr="00EC6F8C" w:rsidRDefault="00B44F87" w:rsidP="00EC6F8C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36 (90%)</w:t>
            </w:r>
          </w:p>
        </w:tc>
      </w:tr>
    </w:tbl>
    <w:p w14:paraId="4CB3837C" w14:textId="77777777" w:rsidR="00EA7DDC" w:rsidRPr="00EC6F8C" w:rsidRDefault="00EA7DDC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4F348" w14:textId="77777777" w:rsidR="00EA7DDC" w:rsidRPr="00EC6F8C" w:rsidRDefault="00B44F87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Data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menunjukan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distribusi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keikutsertaan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D95C76" w14:textId="73FDE1F4" w:rsidR="00B44F87" w:rsidRDefault="00B44F87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Tingkat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17-25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81,8% (18 orang),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26-35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86,5% (32 orang)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36-45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100% (9 orang).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242C0" w14:textId="77777777" w:rsidR="00EC6F8C" w:rsidRPr="00EC6F8C" w:rsidRDefault="00EC6F8C" w:rsidP="00EC6F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5146F" w14:textId="77777777" w:rsidR="00EC6F8C" w:rsidRDefault="00EC6F8C" w:rsidP="00EC6F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C6F8C" w:rsidSect="00EC6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779C6" w14:textId="77777777" w:rsidR="00B44F87" w:rsidRPr="00EC6F8C" w:rsidRDefault="00B44F87" w:rsidP="00EC6F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8C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0E276F9C" w14:textId="2D5B43F2" w:rsidR="00B44F87" w:rsidRPr="00EC6F8C" w:rsidRDefault="00B44F87" w:rsidP="00D6696D">
      <w:pPr>
        <w:pStyle w:val="ListParagraph"/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Distribusi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dan Salah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Tiga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Topik</w:t>
      </w:r>
      <w:proofErr w:type="spellEnd"/>
      <w:r w:rsidRPr="00EC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</w:p>
    <w:p w14:paraId="2A544A60" w14:textId="77777777" w:rsidR="00EA7DDC" w:rsidRPr="00EC6F8C" w:rsidRDefault="00B44F87" w:rsidP="00EC6F8C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25879" wp14:editId="771E7764">
            <wp:extent cx="2653553" cy="2223247"/>
            <wp:effectExtent l="0" t="0" r="1397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F0AD40" w14:textId="77777777" w:rsidR="00EA7DDC" w:rsidRPr="00EC6F8C" w:rsidRDefault="00B44F87" w:rsidP="00EC6F8C">
      <w:pPr>
        <w:pStyle w:val="ListParagraph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menampilkan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distribusi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salah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topik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Dimana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kuisioner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dibagi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topik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yaitupengertian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stunting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stunting.</w:t>
      </w:r>
    </w:p>
    <w:p w14:paraId="2870DA20" w14:textId="2579EFC9" w:rsidR="00B44F87" w:rsidRPr="00EC6F8C" w:rsidRDefault="00B44F87" w:rsidP="00EC6F8C">
      <w:pPr>
        <w:pStyle w:val="ListParagraph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topik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70%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dijawab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9ADE6C" w14:textId="77777777" w:rsidR="00892292" w:rsidRPr="00EC6F8C" w:rsidRDefault="00892292" w:rsidP="00EC6F8C">
      <w:pPr>
        <w:pStyle w:val="ListParagraph"/>
        <w:spacing w:after="0" w:line="276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A498D" w14:textId="77777777" w:rsidR="003026A5" w:rsidRPr="00EC6F8C" w:rsidRDefault="00CA69DA" w:rsidP="00EC6F8C">
      <w:pPr>
        <w:pStyle w:val="ListParagraph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44082D3E" w14:textId="77777777" w:rsidR="003026A5" w:rsidRPr="00EC6F8C" w:rsidRDefault="003026A5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86,8% (59 orang).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Pariani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(2018)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paham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paham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mencegah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penginderaan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obyek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indera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dimilikinya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hidung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telinga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sebagainya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). Hal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sini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</w:t>
      </w:r>
      <w:r w:rsidRPr="00EC6F8C">
        <w:rPr>
          <w:rFonts w:ascii="Times New Roman" w:hAnsi="Times New Roman" w:cs="Times New Roman"/>
          <w:sz w:val="24"/>
          <w:szCs w:val="24"/>
        </w:rPr>
        <w:t>embuktikan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stunting. </w:t>
      </w:r>
    </w:p>
    <w:p w14:paraId="2158A5F4" w14:textId="4B8B8F60" w:rsidR="003026A5" w:rsidRPr="00EC6F8C" w:rsidRDefault="003026A5" w:rsidP="00EC6F8C">
      <w:pPr>
        <w:pStyle w:val="ListParagraph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Pendidikan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suratkabar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(Putri, 2018).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>.</w:t>
      </w:r>
    </w:p>
    <w:p w14:paraId="37814105" w14:textId="77777777" w:rsidR="00F26774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74FA5E8A" w14:textId="77777777" w:rsidR="00F26774" w:rsidRPr="00EC6F8C" w:rsidRDefault="00F26774" w:rsidP="00EC6F8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B5BC39" w14:textId="77777777" w:rsidR="00F26774" w:rsidRPr="00EC6F8C" w:rsidRDefault="00F26774" w:rsidP="00EC6F8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Ditinjau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mayoritas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26-35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37 orang (54,4%). Pendidikan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mayoritas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47 orang (69,1%).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mayoritas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lastRenderedPageBreak/>
        <w:t>atau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IRT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52 orang (76,5%) </w:t>
      </w:r>
    </w:p>
    <w:p w14:paraId="6F4DFD1A" w14:textId="77777777" w:rsidR="00F26774" w:rsidRPr="00EC6F8C" w:rsidRDefault="00F26774" w:rsidP="00EC6F8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di wilayah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Kopeta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59 orang (86,8%)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gram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orang(</w:t>
      </w:r>
      <w:proofErr w:type="gram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4,4%)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6 orang (8,8%). </w:t>
      </w:r>
    </w:p>
    <w:p w14:paraId="3F1D5839" w14:textId="2945A169" w:rsidR="00F26774" w:rsidRPr="00EC6F8C" w:rsidRDefault="00F26774" w:rsidP="00EC6F8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karkteristik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keikutsertaan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semuanya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188F30" w14:textId="77777777" w:rsidR="002D37CA" w:rsidRPr="00EC6F8C" w:rsidRDefault="002D37CA" w:rsidP="00EC6F8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114D5" w14:textId="1DF3C4FC" w:rsidR="00C313B9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5E9D5D89" w14:textId="77777777" w:rsidR="00F26774" w:rsidRPr="00EC6F8C" w:rsidRDefault="00F26774" w:rsidP="00EC6F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0C6003" w14:textId="77777777" w:rsidR="00F26774" w:rsidRPr="00EC6F8C" w:rsidRDefault="00F26774" w:rsidP="00EC6F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mepengaruhi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C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1B029D" w14:textId="7CAB60D4" w:rsidR="00F26774" w:rsidRPr="00EC6F8C" w:rsidRDefault="00F26774" w:rsidP="00EC6F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rinci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dimaksudkan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A3FD03" w14:textId="77777777" w:rsidR="00F26774" w:rsidRPr="00EC6F8C" w:rsidRDefault="00F26774" w:rsidP="00EC6F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Kopeta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3FB6F6" w14:textId="08AFC6B5" w:rsidR="00F26774" w:rsidRPr="00EC6F8C" w:rsidRDefault="00F26774" w:rsidP="00EC6F8C">
      <w:pPr>
        <w:pStyle w:val="ListParagraph"/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Kopeta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dikhususkan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berusia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berpendidikan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dan juga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diperdalam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stunting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D8B8D0" w14:textId="77777777" w:rsidR="00F26774" w:rsidRPr="00EC6F8C" w:rsidRDefault="00F26774" w:rsidP="00EC6F8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665E1" w14:textId="77777777" w:rsidR="00F26774" w:rsidRPr="00EC6F8C" w:rsidRDefault="00C313B9" w:rsidP="00EC6F8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EEA110F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Arnita Sri,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Dwi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Yunita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Rahmadhani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Mila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Triana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Sari. (2020).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Stunting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Wilayah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Simpang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Kawat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Kota Jambi.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Akademika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Baiturrahim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Jambi ,</w:t>
      </w:r>
      <w:proofErr w:type="gram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Vol 9, No, 1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2020 . P-ISSN:2302- 8416.E-ISSN:2654-2552. </w:t>
      </w:r>
    </w:p>
    <w:p w14:paraId="65A2DD84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CNCB Indonesia. (2023). </w:t>
      </w:r>
      <w:r w:rsidRPr="00EC6F8C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Top! Angka Stunting Turun Jadi 21,6%, Bali </w:t>
      </w:r>
      <w:proofErr w:type="spellStart"/>
      <w:r w:rsidRPr="00EC6F8C">
        <w:rPr>
          <w:rFonts w:ascii="Times New Roman" w:hAnsi="Times New Roman" w:cs="Times New Roman"/>
          <w:i/>
          <w:iCs/>
          <w:color w:val="121212"/>
          <w:sz w:val="24"/>
          <w:szCs w:val="24"/>
        </w:rPr>
        <w:t>Terendah</w:t>
      </w:r>
      <w:proofErr w:type="spellEnd"/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121212"/>
          <w:sz w:val="24"/>
          <w:szCs w:val="24"/>
        </w:rPr>
        <w:t>dibuat</w:t>
      </w:r>
      <w:proofErr w:type="spellEnd"/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 27 </w:t>
      </w:r>
      <w:proofErr w:type="spellStart"/>
      <w:r w:rsidRPr="00EC6F8C">
        <w:rPr>
          <w:rFonts w:ascii="Times New Roman" w:hAnsi="Times New Roman" w:cs="Times New Roman"/>
          <w:color w:val="121212"/>
          <w:sz w:val="24"/>
          <w:szCs w:val="24"/>
        </w:rPr>
        <w:t>Januari</w:t>
      </w:r>
      <w:proofErr w:type="spellEnd"/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 2023, </w:t>
      </w:r>
      <w:proofErr w:type="spellStart"/>
      <w:r w:rsidRPr="00EC6F8C">
        <w:rPr>
          <w:rFonts w:ascii="Times New Roman" w:hAnsi="Times New Roman" w:cs="Times New Roman"/>
          <w:color w:val="121212"/>
          <w:sz w:val="24"/>
          <w:szCs w:val="24"/>
        </w:rPr>
        <w:t>diakses</w:t>
      </w:r>
      <w:proofErr w:type="spellEnd"/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 pada 5 September 2023. &lt;</w:t>
      </w:r>
      <w:r w:rsidRPr="00EC6F8C">
        <w:rPr>
          <w:rFonts w:ascii="Times New Roman" w:hAnsi="Times New Roman" w:cs="Times New Roman"/>
          <w:color w:val="0462C1"/>
          <w:sz w:val="24"/>
          <w:szCs w:val="24"/>
        </w:rPr>
        <w:t>https://www.cncbindonesia.com/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</w:p>
    <w:p w14:paraId="1B813254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C6F8C">
        <w:rPr>
          <w:rFonts w:ascii="Times New Roman" w:hAnsi="Times New Roman" w:cs="Times New Roman"/>
          <w:color w:val="121212"/>
          <w:sz w:val="24"/>
          <w:szCs w:val="24"/>
        </w:rPr>
        <w:t xml:space="preserve">Databox. (2021). </w:t>
      </w:r>
      <w:proofErr w:type="spellStart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>Tertinggi</w:t>
      </w:r>
      <w:proofErr w:type="spellEnd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Nasional, </w:t>
      </w:r>
      <w:proofErr w:type="spellStart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>Ini</w:t>
      </w:r>
      <w:proofErr w:type="spellEnd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>Prevalensi</w:t>
      </w:r>
      <w:proofErr w:type="spellEnd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Stunting di Nusa Tenggara Timur</w:t>
      </w:r>
      <w:r w:rsidRPr="00EC6F8C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111111"/>
          <w:sz w:val="24"/>
          <w:szCs w:val="24"/>
        </w:rPr>
        <w:t>diakses</w:t>
      </w:r>
      <w:proofErr w:type="spellEnd"/>
      <w:r w:rsidRPr="00EC6F8C">
        <w:rPr>
          <w:rFonts w:ascii="Times New Roman" w:hAnsi="Times New Roman" w:cs="Times New Roman"/>
          <w:color w:val="111111"/>
          <w:sz w:val="24"/>
          <w:szCs w:val="24"/>
        </w:rPr>
        <w:t xml:space="preserve"> pada 5 September 2023. &lt;</w:t>
      </w:r>
      <w:r w:rsidRPr="00EC6F8C">
        <w:rPr>
          <w:rFonts w:ascii="Times New Roman" w:hAnsi="Times New Roman" w:cs="Times New Roman"/>
          <w:color w:val="0462C1"/>
          <w:sz w:val="24"/>
          <w:szCs w:val="24"/>
        </w:rPr>
        <w:t>https://databoks.katadata.co.id/datapublish/</w:t>
      </w:r>
      <w:r w:rsidRPr="00EC6F8C">
        <w:rPr>
          <w:rFonts w:ascii="Times New Roman" w:hAnsi="Times New Roman" w:cs="Times New Roman"/>
          <w:color w:val="111111"/>
          <w:sz w:val="24"/>
          <w:szCs w:val="24"/>
        </w:rPr>
        <w:t xml:space="preserve">&gt; </w:t>
      </w:r>
    </w:p>
    <w:p w14:paraId="01CA48FF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Hasandi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Litta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Arsieta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Sugeng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Maryanto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Dan Riva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Mustika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Anugrah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(2020).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Ibu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Saat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Pemberian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Ekslusif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Kejadian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Stunting Pada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gram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Dusun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Cemanggal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Desa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Munding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Kabupaten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Semarang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JKG-Vol. </w:t>
      </w:r>
      <w:proofErr w:type="gram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11,No.</w:t>
      </w:r>
      <w:proofErr w:type="gram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75CEED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Hastuty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milda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(2020).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anemia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ibu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hamil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kejadian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stunting pada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UPTD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Puskesmas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Kampat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2018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Doppler. Vol 4 no2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2020. ISSN:2580-312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283D118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Humas BKPK. (2023).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Dua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Fokus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Intervensi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Penurunan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Stunting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untuk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Capai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Target 14% di </w:t>
      </w:r>
      <w:proofErr w:type="spellStart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>Tahun</w:t>
      </w:r>
      <w:proofErr w:type="spellEnd"/>
      <w:r w:rsidRPr="00F26774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2024</w:t>
      </w:r>
      <w:r w:rsidRPr="00F26774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F26774">
        <w:rPr>
          <w:rFonts w:ascii="Times New Roman" w:hAnsi="Times New Roman" w:cs="Times New Roman"/>
          <w:color w:val="111111"/>
          <w:sz w:val="24"/>
          <w:szCs w:val="24"/>
        </w:rPr>
        <w:t>dibuat</w:t>
      </w:r>
      <w:proofErr w:type="spellEnd"/>
      <w:r w:rsidRPr="00F26774">
        <w:rPr>
          <w:rFonts w:ascii="Times New Roman" w:hAnsi="Times New Roman" w:cs="Times New Roman"/>
          <w:color w:val="111111"/>
          <w:sz w:val="24"/>
          <w:szCs w:val="24"/>
        </w:rPr>
        <w:t xml:space="preserve"> 28 </w:t>
      </w:r>
      <w:proofErr w:type="spellStart"/>
      <w:r w:rsidRPr="00F26774">
        <w:rPr>
          <w:rFonts w:ascii="Times New Roman" w:hAnsi="Times New Roman" w:cs="Times New Roman"/>
          <w:color w:val="111111"/>
          <w:sz w:val="24"/>
          <w:szCs w:val="24"/>
        </w:rPr>
        <w:t>Januari</w:t>
      </w:r>
      <w:proofErr w:type="spellEnd"/>
      <w:r w:rsidRPr="00F26774">
        <w:rPr>
          <w:rFonts w:ascii="Times New Roman" w:hAnsi="Times New Roman" w:cs="Times New Roman"/>
          <w:color w:val="111111"/>
          <w:sz w:val="24"/>
          <w:szCs w:val="24"/>
        </w:rPr>
        <w:t xml:space="preserve"> 2023, </w:t>
      </w:r>
      <w:proofErr w:type="spellStart"/>
      <w:r w:rsidRPr="00F26774">
        <w:rPr>
          <w:rFonts w:ascii="Times New Roman" w:hAnsi="Times New Roman" w:cs="Times New Roman"/>
          <w:color w:val="111111"/>
          <w:sz w:val="24"/>
          <w:szCs w:val="24"/>
        </w:rPr>
        <w:t>diakses</w:t>
      </w:r>
      <w:proofErr w:type="spellEnd"/>
      <w:r w:rsidRPr="00F26774">
        <w:rPr>
          <w:rFonts w:ascii="Times New Roman" w:hAnsi="Times New Roman" w:cs="Times New Roman"/>
          <w:color w:val="111111"/>
          <w:sz w:val="24"/>
          <w:szCs w:val="24"/>
        </w:rPr>
        <w:t xml:space="preserve"> 5 September 2023. &lt;</w:t>
      </w:r>
      <w:r w:rsidRPr="00F26774">
        <w:rPr>
          <w:rFonts w:ascii="Times New Roman" w:hAnsi="Times New Roman" w:cs="Times New Roman"/>
          <w:color w:val="0462C1"/>
          <w:sz w:val="24"/>
          <w:szCs w:val="24"/>
        </w:rPr>
        <w:t xml:space="preserve">https://www.badankebijakan.kemkes.go.id/ 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</w:p>
    <w:p w14:paraId="371AD7E2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323232"/>
          <w:sz w:val="24"/>
          <w:szCs w:val="24"/>
        </w:rPr>
        <w:t>Kepala</w:t>
      </w:r>
      <w:proofErr w:type="spellEnd"/>
      <w:r w:rsidRPr="00F26774">
        <w:rPr>
          <w:rFonts w:ascii="Times New Roman" w:hAnsi="Times New Roman" w:cs="Times New Roman"/>
          <w:color w:val="323232"/>
          <w:sz w:val="24"/>
          <w:szCs w:val="24"/>
        </w:rPr>
        <w:t xml:space="preserve"> Biro </w:t>
      </w:r>
      <w:proofErr w:type="spellStart"/>
      <w:r w:rsidRPr="00F26774">
        <w:rPr>
          <w:rFonts w:ascii="Times New Roman" w:hAnsi="Times New Roman" w:cs="Times New Roman"/>
          <w:color w:val="323232"/>
          <w:sz w:val="24"/>
          <w:szCs w:val="24"/>
        </w:rPr>
        <w:t>Komunikasi</w:t>
      </w:r>
      <w:proofErr w:type="spellEnd"/>
      <w:r w:rsidRPr="00F26774">
        <w:rPr>
          <w:rFonts w:ascii="Times New Roman" w:hAnsi="Times New Roman" w:cs="Times New Roman"/>
          <w:color w:val="323232"/>
          <w:sz w:val="24"/>
          <w:szCs w:val="24"/>
        </w:rPr>
        <w:t xml:space="preserve"> dan </w:t>
      </w:r>
      <w:proofErr w:type="spellStart"/>
      <w:r w:rsidRPr="00F26774">
        <w:rPr>
          <w:rFonts w:ascii="Times New Roman" w:hAnsi="Times New Roman" w:cs="Times New Roman"/>
          <w:color w:val="323232"/>
          <w:sz w:val="24"/>
          <w:szCs w:val="24"/>
        </w:rPr>
        <w:t>Pelayanan</w:t>
      </w:r>
      <w:proofErr w:type="spellEnd"/>
      <w:r w:rsidRPr="00F26774">
        <w:rPr>
          <w:rFonts w:ascii="Times New Roman" w:hAnsi="Times New Roman" w:cs="Times New Roman"/>
          <w:color w:val="323232"/>
          <w:sz w:val="24"/>
          <w:szCs w:val="24"/>
        </w:rPr>
        <w:t xml:space="preserve"> Masyarakat. (2022). </w:t>
      </w:r>
      <w:proofErr w:type="spellStart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>Tiga</w:t>
      </w:r>
      <w:proofErr w:type="spellEnd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>Upaya</w:t>
      </w:r>
      <w:proofErr w:type="spellEnd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>Kemenkes</w:t>
      </w:r>
      <w:proofErr w:type="spellEnd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>Turunkan</w:t>
      </w:r>
      <w:proofErr w:type="spellEnd"/>
      <w:r w:rsidRPr="00F26774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 Stunting di Indonesia</w:t>
      </w:r>
      <w:r w:rsidRPr="00F26774"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proofErr w:type="spellStart"/>
      <w:r w:rsidRPr="00F26774">
        <w:rPr>
          <w:rFonts w:ascii="Times New Roman" w:hAnsi="Times New Roman" w:cs="Times New Roman"/>
          <w:color w:val="121212"/>
          <w:sz w:val="24"/>
          <w:szCs w:val="24"/>
        </w:rPr>
        <w:t>dibuat</w:t>
      </w:r>
      <w:proofErr w:type="spellEnd"/>
      <w:r w:rsidRPr="00F26774">
        <w:rPr>
          <w:rFonts w:ascii="Times New Roman" w:hAnsi="Times New Roman" w:cs="Times New Roman"/>
          <w:color w:val="121212"/>
          <w:sz w:val="24"/>
          <w:szCs w:val="24"/>
        </w:rPr>
        <w:t xml:space="preserve"> 12 </w:t>
      </w:r>
      <w:proofErr w:type="spellStart"/>
      <w:r w:rsidRPr="00F26774">
        <w:rPr>
          <w:rFonts w:ascii="Times New Roman" w:hAnsi="Times New Roman" w:cs="Times New Roman"/>
          <w:color w:val="121212"/>
          <w:sz w:val="24"/>
          <w:szCs w:val="24"/>
        </w:rPr>
        <w:t>Agustus</w:t>
      </w:r>
      <w:proofErr w:type="spellEnd"/>
      <w:r w:rsidRPr="00F26774">
        <w:rPr>
          <w:rFonts w:ascii="Times New Roman" w:hAnsi="Times New Roman" w:cs="Times New Roman"/>
          <w:color w:val="121212"/>
          <w:sz w:val="24"/>
          <w:szCs w:val="24"/>
        </w:rPr>
        <w:t xml:space="preserve"> 2022, </w:t>
      </w:r>
      <w:proofErr w:type="spellStart"/>
      <w:r w:rsidRPr="00F26774">
        <w:rPr>
          <w:rFonts w:ascii="Times New Roman" w:hAnsi="Times New Roman" w:cs="Times New Roman"/>
          <w:color w:val="121212"/>
          <w:sz w:val="24"/>
          <w:szCs w:val="24"/>
        </w:rPr>
        <w:t>diakses</w:t>
      </w:r>
      <w:proofErr w:type="spellEnd"/>
      <w:r w:rsidRPr="00F26774">
        <w:rPr>
          <w:rFonts w:ascii="Times New Roman" w:hAnsi="Times New Roman" w:cs="Times New Roman"/>
          <w:color w:val="121212"/>
          <w:sz w:val="24"/>
          <w:szCs w:val="24"/>
        </w:rPr>
        <w:t xml:space="preserve"> 5 September 2023. &lt;</w:t>
      </w:r>
      <w:proofErr w:type="gramStart"/>
      <w:r w:rsidRPr="00F26774">
        <w:rPr>
          <w:rFonts w:ascii="Times New Roman" w:hAnsi="Times New Roman" w:cs="Times New Roman"/>
          <w:color w:val="0462C1"/>
          <w:sz w:val="24"/>
          <w:szCs w:val="24"/>
        </w:rPr>
        <w:t xml:space="preserve">https://sehatnegeriku.kemkes.go.id/ 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</w:p>
    <w:p w14:paraId="2AB49228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RI. 2014.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Tantangan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Pemberdayaannya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Usaha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Anak Indonesia.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Pelayanan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Kesehatan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, 13(04), pp.1–53. </w:t>
      </w:r>
    </w:p>
    <w:p w14:paraId="527D74CA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RI. 2018.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Situasi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Balita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</w:t>
      </w:r>
      <w:proofErr w:type="spellEnd"/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(Stunting) di Indonesia 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E. S. Sakti, ed., Jakarta: Pusat Data dan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Kementrian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Kesehatan RI. </w:t>
      </w:r>
    </w:p>
    <w:p w14:paraId="012277A1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Kementrian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Kesehatan RI. 2011.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Panduan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. Jakarta. TNP2K. 2017. 100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/Kota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Intervensi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Anak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Kerdil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TNP2K Pp 5-10 </w:t>
      </w:r>
    </w:p>
    <w:p w14:paraId="2518CE13" w14:textId="4E0DC3EF" w:rsidR="00F26774" w:rsidRPr="00F26774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Lekat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Hayati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>. (2021)</w:t>
      </w:r>
      <w:proofErr w:type="gram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. ”</w:t>
      </w:r>
      <w:proofErr w:type="gram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Tingkat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Stunting 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Kelurahan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Cililitan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Jakarta Timur”. </w:t>
      </w:r>
    </w:p>
    <w:p w14:paraId="0453C1B5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Mulyati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. (2016).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Tingkat Pendidikan, Tingkat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, Dan Pola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Asuh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Ibu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Wasting Dan Stunting Pada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Miskin. Surabaya: Media </w:t>
      </w:r>
      <w:proofErr w:type="spellStart"/>
      <w:r w:rsidRPr="00EC6F8C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</w:p>
    <w:p w14:paraId="02727346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Notoatmodjo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S. 2012.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Kesehatan dan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Kesehatan. Jakarta: PT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28A171" w14:textId="77777777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Rizki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Sri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Wahyuni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. (2021).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: Gambaran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Stunting Pada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Di Wilayah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Upt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Sitinjak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</w:p>
    <w:p w14:paraId="79EA17C2" w14:textId="1968A903" w:rsidR="00F26774" w:rsidRPr="00F26774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Wikandikta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, I Putu </w:t>
      </w:r>
      <w:proofErr w:type="spellStart"/>
      <w:proofErr w:type="gram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Gede,dkk</w:t>
      </w:r>
      <w:proofErr w:type="spellEnd"/>
      <w:proofErr w:type="gram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. (2019). KTI: Gambaran Tingkat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Ibu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Stunting &amp;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1000 Hari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Di Poli Kia-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Kb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Sawan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I Pada </w:t>
      </w:r>
      <w:proofErr w:type="spellStart"/>
      <w:r w:rsidRPr="00F26774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F26774">
        <w:rPr>
          <w:rFonts w:ascii="Times New Roman" w:hAnsi="Times New Roman" w:cs="Times New Roman"/>
          <w:color w:val="000000"/>
          <w:sz w:val="24"/>
          <w:szCs w:val="24"/>
        </w:rPr>
        <w:t xml:space="preserve"> April-Mei 2019 </w:t>
      </w:r>
    </w:p>
    <w:p w14:paraId="0AA17002" w14:textId="249E5FD2" w:rsidR="00F26774" w:rsidRPr="00EC6F8C" w:rsidRDefault="00F26774" w:rsidP="00EC6F8C">
      <w:pPr>
        <w:pStyle w:val="ListParagraph"/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8C">
        <w:rPr>
          <w:rFonts w:ascii="Times New Roman" w:hAnsi="Times New Roman" w:cs="Times New Roman"/>
          <w:color w:val="000000"/>
          <w:sz w:val="24"/>
          <w:szCs w:val="24"/>
        </w:rPr>
        <w:t xml:space="preserve">World Health Organization, 2010. Interpretation Guide. </w:t>
      </w:r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Nutrition </w:t>
      </w:r>
      <w:proofErr w:type="spellStart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Landacape</w:t>
      </w:r>
      <w:proofErr w:type="spellEnd"/>
      <w:r w:rsidRPr="00EC6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Information System</w:t>
      </w:r>
      <w:r w:rsidRPr="00EC6F8C">
        <w:rPr>
          <w:rFonts w:ascii="Times New Roman" w:hAnsi="Times New Roman" w:cs="Times New Roman"/>
          <w:color w:val="000000"/>
          <w:sz w:val="24"/>
          <w:szCs w:val="24"/>
        </w:rPr>
        <w:t>, pp.1–51.</w:t>
      </w:r>
    </w:p>
    <w:sectPr w:rsidR="00F26774" w:rsidRPr="00EC6F8C" w:rsidSect="00EC6F8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A65"/>
    <w:multiLevelType w:val="hybridMultilevel"/>
    <w:tmpl w:val="59BC102C"/>
    <w:lvl w:ilvl="0" w:tplc="4BCA14A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15F50"/>
    <w:multiLevelType w:val="hybridMultilevel"/>
    <w:tmpl w:val="FE6CFDC4"/>
    <w:lvl w:ilvl="0" w:tplc="184A17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C08AF"/>
    <w:multiLevelType w:val="hybridMultilevel"/>
    <w:tmpl w:val="4A1A5308"/>
    <w:lvl w:ilvl="0" w:tplc="BA084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7B4963"/>
    <w:multiLevelType w:val="multilevel"/>
    <w:tmpl w:val="4D763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895897"/>
    <w:multiLevelType w:val="multilevel"/>
    <w:tmpl w:val="C16A7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5E732635"/>
    <w:multiLevelType w:val="hybridMultilevel"/>
    <w:tmpl w:val="7C707C90"/>
    <w:lvl w:ilvl="0" w:tplc="C56A2C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8D107D"/>
    <w:multiLevelType w:val="hybridMultilevel"/>
    <w:tmpl w:val="97C4AB72"/>
    <w:lvl w:ilvl="0" w:tplc="1AF6B6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8"/>
    <w:rsid w:val="0008659A"/>
    <w:rsid w:val="002D37CA"/>
    <w:rsid w:val="003026A5"/>
    <w:rsid w:val="00371813"/>
    <w:rsid w:val="004341CE"/>
    <w:rsid w:val="004A259C"/>
    <w:rsid w:val="004D33D0"/>
    <w:rsid w:val="007320C4"/>
    <w:rsid w:val="007D5202"/>
    <w:rsid w:val="00892292"/>
    <w:rsid w:val="00B44F87"/>
    <w:rsid w:val="00C313B9"/>
    <w:rsid w:val="00CA69DA"/>
    <w:rsid w:val="00D44ED8"/>
    <w:rsid w:val="00D6696D"/>
    <w:rsid w:val="00EA7DDC"/>
    <w:rsid w:val="00EC6F8C"/>
    <w:rsid w:val="00F26774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D8C3"/>
  <w15:chartTrackingRefBased/>
  <w15:docId w15:val="{D1352CAE-778D-4FA5-9D52-4BD9FF4D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D8"/>
    <w:rPr>
      <w:color w:val="605E5C"/>
      <w:shd w:val="clear" w:color="auto" w:fill="E1DFDD"/>
    </w:rPr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3B9"/>
    <w:pPr>
      <w:ind w:left="720"/>
      <w:contextualSpacing/>
    </w:pPr>
  </w:style>
  <w:style w:type="table" w:styleId="PlainTable4">
    <w:name w:val="Plain Table 4"/>
    <w:basedOn w:val="TableNormal"/>
    <w:uiPriority w:val="44"/>
    <w:rsid w:val="00B44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4F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yosefinanina73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D" sz="1100">
                <a:latin typeface="Times New Roman" panose="02020603050405020304" pitchFamily="18" charset="0"/>
                <a:cs typeface="Times New Roman" panose="02020603050405020304" pitchFamily="18" charset="0"/>
              </a:rPr>
              <a:t>Distribusi</a:t>
            </a:r>
            <a:r>
              <a:rPr lang="en-ID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Jawaban Benar dan Salah dari Tiga Topik Pertanyaan Mengenai </a:t>
            </a:r>
            <a:r>
              <a:rPr lang="en-ID" sz="11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Stunting </a:t>
            </a:r>
            <a:r>
              <a:rPr lang="en-ID" sz="110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(n=68)</a:t>
            </a:r>
            <a:endParaRPr lang="en-ID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Benar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Pengertian Stunting</c:v>
                </c:pt>
                <c:pt idx="1">
                  <c:v>Penyebab Stunting</c:v>
                </c:pt>
                <c:pt idx="2">
                  <c:v>Pencegahan Stunting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76.5</c:v>
                </c:pt>
                <c:pt idx="1">
                  <c:v>84.1</c:v>
                </c:pt>
                <c:pt idx="2">
                  <c:v>72.599999999999994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3-4DFA-88D7-4604C08A9C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Pengertian Stunting</c:v>
                </c:pt>
                <c:pt idx="1">
                  <c:v>Penyebab Stunting</c:v>
                </c:pt>
                <c:pt idx="2">
                  <c:v>Pencegahan Stunting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23.5</c:v>
                </c:pt>
                <c:pt idx="1">
                  <c:v>15.9</c:v>
                </c:pt>
                <c:pt idx="2">
                  <c:v>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B3-4DFA-88D7-4604C08A9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1833519"/>
        <c:axId val="1401830191"/>
      </c:barChart>
      <c:catAx>
        <c:axId val="1401833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30191"/>
        <c:crosses val="autoZero"/>
        <c:auto val="1"/>
        <c:lblAlgn val="ctr"/>
        <c:lblOffset val="100"/>
        <c:noMultiLvlLbl val="0"/>
      </c:catAx>
      <c:valAx>
        <c:axId val="1401830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33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2024-04-24T10:28:00Z</dcterms:created>
  <dcterms:modified xsi:type="dcterms:W3CDTF">2024-04-24T12:40:00Z</dcterms:modified>
</cp:coreProperties>
</file>